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B5" w:rsidRDefault="006963B5" w:rsidP="006963B5">
      <w:pPr>
        <w:pStyle w:val="a3"/>
        <w:shd w:val="clear" w:color="auto" w:fill="FFFFFF"/>
        <w:spacing w:before="0" w:beforeAutospacing="0" w:after="180" w:afterAutospacing="0" w:line="270" w:lineRule="atLeast"/>
        <w:ind w:firstLine="709"/>
        <w:jc w:val="both"/>
        <w:rPr>
          <w:color w:val="000000"/>
          <w:sz w:val="21"/>
          <w:szCs w:val="21"/>
        </w:rPr>
      </w:pPr>
      <w:proofErr w:type="gramStart"/>
      <w:r>
        <w:rPr>
          <w:color w:val="000000"/>
          <w:sz w:val="21"/>
          <w:szCs w:val="21"/>
        </w:rPr>
        <w:t xml:space="preserve">В соответствии с частью 15 статьи 45 Градостроительного кодекса Российской Федерации и согласно части 16 </w:t>
      </w:r>
      <w:bookmarkStart w:id="0" w:name="_GoBack"/>
      <w:bookmarkEnd w:id="0"/>
      <w:r>
        <w:rPr>
          <w:color w:val="000000"/>
          <w:sz w:val="21"/>
          <w:szCs w:val="21"/>
        </w:rPr>
        <w:t>статьи 45 Градостроительного кодекса Российской Федерации публикуем постановление Президиума Правительства Республики Хакасия от 21.03.2018 № 44-п «Об утверждении проекта планировки территории линейного объекта и проекта межевания территории линейного объекта «Строительство автобусных остановок на автомобильных дорогах Республики Хакасия» (далее - постановление)  на официальном сайте муниципального образования </w:t>
      </w:r>
      <w:proofErr w:type="gramEnd"/>
    </w:p>
    <w:p w:rsidR="006963B5" w:rsidRDefault="006963B5" w:rsidP="006963B5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1"/>
          <w:szCs w:val="21"/>
        </w:rPr>
      </w:pPr>
      <w:r>
        <w:rPr>
          <w:rStyle w:val="a4"/>
          <w:color w:val="000000"/>
          <w:sz w:val="21"/>
          <w:szCs w:val="21"/>
          <w:bdr w:val="none" w:sz="0" w:space="0" w:color="auto" w:frame="1"/>
        </w:rPr>
        <w:t>ПОСТАНОВЛЕНИЕ от 21.03.2018 г. 44-п г. Абакан</w:t>
      </w:r>
    </w:p>
    <w:p w:rsidR="006963B5" w:rsidRDefault="006963B5" w:rsidP="006963B5">
      <w:pPr>
        <w:pStyle w:val="a3"/>
        <w:shd w:val="clear" w:color="auto" w:fill="FFFFFF"/>
        <w:spacing w:before="0" w:beforeAutospacing="0" w:after="180" w:afterAutospacing="0" w:line="270" w:lineRule="atLeast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 утверждении проекта планировки территории линейного объекта и проекта межевания территории линейного объекта «Строительство автобусных остановок на автомобильных дорогах Республики Хакасия»</w:t>
      </w:r>
    </w:p>
    <w:p w:rsidR="006963B5" w:rsidRDefault="006963B5" w:rsidP="006963B5">
      <w:pPr>
        <w:pStyle w:val="a3"/>
        <w:shd w:val="clear" w:color="auto" w:fill="FFFFFF"/>
        <w:spacing w:before="0" w:beforeAutospacing="0" w:after="180" w:afterAutospacing="0" w:line="270" w:lineRule="atLeast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соответствии с частью 3 статьи 45 Градостроительного кодекса Российской Федерации, частью 6 статьи 17 Закона Республики Хакасия от 05.10.2012 № 83-3PX «О градостроительной деятельности на территории Республики Хакасия» (с последующими изменениями) Президиум Правительства Республики Хакасия ПОСТАНОВЛЯЕТ:</w:t>
      </w:r>
    </w:p>
    <w:p w:rsidR="006963B5" w:rsidRDefault="006963B5" w:rsidP="006963B5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1. Утвердить прилагаемые </w:t>
      </w:r>
      <w:hyperlink r:id="rId5" w:history="1">
        <w:r>
          <w:rPr>
            <w:rStyle w:val="a5"/>
            <w:color w:val="0067CA"/>
            <w:sz w:val="21"/>
            <w:szCs w:val="21"/>
            <w:bdr w:val="none" w:sz="0" w:space="0" w:color="auto" w:frame="1"/>
          </w:rPr>
          <w:t>проект планир</w:t>
        </w:r>
        <w:r>
          <w:rPr>
            <w:rStyle w:val="a5"/>
            <w:color w:val="0067CA"/>
            <w:sz w:val="21"/>
            <w:szCs w:val="21"/>
            <w:bdr w:val="none" w:sz="0" w:space="0" w:color="auto" w:frame="1"/>
          </w:rPr>
          <w:t>о</w:t>
        </w:r>
        <w:r>
          <w:rPr>
            <w:rStyle w:val="a5"/>
            <w:color w:val="0067CA"/>
            <w:sz w:val="21"/>
            <w:szCs w:val="21"/>
            <w:bdr w:val="none" w:sz="0" w:space="0" w:color="auto" w:frame="1"/>
          </w:rPr>
          <w:t>вки территории линейного объекта и проект межевания территории линейного объекта «Строительство автобусных остановок на автомобильных дорогах Республики Хакасия»</w:t>
        </w:r>
      </w:hyperlink>
      <w:r>
        <w:rPr>
          <w:color w:val="000000"/>
          <w:sz w:val="21"/>
          <w:szCs w:val="21"/>
        </w:rPr>
        <w:t xml:space="preserve"> (далее </w:t>
      </w:r>
      <w:proofErr w:type="gramStart"/>
      <w:r>
        <w:rPr>
          <w:color w:val="000000"/>
          <w:sz w:val="21"/>
          <w:szCs w:val="21"/>
        </w:rPr>
        <w:t>-д</w:t>
      </w:r>
      <w:proofErr w:type="gramEnd"/>
      <w:r>
        <w:rPr>
          <w:color w:val="000000"/>
          <w:sz w:val="21"/>
          <w:szCs w:val="21"/>
        </w:rPr>
        <w:t>окументация по планировке территории).</w:t>
      </w:r>
    </w:p>
    <w:p w:rsidR="006963B5" w:rsidRDefault="006963B5" w:rsidP="006963B5">
      <w:pPr>
        <w:pStyle w:val="a3"/>
        <w:shd w:val="clear" w:color="auto" w:fill="FFFFFF"/>
        <w:spacing w:before="0" w:beforeAutospacing="0" w:after="180" w:afterAutospacing="0" w:line="270" w:lineRule="atLeast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2. Министерству строительства и жилищно-коммунального хозяйства Республики Хакасия (В</w:t>
      </w:r>
      <w:proofErr w:type="gramStart"/>
      <w:r>
        <w:rPr>
          <w:color w:val="000000"/>
          <w:sz w:val="21"/>
          <w:szCs w:val="21"/>
        </w:rPr>
        <w:t xml:space="preserve"> .</w:t>
      </w:r>
      <w:proofErr w:type="gramEnd"/>
      <w:r>
        <w:rPr>
          <w:color w:val="000000"/>
          <w:sz w:val="21"/>
          <w:szCs w:val="21"/>
        </w:rPr>
        <w:t xml:space="preserve">А. </w:t>
      </w:r>
      <w:proofErr w:type="spellStart"/>
      <w:r>
        <w:rPr>
          <w:color w:val="000000"/>
          <w:sz w:val="21"/>
          <w:szCs w:val="21"/>
        </w:rPr>
        <w:t>Келин</w:t>
      </w:r>
      <w:proofErr w:type="spellEnd"/>
      <w:r>
        <w:rPr>
          <w:color w:val="000000"/>
          <w:sz w:val="21"/>
          <w:szCs w:val="21"/>
        </w:rPr>
        <w:t xml:space="preserve">) направить утвержденную документацию по планировке территории главам Усть-Абаканского поссовета, </w:t>
      </w:r>
      <w:proofErr w:type="spellStart"/>
      <w:r>
        <w:rPr>
          <w:color w:val="000000"/>
          <w:sz w:val="21"/>
          <w:szCs w:val="21"/>
        </w:rPr>
        <w:t>Бондаревского</w:t>
      </w:r>
      <w:proofErr w:type="spellEnd"/>
      <w:r>
        <w:rPr>
          <w:color w:val="000000"/>
          <w:sz w:val="21"/>
          <w:szCs w:val="21"/>
        </w:rPr>
        <w:t xml:space="preserve"> сельсовета, </w:t>
      </w:r>
      <w:proofErr w:type="spellStart"/>
      <w:r>
        <w:rPr>
          <w:color w:val="000000"/>
          <w:sz w:val="21"/>
          <w:szCs w:val="21"/>
        </w:rPr>
        <w:t>Табатского</w:t>
      </w:r>
      <w:proofErr w:type="spellEnd"/>
      <w:r>
        <w:rPr>
          <w:color w:val="000000"/>
          <w:sz w:val="21"/>
          <w:szCs w:val="21"/>
        </w:rPr>
        <w:t xml:space="preserve"> сельсовета, города Сорска, города Саяногорска в течение семи дней со дня принятия настоящего постановления для ее опубликования в порядке, установленном для официального опубликования муниципальных правовых актов, и размещения на официальном сайте муниципального образования (при наличии официального сайта муниципального образования) в информационно-телекоммуникационной сети «Интернет».</w:t>
      </w:r>
    </w:p>
    <w:p w:rsidR="006963B5" w:rsidRDefault="006963B5" w:rsidP="006963B5">
      <w:pPr>
        <w:pStyle w:val="a3"/>
        <w:shd w:val="clear" w:color="auto" w:fill="FFFFFF"/>
        <w:spacing w:before="0" w:beforeAutospacing="0" w:after="180" w:afterAutospacing="0" w:line="270" w:lineRule="atLeast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Глава Республики Хакасия -</w:t>
      </w:r>
    </w:p>
    <w:p w:rsidR="006963B5" w:rsidRDefault="006963B5" w:rsidP="006963B5">
      <w:pPr>
        <w:pStyle w:val="a3"/>
        <w:shd w:val="clear" w:color="auto" w:fill="FFFFFF"/>
        <w:spacing w:before="0" w:beforeAutospacing="0" w:after="180" w:afterAutospacing="0" w:line="270" w:lineRule="atLeast"/>
        <w:ind w:firstLine="709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Председатель Правительства Республики Хакасия  В. Зимин</w:t>
      </w:r>
    </w:p>
    <w:p w:rsidR="001E1F31" w:rsidRDefault="001E1F31" w:rsidP="006963B5">
      <w:pPr>
        <w:ind w:firstLine="709"/>
        <w:jc w:val="both"/>
      </w:pPr>
    </w:p>
    <w:sectPr w:rsidR="001E1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22"/>
    <w:rsid w:val="001E1F31"/>
    <w:rsid w:val="002A0522"/>
    <w:rsid w:val="0069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3B5"/>
    <w:rPr>
      <w:b/>
      <w:bCs/>
    </w:rPr>
  </w:style>
  <w:style w:type="character" w:styleId="a5">
    <w:name w:val="Hyperlink"/>
    <w:basedOn w:val="a0"/>
    <w:uiPriority w:val="99"/>
    <w:semiHidden/>
    <w:unhideWhenUsed/>
    <w:rsid w:val="006963B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963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3B5"/>
    <w:rPr>
      <w:b/>
      <w:bCs/>
    </w:rPr>
  </w:style>
  <w:style w:type="character" w:styleId="a5">
    <w:name w:val="Hyperlink"/>
    <w:basedOn w:val="a0"/>
    <w:uiPriority w:val="99"/>
    <w:semiHidden/>
    <w:unhideWhenUsed/>
    <w:rsid w:val="006963B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963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.w.sayan-adm.ru/assets/files/gor_hozyaistvo/2018/dok_k_-%E2%84%96-44-%D0%BF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Байкалова Марина Игоревна</dc:creator>
  <cp:keywords/>
  <dc:description/>
  <cp:lastModifiedBy>Байкалова Марина Игоревна</cp:lastModifiedBy>
  <cp:revision>2</cp:revision>
  <dcterms:created xsi:type="dcterms:W3CDTF">2025-02-19T08:10:00Z</dcterms:created>
  <dcterms:modified xsi:type="dcterms:W3CDTF">2025-02-19T08:11:00Z</dcterms:modified>
</cp:coreProperties>
</file>