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332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E9451C" w14:paraId="5FBBB03E" w14:textId="77777777" w:rsidTr="00342C70">
        <w:trPr>
          <w:trHeight w:val="3206"/>
        </w:trPr>
        <w:tc>
          <w:tcPr>
            <w:tcW w:w="2840" w:type="dxa"/>
            <w:vAlign w:val="center"/>
          </w:tcPr>
          <w:p w14:paraId="0D702403" w14:textId="77777777" w:rsidR="00E9451C" w:rsidRDefault="00E9451C" w:rsidP="00E9451C">
            <w:pPr>
              <w:mirrorIndents/>
              <w:rPr>
                <w:rFonts w:ascii="Times New Roman Hak" w:hAnsi="Times New Roman Hak"/>
                <w:sz w:val="16"/>
                <w:szCs w:val="16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BACA7C6" wp14:editId="69AD254D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3810" t="0" r="0" b="0"/>
                      <wp:wrapNone/>
                      <wp:docPr id="2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27B23C" w14:textId="77777777" w:rsidR="00877350" w:rsidRDefault="00877350" w:rsidP="00E9451C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14:paraId="74ED6CBA" w14:textId="77777777" w:rsidR="00877350" w:rsidRDefault="00877350" w:rsidP="00E9451C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14:paraId="53711FF8" w14:textId="77777777" w:rsidR="00877350" w:rsidRPr="00DC173F" w:rsidRDefault="00877350" w:rsidP="00E9451C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_____________2026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</w:t>
                                    </w:r>
                                  </w:p>
                                  <w:p w14:paraId="35E4456F" w14:textId="77777777" w:rsidR="00877350" w:rsidRDefault="00877350" w:rsidP="00E9451C">
                                    <w:pPr>
                                      <w:jc w:val="center"/>
                                    </w:pPr>
                                  </w:p>
                                  <w:p w14:paraId="11489316" w14:textId="77777777" w:rsidR="00877350" w:rsidRDefault="00877350" w:rsidP="00E9451C">
                                    <w:pPr>
                                      <w:jc w:val="center"/>
                                    </w:pPr>
                                  </w:p>
                                  <w:p w14:paraId="283F6BB7" w14:textId="77777777" w:rsidR="00877350" w:rsidRDefault="00877350" w:rsidP="00E9451C">
                                    <w:pPr>
                                      <w:jc w:val="center"/>
                                    </w:pPr>
                                  </w:p>
                                  <w:p w14:paraId="24141237" w14:textId="77777777" w:rsidR="00877350" w:rsidRDefault="00877350" w:rsidP="00E9451C">
                                    <w:pPr>
                                      <w:jc w:val="center"/>
                                    </w:pPr>
                                  </w:p>
                                  <w:p w14:paraId="310B8D71" w14:textId="77777777" w:rsidR="00877350" w:rsidRDefault="00877350" w:rsidP="00E9451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94C2280" w14:textId="77777777" w:rsidR="00877350" w:rsidRDefault="00877350" w:rsidP="00E9451C"/>
                                    <w:p w14:paraId="18D43D8D" w14:textId="77777777" w:rsidR="00877350" w:rsidRDefault="00877350" w:rsidP="00E9451C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350B54DF" wp14:editId="0EC3D225">
                                            <wp:extent cx="743585" cy="951865"/>
                                            <wp:effectExtent l="0" t="0" r="0" b="635"/>
                                            <wp:docPr id="1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743585" cy="95186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214A14C7" w14:textId="77777777" w:rsidR="00877350" w:rsidRDefault="00877350" w:rsidP="00E9451C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D7E4BBF" w14:textId="77777777" w:rsidR="00877350" w:rsidRDefault="00877350" w:rsidP="00E9451C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14:paraId="412C868C" w14:textId="77777777" w:rsidR="00877350" w:rsidRDefault="00877350" w:rsidP="00E9451C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14:paraId="6432907C" w14:textId="77777777" w:rsidR="00877350" w:rsidRDefault="00877350" w:rsidP="00E9451C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Администрация муниципального </w:t>
                                      </w:r>
                                    </w:p>
                                    <w:p w14:paraId="02DDC6E8" w14:textId="77777777" w:rsidR="00877350" w:rsidRDefault="00877350" w:rsidP="00E9451C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14:paraId="11246E4D" w14:textId="77777777" w:rsidR="00877350" w:rsidRDefault="00877350" w:rsidP="00E9451C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14:paraId="3DA84668" w14:textId="77777777" w:rsidR="00877350" w:rsidRDefault="00877350" w:rsidP="00E9451C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14:paraId="7BA1EABB" w14:textId="77777777" w:rsidR="00877350" w:rsidRDefault="00877350" w:rsidP="00E9451C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14:paraId="0DB6F7CE" w14:textId="77777777" w:rsidR="00877350" w:rsidRDefault="00877350" w:rsidP="00E9451C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14:paraId="3F4D54A8" w14:textId="77777777" w:rsidR="00877350" w:rsidRDefault="00877350" w:rsidP="00E9451C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Саяногорск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городтын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настаа</w:t>
                                      </w:r>
                                      <w:proofErr w:type="spellEnd"/>
                                    </w:p>
                                    <w:p w14:paraId="14B57B10" w14:textId="77777777" w:rsidR="00877350" w:rsidRDefault="00877350" w:rsidP="00E9451C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14:paraId="113ED9F9" w14:textId="77777777" w:rsidR="00877350" w:rsidRDefault="00877350" w:rsidP="00E9451C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14:paraId="333CF209" w14:textId="77777777" w:rsidR="00877350" w:rsidRDefault="00877350" w:rsidP="00E9451C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города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саяногорска</w:t>
                                      </w:r>
                                      <w:proofErr w:type="spellEnd"/>
                                    </w:p>
                                    <w:p w14:paraId="441E0F2C" w14:textId="77777777" w:rsidR="00877350" w:rsidRDefault="00877350" w:rsidP="00E9451C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14:paraId="5038E4E6" w14:textId="77777777" w:rsidR="00877350" w:rsidRDefault="00877350" w:rsidP="00E9451C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A23676F" w14:textId="77777777" w:rsidR="00877350" w:rsidRDefault="00877350" w:rsidP="00E9451C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 xml:space="preserve">Россия </w:t>
                                      </w:r>
                                      <w:proofErr w:type="spellStart"/>
                                      <w:r>
                                        <w:rPr>
                                          <w:sz w:val="16"/>
                                        </w:rPr>
                                        <w:t>Федерациязы</w:t>
                                      </w:r>
                                      <w:proofErr w:type="spellEnd"/>
                                    </w:p>
                                    <w:p w14:paraId="5B43DBEC" w14:textId="77777777" w:rsidR="00877350" w:rsidRDefault="00877350" w:rsidP="00E9451C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Хакас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Республиказы</w:t>
                                      </w:r>
                                      <w:proofErr w:type="spellEnd"/>
                                    </w:p>
                                    <w:p w14:paraId="5558DB54" w14:textId="77777777" w:rsidR="00877350" w:rsidRPr="00D240E5" w:rsidRDefault="00877350" w:rsidP="00E9451C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proofErr w:type="spellStart"/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</w:t>
                                      </w:r>
                                      <w:proofErr w:type="spellEnd"/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proofErr w:type="spellEnd"/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  <w:proofErr w:type="spellEnd"/>
                                    </w:p>
                                    <w:p w14:paraId="4CE30340" w14:textId="77777777" w:rsidR="00877350" w:rsidRPr="00D240E5" w:rsidRDefault="00877350" w:rsidP="00E9451C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14:paraId="3C009102" w14:textId="77777777" w:rsidR="00877350" w:rsidRDefault="00877350" w:rsidP="00E9451C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14:paraId="7CC7BCA2" w14:textId="77777777" w:rsidR="00877350" w:rsidRDefault="00877350" w:rsidP="00E9451C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14:paraId="159C9AED" w14:textId="77777777" w:rsidR="00877350" w:rsidRDefault="00877350" w:rsidP="00E9451C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14:paraId="33F0242E" w14:textId="77777777" w:rsidR="00877350" w:rsidRDefault="00877350" w:rsidP="00E9451C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ACA7C6" id="Группа 1" o:spid="_x0000_s1026" style="position:absolute;margin-left:10.05pt;margin-top:1.5pt;width:449.8pt;height:160.0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    <v:stroke joinstyle="round"/>
                        <v:textbox inset="0,0,0,0">
                          <w:txbxContent>
                            <w:p w14:paraId="1327B23C" w14:textId="77777777" w:rsidR="00877350" w:rsidRDefault="00877350" w:rsidP="00E9451C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14:paraId="74ED6CBA" w14:textId="77777777" w:rsidR="00877350" w:rsidRDefault="00877350" w:rsidP="00E9451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53711FF8" w14:textId="77777777" w:rsidR="00877350" w:rsidRPr="00DC173F" w:rsidRDefault="00877350" w:rsidP="00E9451C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_____________2026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14:paraId="35E4456F" w14:textId="77777777" w:rsidR="00877350" w:rsidRDefault="00877350" w:rsidP="00E9451C">
                              <w:pPr>
                                <w:jc w:val="center"/>
                              </w:pPr>
                            </w:p>
                            <w:p w14:paraId="11489316" w14:textId="77777777" w:rsidR="00877350" w:rsidRDefault="00877350" w:rsidP="00E9451C">
                              <w:pPr>
                                <w:jc w:val="center"/>
                              </w:pPr>
                            </w:p>
                            <w:p w14:paraId="283F6BB7" w14:textId="77777777" w:rsidR="00877350" w:rsidRDefault="00877350" w:rsidP="00E9451C">
                              <w:pPr>
                                <w:jc w:val="center"/>
                              </w:pPr>
                            </w:p>
                            <w:p w14:paraId="24141237" w14:textId="77777777" w:rsidR="00877350" w:rsidRDefault="00877350" w:rsidP="00E9451C">
                              <w:pPr>
                                <w:jc w:val="center"/>
                              </w:pPr>
                            </w:p>
                            <w:p w14:paraId="310B8D71" w14:textId="77777777" w:rsidR="00877350" w:rsidRDefault="00877350" w:rsidP="00E9451C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14:paraId="194C2280" w14:textId="77777777" w:rsidR="00877350" w:rsidRDefault="00877350" w:rsidP="00E9451C"/>
                              <w:p w14:paraId="18D43D8D" w14:textId="77777777" w:rsidR="00877350" w:rsidRDefault="00877350" w:rsidP="00E9451C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50B54DF" wp14:editId="0EC3D225">
                                      <wp:extent cx="743585" cy="951865"/>
                                      <wp:effectExtent l="0" t="0" r="0" b="635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43585" cy="9518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14A14C7" w14:textId="77777777" w:rsidR="00877350" w:rsidRDefault="00877350" w:rsidP="00E9451C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14:paraId="0D7E4BBF" w14:textId="77777777" w:rsidR="00877350" w:rsidRDefault="00877350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14:paraId="412C868C" w14:textId="77777777" w:rsidR="00877350" w:rsidRDefault="00877350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14:paraId="6432907C" w14:textId="77777777" w:rsidR="00877350" w:rsidRDefault="00877350" w:rsidP="00E9451C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14:paraId="02DDC6E8" w14:textId="77777777" w:rsidR="00877350" w:rsidRDefault="00877350" w:rsidP="00E9451C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14:paraId="11246E4D" w14:textId="77777777" w:rsidR="00877350" w:rsidRDefault="00877350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3DA84668" w14:textId="77777777" w:rsidR="00877350" w:rsidRDefault="00877350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7BA1EABB" w14:textId="77777777" w:rsidR="00877350" w:rsidRDefault="00877350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0DB6F7CE" w14:textId="77777777" w:rsidR="00877350" w:rsidRDefault="00877350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3F4D54A8" w14:textId="77777777" w:rsidR="00877350" w:rsidRDefault="00877350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14:paraId="14B57B10" w14:textId="77777777" w:rsidR="00877350" w:rsidRDefault="00877350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113ED9F9" w14:textId="77777777" w:rsidR="00877350" w:rsidRDefault="00877350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14:paraId="333CF209" w14:textId="77777777" w:rsidR="00877350" w:rsidRDefault="00877350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14:paraId="441E0F2C" w14:textId="77777777" w:rsidR="00877350" w:rsidRDefault="00877350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038E4E6" w14:textId="77777777" w:rsidR="00877350" w:rsidRDefault="00877350" w:rsidP="00E9451C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14:paraId="1A23676F" w14:textId="77777777" w:rsidR="00877350" w:rsidRDefault="00877350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14:paraId="5B43DBEC" w14:textId="77777777" w:rsidR="00877350" w:rsidRDefault="00877350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14:paraId="5558DB54" w14:textId="77777777" w:rsidR="00877350" w:rsidRPr="00D240E5" w:rsidRDefault="00877350" w:rsidP="00E9451C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14:paraId="4CE30340" w14:textId="77777777" w:rsidR="00877350" w:rsidRPr="00D240E5" w:rsidRDefault="00877350" w:rsidP="00E9451C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14:paraId="3C009102" w14:textId="77777777" w:rsidR="00877350" w:rsidRDefault="00877350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7CC7BCA2" w14:textId="77777777" w:rsidR="00877350" w:rsidRDefault="00877350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159C9AED" w14:textId="77777777" w:rsidR="00877350" w:rsidRDefault="00877350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33F0242E" w14:textId="77777777" w:rsidR="00877350" w:rsidRDefault="00877350" w:rsidP="00E9451C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2840" w:type="dxa"/>
            <w:vAlign w:val="center"/>
          </w:tcPr>
          <w:p w14:paraId="22224578" w14:textId="77777777" w:rsidR="00E9451C" w:rsidRDefault="00E9451C" w:rsidP="00830F3F">
            <w:pPr>
              <w:autoSpaceDE w:val="0"/>
              <w:snapToGrid w:val="0"/>
              <w:ind w:left="1843"/>
              <w:mirrorIndents/>
            </w:pPr>
          </w:p>
        </w:tc>
        <w:tc>
          <w:tcPr>
            <w:tcW w:w="2840" w:type="dxa"/>
            <w:vAlign w:val="center"/>
          </w:tcPr>
          <w:p w14:paraId="17CFDB89" w14:textId="77777777" w:rsidR="00E9451C" w:rsidRDefault="00E9451C" w:rsidP="00E9451C">
            <w:pPr>
              <w:pStyle w:val="a3"/>
              <w:snapToGrid w:val="0"/>
              <w:mirrorIndents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1C25C4D1" w14:textId="77777777" w:rsidR="00E9451C" w:rsidRDefault="00E9451C" w:rsidP="00E9451C">
            <w:pPr>
              <w:pStyle w:val="a3"/>
              <w:autoSpaceDE w:val="0"/>
              <w:snapToGrid w:val="0"/>
              <w:mirrorIndents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6FFC3DEF" w14:textId="77777777" w:rsidR="00E9451C" w:rsidRDefault="00E9451C" w:rsidP="00E9451C">
            <w:pPr>
              <w:autoSpaceDE w:val="0"/>
              <w:snapToGrid w:val="0"/>
              <w:mirrorIndents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3AE0DE44" w14:textId="77777777" w:rsidR="00E9451C" w:rsidRDefault="00E9451C" w:rsidP="00E9451C">
            <w:pPr>
              <w:pStyle w:val="a3"/>
              <w:snapToGrid w:val="0"/>
              <w:mirrorIndents/>
              <w:jc w:val="center"/>
            </w:pPr>
          </w:p>
        </w:tc>
      </w:tr>
    </w:tbl>
    <w:p w14:paraId="3E6516B0" w14:textId="77777777" w:rsidR="00877350" w:rsidRDefault="00877350" w:rsidP="00877350">
      <w:pPr>
        <w:pStyle w:val="a5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изменения в постановление  </w:t>
      </w:r>
    </w:p>
    <w:p w14:paraId="47242173" w14:textId="77777777" w:rsidR="00877350" w:rsidRDefault="00877350" w:rsidP="00877350">
      <w:pPr>
        <w:pStyle w:val="a5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муниципального  </w:t>
      </w:r>
    </w:p>
    <w:p w14:paraId="50240581" w14:textId="77777777" w:rsidR="00877350" w:rsidRDefault="00877350" w:rsidP="00877350">
      <w:pPr>
        <w:pStyle w:val="a5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образования город Саяногорск  </w:t>
      </w:r>
    </w:p>
    <w:p w14:paraId="10F3FFB5" w14:textId="77777777" w:rsidR="00877350" w:rsidRDefault="00877350" w:rsidP="00877350">
      <w:pPr>
        <w:pStyle w:val="a5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от 29.10.2025 № 651</w:t>
      </w:r>
    </w:p>
    <w:p w14:paraId="7BA56E0F" w14:textId="77777777" w:rsidR="00E9451C" w:rsidRPr="007F2AFF" w:rsidRDefault="00E9451C" w:rsidP="00877350">
      <w:pPr>
        <w:pStyle w:val="a5"/>
        <w:tabs>
          <w:tab w:val="left" w:pos="1701"/>
          <w:tab w:val="right" w:pos="9356"/>
          <w:tab w:val="right" w:pos="10632"/>
        </w:tabs>
        <w:ind w:firstLine="0"/>
        <w:mirrorIndents/>
        <w:jc w:val="left"/>
        <w:rPr>
          <w:sz w:val="26"/>
          <w:szCs w:val="26"/>
        </w:rPr>
      </w:pPr>
    </w:p>
    <w:p w14:paraId="147C3534" w14:textId="77777777" w:rsidR="00E9451C" w:rsidRPr="007F2AFF" w:rsidRDefault="00E9451C" w:rsidP="00877350">
      <w:pPr>
        <w:widowControl w:val="0"/>
        <w:tabs>
          <w:tab w:val="left" w:pos="0"/>
          <w:tab w:val="left" w:pos="907"/>
        </w:tabs>
        <w:autoSpaceDE w:val="0"/>
        <w:autoSpaceDN w:val="0"/>
        <w:adjustRightInd w:val="0"/>
        <w:mirrorIndents/>
        <w:rPr>
          <w:bCs/>
          <w:sz w:val="26"/>
          <w:szCs w:val="26"/>
        </w:rPr>
      </w:pPr>
    </w:p>
    <w:p w14:paraId="7C11DA30" w14:textId="77777777" w:rsidR="00877350" w:rsidRDefault="00877350" w:rsidP="00877350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реализации полномочий, предусмотренных Федеральным законом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14:paraId="53EC5C85" w14:textId="77777777" w:rsidR="00877350" w:rsidRDefault="00877350" w:rsidP="00877350">
      <w:pPr>
        <w:pStyle w:val="a5"/>
        <w:ind w:firstLine="567"/>
        <w:jc w:val="both"/>
        <w:rPr>
          <w:sz w:val="26"/>
          <w:szCs w:val="26"/>
        </w:rPr>
      </w:pPr>
    </w:p>
    <w:p w14:paraId="2DA6488A" w14:textId="77777777" w:rsidR="00E9451C" w:rsidRPr="007F2AFF" w:rsidRDefault="00E9451C" w:rsidP="00877350">
      <w:pPr>
        <w:pStyle w:val="a3"/>
        <w:tabs>
          <w:tab w:val="left" w:pos="0"/>
          <w:tab w:val="left" w:pos="907"/>
          <w:tab w:val="left" w:pos="1701"/>
          <w:tab w:val="right" w:pos="9356"/>
          <w:tab w:val="right" w:pos="10632"/>
        </w:tabs>
        <w:spacing w:after="0"/>
        <w:mirrorIndents/>
        <w:jc w:val="center"/>
        <w:rPr>
          <w:sz w:val="26"/>
          <w:szCs w:val="26"/>
        </w:rPr>
      </w:pPr>
      <w:r w:rsidRPr="007F2AFF">
        <w:rPr>
          <w:sz w:val="26"/>
          <w:szCs w:val="26"/>
        </w:rPr>
        <w:t>П О С Т А Н О В Л Я Е Т:</w:t>
      </w:r>
    </w:p>
    <w:p w14:paraId="5F399106" w14:textId="77777777" w:rsidR="00E9451C" w:rsidRPr="007F2AFF" w:rsidRDefault="00E9451C" w:rsidP="00877350">
      <w:pPr>
        <w:tabs>
          <w:tab w:val="left" w:pos="0"/>
          <w:tab w:val="left" w:pos="907"/>
        </w:tabs>
        <w:suppressAutoHyphens w:val="0"/>
        <w:autoSpaceDE w:val="0"/>
        <w:autoSpaceDN w:val="0"/>
        <w:adjustRightInd w:val="0"/>
        <w:ind w:firstLine="709"/>
        <w:mirrorIndents/>
        <w:jc w:val="both"/>
        <w:rPr>
          <w:sz w:val="26"/>
          <w:szCs w:val="26"/>
        </w:rPr>
      </w:pPr>
    </w:p>
    <w:p w14:paraId="3E7D8A8A" w14:textId="77777777" w:rsidR="005C0265" w:rsidRDefault="00877350" w:rsidP="00877350">
      <w:pPr>
        <w:pStyle w:val="a5"/>
        <w:numPr>
          <w:ilvl w:val="0"/>
          <w:numId w:val="6"/>
        </w:numPr>
        <w:tabs>
          <w:tab w:val="clear" w:pos="907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в Постановлени</w:t>
      </w:r>
      <w:r w:rsidR="003A1469">
        <w:rPr>
          <w:sz w:val="26"/>
          <w:szCs w:val="26"/>
        </w:rPr>
        <w:t>е</w:t>
      </w:r>
      <w:r>
        <w:rPr>
          <w:sz w:val="26"/>
          <w:szCs w:val="26"/>
        </w:rPr>
        <w:t xml:space="preserve"> Администрации муниципального образования город Саяногорск </w:t>
      </w:r>
      <w:r w:rsidR="00843767" w:rsidRPr="00843767">
        <w:rPr>
          <w:sz w:val="26"/>
          <w:szCs w:val="26"/>
        </w:rPr>
        <w:t>от 29.10.2025 № 65</w:t>
      </w:r>
      <w:r w:rsidR="00843767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="00843767" w:rsidRPr="00E9451C">
        <w:rPr>
          <w:sz w:val="26"/>
          <w:szCs w:val="26"/>
          <w:lang w:eastAsia="x-none"/>
        </w:rPr>
        <w:t>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>
        <w:rPr>
          <w:sz w:val="26"/>
          <w:szCs w:val="26"/>
        </w:rPr>
        <w:t xml:space="preserve"> </w:t>
      </w:r>
      <w:r w:rsidR="00491026">
        <w:rPr>
          <w:sz w:val="26"/>
          <w:szCs w:val="26"/>
        </w:rPr>
        <w:t xml:space="preserve">следующие </w:t>
      </w:r>
      <w:r>
        <w:rPr>
          <w:sz w:val="26"/>
          <w:szCs w:val="26"/>
        </w:rPr>
        <w:t>изменени</w:t>
      </w:r>
      <w:r w:rsidR="005C0265">
        <w:rPr>
          <w:sz w:val="26"/>
          <w:szCs w:val="26"/>
        </w:rPr>
        <w:t>я</w:t>
      </w:r>
      <w:r w:rsidR="00491026">
        <w:rPr>
          <w:sz w:val="26"/>
          <w:szCs w:val="26"/>
        </w:rPr>
        <w:t>.</w:t>
      </w:r>
    </w:p>
    <w:p w14:paraId="7138B788" w14:textId="77777777" w:rsidR="005C0265" w:rsidRDefault="005C0265" w:rsidP="006A1853">
      <w:pPr>
        <w:pStyle w:val="a5"/>
        <w:tabs>
          <w:tab w:val="clear" w:pos="907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491026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="00491026">
        <w:rPr>
          <w:sz w:val="26"/>
          <w:szCs w:val="26"/>
        </w:rPr>
        <w:t>И</w:t>
      </w:r>
      <w:r>
        <w:rPr>
          <w:sz w:val="26"/>
          <w:szCs w:val="26"/>
        </w:rPr>
        <w:t>зложи</w:t>
      </w:r>
      <w:r w:rsidR="00491026">
        <w:rPr>
          <w:sz w:val="26"/>
          <w:szCs w:val="26"/>
        </w:rPr>
        <w:t>ть</w:t>
      </w:r>
      <w:r>
        <w:rPr>
          <w:sz w:val="26"/>
          <w:szCs w:val="26"/>
        </w:rPr>
        <w:t xml:space="preserve"> </w:t>
      </w:r>
      <w:r w:rsidR="006A1853">
        <w:rPr>
          <w:sz w:val="26"/>
          <w:szCs w:val="26"/>
        </w:rPr>
        <w:t>под</w:t>
      </w:r>
      <w:r>
        <w:rPr>
          <w:sz w:val="26"/>
          <w:szCs w:val="26"/>
        </w:rPr>
        <w:t xml:space="preserve">пункт </w:t>
      </w:r>
      <w:r w:rsidR="006A1853">
        <w:rPr>
          <w:sz w:val="26"/>
          <w:szCs w:val="26"/>
        </w:rPr>
        <w:t xml:space="preserve">14 пункта 3 таблицы №3 </w:t>
      </w:r>
      <w:r w:rsidR="006A1853" w:rsidRPr="008B54E1">
        <w:rPr>
          <w:sz w:val="26"/>
          <w:szCs w:val="26"/>
          <w:lang w:eastAsia="x-none"/>
        </w:rPr>
        <w:t xml:space="preserve">содержащейся в приложении к </w:t>
      </w:r>
      <w:r w:rsidR="006A1853">
        <w:rPr>
          <w:sz w:val="26"/>
          <w:szCs w:val="26"/>
        </w:rPr>
        <w:t xml:space="preserve">Постановлению Администрации муниципального образования город Саяногорск </w:t>
      </w:r>
      <w:r w:rsidR="006A1853" w:rsidRPr="00843767">
        <w:rPr>
          <w:sz w:val="26"/>
          <w:szCs w:val="26"/>
        </w:rPr>
        <w:t>от 29.10.2025 № 65</w:t>
      </w:r>
      <w:r w:rsidR="006A1853">
        <w:rPr>
          <w:sz w:val="26"/>
          <w:szCs w:val="26"/>
        </w:rPr>
        <w:t xml:space="preserve">1 </w:t>
      </w:r>
      <w:r>
        <w:rPr>
          <w:sz w:val="26"/>
          <w:szCs w:val="26"/>
        </w:rPr>
        <w:t>в новой редакции следующего содержания:</w:t>
      </w:r>
    </w:p>
    <w:p w14:paraId="27E5CFB9" w14:textId="77777777" w:rsidR="005C0265" w:rsidRPr="005C0265" w:rsidRDefault="00C9763E" w:rsidP="006A1853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5C0265" w:rsidRPr="005C0265">
        <w:rPr>
          <w:rFonts w:eastAsiaTheme="minorHAnsi"/>
          <w:sz w:val="26"/>
          <w:szCs w:val="26"/>
          <w:lang w:eastAsia="en-US"/>
        </w:rPr>
        <w:t xml:space="preserve">14) 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</w:t>
      </w:r>
      <w:hyperlink r:id="rId9" w:history="1">
        <w:r w:rsidR="005C0265" w:rsidRPr="005C0265">
          <w:rPr>
            <w:rFonts w:eastAsiaTheme="minorHAnsi"/>
            <w:sz w:val="26"/>
            <w:szCs w:val="26"/>
            <w:lang w:eastAsia="en-US"/>
          </w:rPr>
          <w:t>подпунктом 3.1 пункта 1 статьи 39.28</w:t>
        </w:r>
      </w:hyperlink>
      <w:r w:rsidR="005C0265" w:rsidRPr="005C0265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Земельного</w:t>
      </w:r>
      <w:r w:rsidR="005C0265" w:rsidRPr="005C0265">
        <w:rPr>
          <w:rFonts w:eastAsiaTheme="minorHAnsi"/>
          <w:sz w:val="26"/>
          <w:szCs w:val="26"/>
          <w:lang w:eastAsia="en-US"/>
        </w:rPr>
        <w:t xml:space="preserve"> </w:t>
      </w:r>
      <w:r w:rsidR="00F15504">
        <w:rPr>
          <w:rFonts w:eastAsiaTheme="minorHAnsi"/>
          <w:sz w:val="26"/>
          <w:szCs w:val="26"/>
          <w:lang w:eastAsia="en-US"/>
        </w:rPr>
        <w:t>к</w:t>
      </w:r>
      <w:r w:rsidR="005C0265" w:rsidRPr="005C0265">
        <w:rPr>
          <w:rFonts w:eastAsiaTheme="minorHAnsi"/>
          <w:sz w:val="26"/>
          <w:szCs w:val="26"/>
          <w:lang w:eastAsia="en-US"/>
        </w:rPr>
        <w:t xml:space="preserve">одекса,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</w:t>
      </w:r>
      <w:hyperlink r:id="rId10" w:history="1">
        <w:r w:rsidR="005C0265" w:rsidRPr="005C0265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5C0265" w:rsidRPr="005C0265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«</w:t>
      </w:r>
      <w:r w:rsidR="005C0265" w:rsidRPr="005C0265">
        <w:rPr>
          <w:rFonts w:eastAsiaTheme="minorHAnsi"/>
          <w:sz w:val="26"/>
          <w:szCs w:val="26"/>
          <w:lang w:eastAsia="en-US"/>
        </w:rPr>
        <w:t>Об обороте земель сельскохозяйственного назначения</w:t>
      </w:r>
      <w:r>
        <w:rPr>
          <w:rFonts w:eastAsiaTheme="minorHAnsi"/>
          <w:sz w:val="26"/>
          <w:szCs w:val="26"/>
          <w:lang w:eastAsia="en-US"/>
        </w:rPr>
        <w:t>»</w:t>
      </w:r>
      <w:r w:rsidR="00491026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</w:t>
      </w:r>
    </w:p>
    <w:p w14:paraId="365EB4AA" w14:textId="77777777" w:rsidR="005C0265" w:rsidRDefault="005C0265" w:rsidP="00B62968">
      <w:pPr>
        <w:pStyle w:val="a5"/>
        <w:tabs>
          <w:tab w:val="clear" w:pos="907"/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5C0265">
        <w:rPr>
          <w:sz w:val="26"/>
          <w:szCs w:val="26"/>
        </w:rPr>
        <w:t>1.2</w:t>
      </w:r>
      <w:r w:rsidR="00491026">
        <w:rPr>
          <w:sz w:val="26"/>
          <w:szCs w:val="26"/>
        </w:rPr>
        <w:t>.</w:t>
      </w:r>
      <w:r w:rsidRPr="005C0265">
        <w:rPr>
          <w:sz w:val="26"/>
          <w:szCs w:val="26"/>
        </w:rPr>
        <w:t xml:space="preserve"> </w:t>
      </w:r>
      <w:r w:rsidR="00491026">
        <w:rPr>
          <w:sz w:val="26"/>
          <w:szCs w:val="26"/>
        </w:rPr>
        <w:t>Д</w:t>
      </w:r>
      <w:r w:rsidRPr="005C0265">
        <w:rPr>
          <w:sz w:val="26"/>
          <w:szCs w:val="26"/>
        </w:rPr>
        <w:t>ополни</w:t>
      </w:r>
      <w:r w:rsidR="00491026">
        <w:rPr>
          <w:sz w:val="26"/>
          <w:szCs w:val="26"/>
        </w:rPr>
        <w:t>ть</w:t>
      </w:r>
      <w:r w:rsidRPr="005C0265">
        <w:rPr>
          <w:sz w:val="26"/>
          <w:szCs w:val="26"/>
        </w:rPr>
        <w:t xml:space="preserve"> </w:t>
      </w:r>
      <w:r w:rsidR="006A1853">
        <w:rPr>
          <w:sz w:val="26"/>
          <w:szCs w:val="26"/>
        </w:rPr>
        <w:t xml:space="preserve">пункт 3 таблицы №3 </w:t>
      </w:r>
      <w:r w:rsidR="006A1853" w:rsidRPr="008B54E1">
        <w:rPr>
          <w:sz w:val="26"/>
          <w:szCs w:val="26"/>
          <w:lang w:eastAsia="x-none"/>
        </w:rPr>
        <w:t xml:space="preserve">содержащейся в приложении к </w:t>
      </w:r>
      <w:r w:rsidR="006A1853">
        <w:rPr>
          <w:sz w:val="26"/>
          <w:szCs w:val="26"/>
        </w:rPr>
        <w:t xml:space="preserve">Постановлению Администрации муниципального образования город Саяногорск </w:t>
      </w:r>
      <w:r w:rsidR="006A1853" w:rsidRPr="00843767">
        <w:rPr>
          <w:sz w:val="26"/>
          <w:szCs w:val="26"/>
        </w:rPr>
        <w:t>от 29.10.2025 № 65</w:t>
      </w:r>
      <w:r w:rsidR="006A1853">
        <w:rPr>
          <w:sz w:val="26"/>
          <w:szCs w:val="26"/>
        </w:rPr>
        <w:t>1 под</w:t>
      </w:r>
      <w:r w:rsidR="006A1853" w:rsidRPr="005C0265">
        <w:rPr>
          <w:sz w:val="26"/>
          <w:szCs w:val="26"/>
        </w:rPr>
        <w:t xml:space="preserve">пунктами </w:t>
      </w:r>
      <w:r w:rsidR="006A1853">
        <w:rPr>
          <w:sz w:val="26"/>
          <w:szCs w:val="26"/>
        </w:rPr>
        <w:t xml:space="preserve">15, 16 </w:t>
      </w:r>
      <w:r w:rsidRPr="005C0265">
        <w:rPr>
          <w:sz w:val="26"/>
          <w:szCs w:val="26"/>
        </w:rPr>
        <w:t xml:space="preserve">следующего содержания: </w:t>
      </w:r>
    </w:p>
    <w:p w14:paraId="6A45AA08" w14:textId="77777777" w:rsidR="00B62968" w:rsidRDefault="00C9763E" w:rsidP="00B62968">
      <w:pPr>
        <w:pStyle w:val="a5"/>
        <w:tabs>
          <w:tab w:val="clear" w:pos="907"/>
          <w:tab w:val="left" w:pos="993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5C0265" w:rsidRPr="005C0265">
        <w:rPr>
          <w:rFonts w:eastAsiaTheme="minorHAnsi"/>
          <w:sz w:val="26"/>
          <w:szCs w:val="26"/>
          <w:lang w:eastAsia="en-US"/>
        </w:rPr>
        <w:t xml:space="preserve">15) предусматривается перераспределение по основанию, предусмотренному </w:t>
      </w:r>
      <w:hyperlink r:id="rId11" w:history="1">
        <w:r w:rsidR="005C0265" w:rsidRPr="005C0265">
          <w:rPr>
            <w:rFonts w:eastAsiaTheme="minorHAnsi"/>
            <w:sz w:val="26"/>
            <w:szCs w:val="26"/>
            <w:lang w:eastAsia="en-US"/>
          </w:rPr>
          <w:t>подпунктом 3.1 пункта 1 статьи 39.28</w:t>
        </w:r>
      </w:hyperlink>
      <w:r w:rsidR="005C0265" w:rsidRPr="005C0265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Земельного</w:t>
      </w:r>
      <w:r w:rsidR="005C0265" w:rsidRPr="005C0265">
        <w:rPr>
          <w:rFonts w:eastAsiaTheme="minorHAnsi"/>
          <w:sz w:val="26"/>
          <w:szCs w:val="26"/>
          <w:lang w:eastAsia="en-US"/>
        </w:rPr>
        <w:t xml:space="preserve"> </w:t>
      </w:r>
      <w:r w:rsidR="00F15504">
        <w:rPr>
          <w:rFonts w:eastAsiaTheme="minorHAnsi"/>
          <w:sz w:val="26"/>
          <w:szCs w:val="26"/>
          <w:lang w:eastAsia="en-US"/>
        </w:rPr>
        <w:t>к</w:t>
      </w:r>
      <w:r w:rsidR="005C0265" w:rsidRPr="005C0265">
        <w:rPr>
          <w:rFonts w:eastAsiaTheme="minorHAnsi"/>
          <w:sz w:val="26"/>
          <w:szCs w:val="26"/>
          <w:lang w:eastAsia="en-US"/>
        </w:rPr>
        <w:t xml:space="preserve">одекса, земельного участка, находящегося в частной собственности, который ранее был образован в результате </w:t>
      </w:r>
      <w:r w:rsidR="005C0265" w:rsidRPr="005C0265">
        <w:rPr>
          <w:rFonts w:eastAsiaTheme="minorHAnsi"/>
          <w:sz w:val="26"/>
          <w:szCs w:val="26"/>
          <w:lang w:eastAsia="en-US"/>
        </w:rPr>
        <w:lastRenderedPageBreak/>
        <w:t>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</w:p>
    <w:p w14:paraId="0D98F1AA" w14:textId="77777777" w:rsidR="005C0265" w:rsidRPr="005C0265" w:rsidRDefault="005C0265" w:rsidP="00B62968">
      <w:pPr>
        <w:pStyle w:val="a5"/>
        <w:tabs>
          <w:tab w:val="clear" w:pos="907"/>
          <w:tab w:val="left" w:pos="993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5C0265">
        <w:rPr>
          <w:rFonts w:eastAsiaTheme="minorHAnsi"/>
          <w:sz w:val="26"/>
          <w:szCs w:val="26"/>
          <w:lang w:eastAsia="en-US"/>
        </w:rPr>
        <w:t xml:space="preserve">16) предусматривается перераспределение по основанию, предусмотренному </w:t>
      </w:r>
      <w:hyperlink r:id="rId12" w:history="1">
        <w:r w:rsidRPr="005C0265">
          <w:rPr>
            <w:rFonts w:eastAsiaTheme="minorHAnsi"/>
            <w:sz w:val="26"/>
            <w:szCs w:val="26"/>
            <w:lang w:eastAsia="en-US"/>
          </w:rPr>
          <w:t>подпунктом 3.1 пункта 1 статьи 39.28</w:t>
        </w:r>
      </w:hyperlink>
      <w:r w:rsidRPr="005C0265">
        <w:rPr>
          <w:rFonts w:eastAsiaTheme="minorHAnsi"/>
          <w:sz w:val="26"/>
          <w:szCs w:val="26"/>
          <w:lang w:eastAsia="en-US"/>
        </w:rPr>
        <w:t xml:space="preserve"> </w:t>
      </w:r>
      <w:r w:rsidR="00C9763E">
        <w:rPr>
          <w:rFonts w:eastAsiaTheme="minorHAnsi"/>
          <w:sz w:val="26"/>
          <w:szCs w:val="26"/>
          <w:lang w:eastAsia="en-US"/>
        </w:rPr>
        <w:t>Земельного</w:t>
      </w:r>
      <w:r w:rsidRPr="005C0265">
        <w:rPr>
          <w:rFonts w:eastAsiaTheme="minorHAnsi"/>
          <w:sz w:val="26"/>
          <w:szCs w:val="26"/>
          <w:lang w:eastAsia="en-US"/>
        </w:rPr>
        <w:t xml:space="preserve"> Кодекса, земельного участка, находящегося в частной собственности, образованного в результате раздела или объединения из земельного участка, указанного в </w:t>
      </w:r>
      <w:hyperlink w:anchor="Par2" w:history="1">
        <w:r w:rsidRPr="005C0265">
          <w:rPr>
            <w:rFonts w:eastAsiaTheme="minorHAnsi"/>
            <w:sz w:val="26"/>
            <w:szCs w:val="26"/>
            <w:lang w:eastAsia="en-US"/>
          </w:rPr>
          <w:t>подпункте 15</w:t>
        </w:r>
      </w:hyperlink>
      <w:r w:rsidRPr="005C0265">
        <w:rPr>
          <w:rFonts w:eastAsiaTheme="minorHAnsi"/>
          <w:sz w:val="26"/>
          <w:szCs w:val="26"/>
          <w:lang w:eastAsia="en-US"/>
        </w:rPr>
        <w:t xml:space="preserve"> настоящего пункта.</w:t>
      </w:r>
      <w:r w:rsidR="00C9763E">
        <w:rPr>
          <w:rFonts w:eastAsiaTheme="minorHAnsi"/>
          <w:sz w:val="26"/>
          <w:szCs w:val="26"/>
          <w:lang w:eastAsia="en-US"/>
        </w:rPr>
        <w:t>»</w:t>
      </w:r>
    </w:p>
    <w:p w14:paraId="3F7BCACB" w14:textId="77777777" w:rsidR="00877350" w:rsidRDefault="00877350" w:rsidP="005C0265">
      <w:pPr>
        <w:pStyle w:val="a5"/>
        <w:tabs>
          <w:tab w:val="clear" w:pos="907"/>
          <w:tab w:val="left" w:pos="993"/>
        </w:tabs>
        <w:ind w:firstLine="709"/>
        <w:contextualSpacing/>
        <w:jc w:val="both"/>
        <w:rPr>
          <w:sz w:val="26"/>
          <w:szCs w:val="26"/>
          <w:lang w:val="x-none" w:eastAsia="ar-SA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ab/>
      </w:r>
      <w:r>
        <w:rPr>
          <w:sz w:val="26"/>
          <w:szCs w:val="26"/>
          <w:lang w:eastAsia="ar-SA"/>
        </w:rPr>
        <w:t>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14:paraId="0B1FA4E4" w14:textId="77777777" w:rsidR="00877350" w:rsidRDefault="00877350" w:rsidP="005C0265">
      <w:pPr>
        <w:pStyle w:val="a5"/>
        <w:tabs>
          <w:tab w:val="clear" w:pos="907"/>
          <w:tab w:val="left" w:pos="993"/>
        </w:tabs>
        <w:ind w:firstLine="709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ar-SA"/>
        </w:rPr>
        <w:t xml:space="preserve">3. Контроль за исполнением настоящего постановления возложить на первого заместителя Главы муниципального образования </w:t>
      </w:r>
      <w:proofErr w:type="spellStart"/>
      <w:r>
        <w:rPr>
          <w:sz w:val="26"/>
          <w:szCs w:val="26"/>
          <w:lang w:eastAsia="ar-SA"/>
        </w:rPr>
        <w:t>г.Саяногорск</w:t>
      </w:r>
      <w:proofErr w:type="spellEnd"/>
      <w:r>
        <w:rPr>
          <w:sz w:val="26"/>
          <w:szCs w:val="26"/>
          <w:lang w:eastAsia="ar-SA"/>
        </w:rPr>
        <w:t xml:space="preserve">. </w:t>
      </w:r>
    </w:p>
    <w:p w14:paraId="58057BD2" w14:textId="77777777" w:rsidR="00877350" w:rsidRDefault="00877350" w:rsidP="005C0265">
      <w:pPr>
        <w:pStyle w:val="a5"/>
        <w:ind w:firstLine="0"/>
        <w:contextualSpacing/>
        <w:jc w:val="both"/>
        <w:rPr>
          <w:sz w:val="26"/>
          <w:szCs w:val="26"/>
          <w:lang w:val="x-none"/>
        </w:rPr>
      </w:pPr>
    </w:p>
    <w:p w14:paraId="656BFB95" w14:textId="77777777" w:rsidR="00877350" w:rsidRDefault="00877350" w:rsidP="00877350">
      <w:pPr>
        <w:pStyle w:val="a5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 w14:paraId="7A9F6A3A" w14:textId="77777777" w:rsidR="00C9763E" w:rsidRDefault="00877350" w:rsidP="00877350">
      <w:pPr>
        <w:pStyle w:val="a5"/>
        <w:tabs>
          <w:tab w:val="left" w:pos="7371"/>
          <w:tab w:val="left" w:pos="7797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город Саяногорск</w:t>
      </w:r>
      <w:r w:rsidR="003F7B5E"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      Е.И. Молодняков </w:t>
      </w:r>
    </w:p>
    <w:p w14:paraId="50BB30E0" w14:textId="77777777" w:rsidR="00877350" w:rsidRDefault="00877350" w:rsidP="00877350">
      <w:pPr>
        <w:pStyle w:val="a5"/>
        <w:tabs>
          <w:tab w:val="left" w:pos="7371"/>
          <w:tab w:val="left" w:pos="7797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84EDA51" w14:textId="77777777" w:rsidR="00877350" w:rsidRDefault="00877350" w:rsidP="00877350">
      <w:pPr>
        <w:pStyle w:val="a5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14:paraId="441A2034" w14:textId="77777777" w:rsidR="00877350" w:rsidRDefault="00877350" w:rsidP="00877350">
      <w:pPr>
        <w:pStyle w:val="a5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Главы </w:t>
      </w:r>
    </w:p>
    <w:p w14:paraId="39524F5F" w14:textId="77777777" w:rsidR="00877350" w:rsidRDefault="00877350" w:rsidP="00877350">
      <w:pPr>
        <w:pStyle w:val="a5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  <w:proofErr w:type="spellStart"/>
      <w:r>
        <w:rPr>
          <w:sz w:val="26"/>
          <w:szCs w:val="26"/>
        </w:rPr>
        <w:t>г.Саяногорск</w:t>
      </w:r>
      <w:proofErr w:type="spellEnd"/>
      <w:r>
        <w:rPr>
          <w:sz w:val="26"/>
          <w:szCs w:val="26"/>
        </w:rPr>
        <w:t xml:space="preserve">                                           О.Ю. Воронина </w:t>
      </w:r>
    </w:p>
    <w:p w14:paraId="25BBB93E" w14:textId="77777777" w:rsidR="00877350" w:rsidRDefault="00877350" w:rsidP="00877350">
      <w:pPr>
        <w:pStyle w:val="a5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14:paraId="2DBE4F2C" w14:textId="77777777" w:rsidR="00877350" w:rsidRDefault="00877350" w:rsidP="00877350">
      <w:pPr>
        <w:pStyle w:val="a5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>
        <w:rPr>
          <w:sz w:val="26"/>
          <w:szCs w:val="26"/>
        </w:rPr>
        <w:t>Заместитель Главы муниципального</w:t>
      </w:r>
    </w:p>
    <w:p w14:paraId="78F0280B" w14:textId="77777777" w:rsidR="00877350" w:rsidRDefault="00877350" w:rsidP="00877350">
      <w:pPr>
        <w:pStyle w:val="a5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образования </w:t>
      </w:r>
      <w:proofErr w:type="spellStart"/>
      <w:r>
        <w:rPr>
          <w:sz w:val="26"/>
          <w:szCs w:val="26"/>
        </w:rPr>
        <w:t>г.Саяногорск</w:t>
      </w:r>
      <w:proofErr w:type="spellEnd"/>
      <w:r>
        <w:rPr>
          <w:sz w:val="26"/>
          <w:szCs w:val="26"/>
        </w:rPr>
        <w:t xml:space="preserve"> </w:t>
      </w:r>
    </w:p>
    <w:p w14:paraId="303D1EC4" w14:textId="77777777" w:rsidR="00877350" w:rsidRDefault="00877350" w:rsidP="00877350">
      <w:pPr>
        <w:pStyle w:val="a5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по правовым вопросам                                                                              Ю.Д. </w:t>
      </w:r>
      <w:proofErr w:type="spellStart"/>
      <w:r>
        <w:rPr>
          <w:sz w:val="26"/>
          <w:szCs w:val="26"/>
        </w:rPr>
        <w:t>Синкина</w:t>
      </w:r>
      <w:proofErr w:type="spellEnd"/>
      <w:r>
        <w:rPr>
          <w:sz w:val="26"/>
          <w:szCs w:val="26"/>
        </w:rPr>
        <w:t xml:space="preserve">   </w:t>
      </w:r>
    </w:p>
    <w:p w14:paraId="33D206EB" w14:textId="77777777" w:rsidR="00877350" w:rsidRDefault="00877350" w:rsidP="00877350">
      <w:pPr>
        <w:pStyle w:val="a5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14:paraId="1B602450" w14:textId="77777777" w:rsidR="00877350" w:rsidRDefault="00877350" w:rsidP="00877350">
      <w:pPr>
        <w:pStyle w:val="a5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  <w:lang w:val="x-none"/>
        </w:rPr>
      </w:pPr>
      <w:r>
        <w:rPr>
          <w:sz w:val="26"/>
          <w:szCs w:val="26"/>
        </w:rPr>
        <w:t>Руководитель Департамента</w:t>
      </w:r>
    </w:p>
    <w:p w14:paraId="525DDAB7" w14:textId="77777777" w:rsidR="00877350" w:rsidRDefault="00877350" w:rsidP="00877350">
      <w:pPr>
        <w:pStyle w:val="a5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архитектуры, градостроительства </w:t>
      </w:r>
    </w:p>
    <w:p w14:paraId="759C8D85" w14:textId="77777777" w:rsidR="00877350" w:rsidRDefault="00877350" w:rsidP="00877350">
      <w:pPr>
        <w:pStyle w:val="a5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>
        <w:rPr>
          <w:sz w:val="26"/>
          <w:szCs w:val="26"/>
        </w:rPr>
        <w:t>и недвижимости города Саяногорска</w:t>
      </w:r>
      <w:r>
        <w:rPr>
          <w:sz w:val="26"/>
          <w:szCs w:val="26"/>
        </w:rPr>
        <w:tab/>
        <w:t xml:space="preserve">   Е.Н. </w:t>
      </w:r>
      <w:proofErr w:type="spellStart"/>
      <w:r>
        <w:rPr>
          <w:sz w:val="26"/>
          <w:szCs w:val="26"/>
        </w:rPr>
        <w:t>Гуркова</w:t>
      </w:r>
      <w:proofErr w:type="spellEnd"/>
      <w:r>
        <w:rPr>
          <w:sz w:val="26"/>
          <w:szCs w:val="26"/>
        </w:rPr>
        <w:t xml:space="preserve"> </w:t>
      </w:r>
    </w:p>
    <w:p w14:paraId="11EE2EDD" w14:textId="77777777" w:rsidR="00877350" w:rsidRDefault="00877350" w:rsidP="00877350">
      <w:pPr>
        <w:pStyle w:val="a5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14:paraId="79889E63" w14:textId="77777777" w:rsidR="00877350" w:rsidRDefault="00877350" w:rsidP="00877350">
      <w:pPr>
        <w:pStyle w:val="a5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>
        <w:rPr>
          <w:sz w:val="26"/>
          <w:szCs w:val="26"/>
        </w:rPr>
        <w:t>Управляющий делами</w:t>
      </w:r>
    </w:p>
    <w:p w14:paraId="09312E75" w14:textId="77777777" w:rsidR="00877350" w:rsidRDefault="00877350" w:rsidP="00877350">
      <w:pPr>
        <w:pStyle w:val="a5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>
        <w:rPr>
          <w:sz w:val="26"/>
          <w:szCs w:val="26"/>
        </w:rPr>
        <w:t>Администрации муниципального</w:t>
      </w:r>
    </w:p>
    <w:p w14:paraId="3ED006F6" w14:textId="77777777" w:rsidR="00877350" w:rsidRDefault="00877350" w:rsidP="00877350">
      <w:pPr>
        <w:pStyle w:val="a5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образования </w:t>
      </w:r>
      <w:proofErr w:type="spellStart"/>
      <w:r>
        <w:rPr>
          <w:sz w:val="26"/>
          <w:szCs w:val="26"/>
        </w:rPr>
        <w:t>г.Саяногорск</w:t>
      </w:r>
      <w:proofErr w:type="spellEnd"/>
      <w:r>
        <w:rPr>
          <w:sz w:val="26"/>
          <w:szCs w:val="26"/>
        </w:rPr>
        <w:tab/>
        <w:t xml:space="preserve">   Л.В. </w:t>
      </w:r>
      <w:proofErr w:type="spellStart"/>
      <w:r>
        <w:rPr>
          <w:sz w:val="26"/>
          <w:szCs w:val="26"/>
        </w:rPr>
        <w:t>Байтобетова</w:t>
      </w:r>
      <w:proofErr w:type="spellEnd"/>
      <w:r>
        <w:rPr>
          <w:sz w:val="26"/>
          <w:szCs w:val="26"/>
        </w:rPr>
        <w:t xml:space="preserve">             </w:t>
      </w:r>
    </w:p>
    <w:p w14:paraId="4DA7D7A5" w14:textId="77777777" w:rsidR="00877350" w:rsidRDefault="00877350" w:rsidP="00877350">
      <w:pPr>
        <w:pStyle w:val="a5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</w:p>
    <w:p w14:paraId="3B08AB56" w14:textId="77777777" w:rsidR="00E9451C" w:rsidRPr="00C46B8C" w:rsidRDefault="00E9451C" w:rsidP="00E9451C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14:paraId="56A1C647" w14:textId="77777777" w:rsidR="00E9451C" w:rsidRPr="007F2AFF" w:rsidRDefault="00E9451C" w:rsidP="00E9451C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экспертизы с </w:t>
      </w:r>
      <w:r w:rsidRPr="00955006">
        <w:rPr>
          <w:sz w:val="22"/>
          <w:szCs w:val="22"/>
        </w:rPr>
        <w:t>«</w:t>
      </w:r>
      <w:r w:rsidR="00843767" w:rsidRPr="00955006">
        <w:rPr>
          <w:sz w:val="22"/>
          <w:szCs w:val="22"/>
        </w:rPr>
        <w:t>13</w:t>
      </w:r>
      <w:r w:rsidRPr="00955006">
        <w:rPr>
          <w:sz w:val="22"/>
          <w:szCs w:val="22"/>
        </w:rPr>
        <w:t xml:space="preserve">» </w:t>
      </w:r>
      <w:r w:rsidR="00843767" w:rsidRPr="00955006">
        <w:rPr>
          <w:sz w:val="22"/>
          <w:szCs w:val="22"/>
        </w:rPr>
        <w:t>апреля</w:t>
      </w:r>
      <w:r w:rsidRPr="00955006">
        <w:rPr>
          <w:sz w:val="22"/>
          <w:szCs w:val="22"/>
        </w:rPr>
        <w:t xml:space="preserve"> 202</w:t>
      </w:r>
      <w:r w:rsidR="00843767" w:rsidRPr="00955006">
        <w:rPr>
          <w:sz w:val="22"/>
          <w:szCs w:val="22"/>
        </w:rPr>
        <w:t>6</w:t>
      </w:r>
      <w:r w:rsidRPr="00955006">
        <w:rPr>
          <w:sz w:val="22"/>
          <w:szCs w:val="22"/>
        </w:rPr>
        <w:t xml:space="preserve"> по «</w:t>
      </w:r>
      <w:r w:rsidR="00843767" w:rsidRPr="00955006">
        <w:rPr>
          <w:sz w:val="22"/>
          <w:szCs w:val="22"/>
        </w:rPr>
        <w:t>17</w:t>
      </w:r>
      <w:r w:rsidRPr="00955006">
        <w:rPr>
          <w:sz w:val="22"/>
          <w:szCs w:val="22"/>
        </w:rPr>
        <w:t xml:space="preserve">» </w:t>
      </w:r>
      <w:r w:rsidR="00843767" w:rsidRPr="00955006">
        <w:rPr>
          <w:sz w:val="22"/>
          <w:szCs w:val="22"/>
        </w:rPr>
        <w:t>апреля</w:t>
      </w:r>
      <w:r w:rsidRPr="00955006">
        <w:rPr>
          <w:sz w:val="22"/>
          <w:szCs w:val="22"/>
        </w:rPr>
        <w:t xml:space="preserve"> </w:t>
      </w:r>
      <w:r w:rsidRPr="007F2AFF">
        <w:rPr>
          <w:sz w:val="22"/>
          <w:szCs w:val="22"/>
        </w:rPr>
        <w:t>202</w:t>
      </w:r>
      <w:r w:rsidR="00843767">
        <w:rPr>
          <w:sz w:val="22"/>
          <w:szCs w:val="22"/>
        </w:rPr>
        <w:t>6</w:t>
      </w:r>
    </w:p>
    <w:p w14:paraId="174068F0" w14:textId="77777777" w:rsidR="00E9451C" w:rsidRPr="007F2AFF" w:rsidRDefault="00E9451C" w:rsidP="00E9451C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14:paraId="1D067C2E" w14:textId="77777777" w:rsidR="00E9451C" w:rsidRPr="007F2AFF" w:rsidRDefault="00E9451C" w:rsidP="00E9451C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 xml:space="preserve">Согласовано: </w:t>
      </w:r>
    </w:p>
    <w:p w14:paraId="1CD6C502" w14:textId="77777777" w:rsidR="00E9451C" w:rsidRPr="007F2AFF" w:rsidRDefault="00E9451C" w:rsidP="00E9451C">
      <w:pPr>
        <w:tabs>
          <w:tab w:val="left" w:pos="907"/>
          <w:tab w:val="left" w:pos="7501"/>
        </w:tabs>
        <w:ind w:right="-58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Начальник юридического отдела</w:t>
      </w:r>
    </w:p>
    <w:p w14:paraId="76509E76" w14:textId="77777777" w:rsidR="00E9451C" w:rsidRPr="007F2AFF" w:rsidRDefault="00E9451C" w:rsidP="00E9451C">
      <w:pPr>
        <w:tabs>
          <w:tab w:val="left" w:pos="907"/>
          <w:tab w:val="left" w:pos="7501"/>
        </w:tabs>
        <w:ind w:right="-58"/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>ДАГН г. Саяногорска</w:t>
      </w:r>
      <w:r w:rsidRPr="007F2AFF">
        <w:rPr>
          <w:sz w:val="22"/>
          <w:szCs w:val="22"/>
        </w:rPr>
        <w:tab/>
        <w:t>Т.Г. Свиридова</w:t>
      </w:r>
    </w:p>
    <w:p w14:paraId="0DDC12AD" w14:textId="77777777" w:rsidR="00E9451C" w:rsidRPr="007F2AFF" w:rsidRDefault="00E9451C" w:rsidP="00E9451C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14:paraId="4EC5296C" w14:textId="77777777" w:rsidR="00E9451C" w:rsidRPr="007F2AFF" w:rsidRDefault="00E9451C" w:rsidP="00E9451C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>Начальник земельного отдела</w:t>
      </w:r>
    </w:p>
    <w:p w14:paraId="7CD3055F" w14:textId="77777777" w:rsidR="00E9451C" w:rsidRPr="007F2AFF" w:rsidRDefault="00E9451C" w:rsidP="00E9451C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 xml:space="preserve">ДАГН г. Саяногорска </w:t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  <w:t xml:space="preserve">                     Н.П. Сидоренко</w:t>
      </w:r>
    </w:p>
    <w:p w14:paraId="4682185B" w14:textId="77777777" w:rsidR="00E9451C" w:rsidRPr="007F2AFF" w:rsidRDefault="00E9451C" w:rsidP="00E9451C">
      <w:pPr>
        <w:pStyle w:val="a5"/>
        <w:tabs>
          <w:tab w:val="left" w:pos="9638"/>
        </w:tabs>
        <w:ind w:right="-58" w:firstLine="0"/>
        <w:mirrorIndents/>
        <w:jc w:val="both"/>
        <w:rPr>
          <w:sz w:val="22"/>
          <w:szCs w:val="22"/>
        </w:rPr>
      </w:pPr>
    </w:p>
    <w:p w14:paraId="07ED24DE" w14:textId="77777777" w:rsidR="00E9451C" w:rsidRPr="007F2AFF" w:rsidRDefault="00E9451C" w:rsidP="00E9451C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>Исп. Главный специалист земельного отдела ДАГН г. Саяногорска</w:t>
      </w:r>
    </w:p>
    <w:p w14:paraId="2FAC08E7" w14:textId="77777777" w:rsidR="00E9451C" w:rsidRPr="007F2AFF" w:rsidRDefault="00E9451C" w:rsidP="00E9451C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>Соловьева Наталья Николаевна</w:t>
      </w:r>
    </w:p>
    <w:p w14:paraId="75DE5EDB" w14:textId="77777777" w:rsidR="00E9451C" w:rsidRPr="007F2AFF" w:rsidRDefault="00E9451C" w:rsidP="00E9451C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>т. 8(39042) 6-79-76</w:t>
      </w:r>
    </w:p>
    <w:p w14:paraId="6EE9E8B3" w14:textId="77777777" w:rsidR="00E9451C" w:rsidRPr="007F2AFF" w:rsidRDefault="00E9451C" w:rsidP="00E9451C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14:paraId="1E90FFA9" w14:textId="77777777" w:rsidR="00CB2A64" w:rsidRPr="009E2561" w:rsidRDefault="00E9451C" w:rsidP="00B62968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i/>
        </w:rPr>
      </w:pPr>
      <w:r w:rsidRPr="007F2AFF">
        <w:rPr>
          <w:sz w:val="22"/>
          <w:szCs w:val="22"/>
          <w:lang w:eastAsia="x-none"/>
        </w:rPr>
        <w:t xml:space="preserve">Рассылка: дело, отдел по взаимодействию со СМИ и связям с общественностью, ДАГН </w:t>
      </w:r>
      <w:proofErr w:type="spellStart"/>
      <w:r w:rsidRPr="007F2AFF">
        <w:rPr>
          <w:sz w:val="22"/>
          <w:szCs w:val="22"/>
          <w:lang w:eastAsia="x-none"/>
        </w:rPr>
        <w:t>г.Саяногорска</w:t>
      </w:r>
      <w:proofErr w:type="spellEnd"/>
      <w:r w:rsidRPr="007F2AFF">
        <w:rPr>
          <w:sz w:val="22"/>
          <w:szCs w:val="22"/>
          <w:lang w:eastAsia="x-none"/>
        </w:rPr>
        <w:t>, Консультант+</w:t>
      </w:r>
    </w:p>
    <w:sectPr w:rsidR="00CB2A64" w:rsidRPr="009E2561" w:rsidSect="00877350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2355" w14:textId="77777777" w:rsidR="00876073" w:rsidRDefault="00876073" w:rsidP="00D93F6E">
      <w:r>
        <w:separator/>
      </w:r>
    </w:p>
  </w:endnote>
  <w:endnote w:type="continuationSeparator" w:id="0">
    <w:p w14:paraId="0D28C50A" w14:textId="77777777" w:rsidR="00876073" w:rsidRDefault="00876073" w:rsidP="00D9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 NR Cyr MT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92A6" w14:textId="77777777" w:rsidR="00876073" w:rsidRDefault="00876073" w:rsidP="00D93F6E">
      <w:r>
        <w:separator/>
      </w:r>
    </w:p>
  </w:footnote>
  <w:footnote w:type="continuationSeparator" w:id="0">
    <w:p w14:paraId="5FDE0B7A" w14:textId="77777777" w:rsidR="00876073" w:rsidRDefault="00876073" w:rsidP="00D9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580145"/>
      <w:docPartObj>
        <w:docPartGallery w:val="Page Numbers (Top of Page)"/>
        <w:docPartUnique/>
      </w:docPartObj>
    </w:sdtPr>
    <w:sdtEndPr/>
    <w:sdtContent>
      <w:p w14:paraId="7FE42B08" w14:textId="77777777" w:rsidR="00877350" w:rsidRDefault="008773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968">
          <w:rPr>
            <w:noProof/>
          </w:rPr>
          <w:t>2</w:t>
        </w:r>
        <w:r>
          <w:fldChar w:fldCharType="end"/>
        </w:r>
      </w:p>
    </w:sdtContent>
  </w:sdt>
  <w:p w14:paraId="6F53D8D9" w14:textId="77777777" w:rsidR="00877350" w:rsidRDefault="008773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60B6"/>
    <w:multiLevelType w:val="hybridMultilevel"/>
    <w:tmpl w:val="EF122DEE"/>
    <w:lvl w:ilvl="0" w:tplc="2B76ABA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181779"/>
    <w:multiLevelType w:val="hybridMultilevel"/>
    <w:tmpl w:val="6DCA6376"/>
    <w:lvl w:ilvl="0" w:tplc="271483C6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3DA23B2C"/>
    <w:multiLevelType w:val="hybridMultilevel"/>
    <w:tmpl w:val="80C47510"/>
    <w:lvl w:ilvl="0" w:tplc="55FABD78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E1019E"/>
    <w:multiLevelType w:val="hybridMultilevel"/>
    <w:tmpl w:val="A39C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5" w15:restartNumberingAfterBreak="0">
    <w:nsid w:val="72D65357"/>
    <w:multiLevelType w:val="hybridMultilevel"/>
    <w:tmpl w:val="A4FA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4C"/>
    <w:rsid w:val="00015039"/>
    <w:rsid w:val="00022CB6"/>
    <w:rsid w:val="00033552"/>
    <w:rsid w:val="00037943"/>
    <w:rsid w:val="00050286"/>
    <w:rsid w:val="000513A5"/>
    <w:rsid w:val="00082506"/>
    <w:rsid w:val="0009103A"/>
    <w:rsid w:val="000C7969"/>
    <w:rsid w:val="000D5A10"/>
    <w:rsid w:val="000F49E2"/>
    <w:rsid w:val="00100557"/>
    <w:rsid w:val="00100856"/>
    <w:rsid w:val="00103435"/>
    <w:rsid w:val="001352A8"/>
    <w:rsid w:val="001552B0"/>
    <w:rsid w:val="001A6EF1"/>
    <w:rsid w:val="001C54FD"/>
    <w:rsid w:val="001D1DE0"/>
    <w:rsid w:val="001E39C9"/>
    <w:rsid w:val="00211E61"/>
    <w:rsid w:val="00245EEB"/>
    <w:rsid w:val="00271A12"/>
    <w:rsid w:val="002761CA"/>
    <w:rsid w:val="00292576"/>
    <w:rsid w:val="002A2345"/>
    <w:rsid w:val="00300227"/>
    <w:rsid w:val="003157AF"/>
    <w:rsid w:val="00325D7E"/>
    <w:rsid w:val="00342C70"/>
    <w:rsid w:val="00347F83"/>
    <w:rsid w:val="00362994"/>
    <w:rsid w:val="0036480C"/>
    <w:rsid w:val="003664C9"/>
    <w:rsid w:val="00370942"/>
    <w:rsid w:val="00371BB1"/>
    <w:rsid w:val="00375C83"/>
    <w:rsid w:val="003A07B3"/>
    <w:rsid w:val="003A1469"/>
    <w:rsid w:val="003E2C35"/>
    <w:rsid w:val="003E5EDA"/>
    <w:rsid w:val="003F7B5E"/>
    <w:rsid w:val="00401801"/>
    <w:rsid w:val="00424036"/>
    <w:rsid w:val="00424C81"/>
    <w:rsid w:val="0044024C"/>
    <w:rsid w:val="00442F12"/>
    <w:rsid w:val="00450ABE"/>
    <w:rsid w:val="00462271"/>
    <w:rsid w:val="00491026"/>
    <w:rsid w:val="00493E6A"/>
    <w:rsid w:val="004D03C4"/>
    <w:rsid w:val="004E0EB5"/>
    <w:rsid w:val="004E58D9"/>
    <w:rsid w:val="00507067"/>
    <w:rsid w:val="00520294"/>
    <w:rsid w:val="00520419"/>
    <w:rsid w:val="00532A63"/>
    <w:rsid w:val="00570E86"/>
    <w:rsid w:val="00572B45"/>
    <w:rsid w:val="005A2547"/>
    <w:rsid w:val="005C0265"/>
    <w:rsid w:val="005D4D88"/>
    <w:rsid w:val="00635660"/>
    <w:rsid w:val="006448B9"/>
    <w:rsid w:val="006767FA"/>
    <w:rsid w:val="006851CC"/>
    <w:rsid w:val="00691D45"/>
    <w:rsid w:val="006A1853"/>
    <w:rsid w:val="006A31F9"/>
    <w:rsid w:val="006E6BA7"/>
    <w:rsid w:val="00733D8A"/>
    <w:rsid w:val="0075389B"/>
    <w:rsid w:val="007679F2"/>
    <w:rsid w:val="0078529E"/>
    <w:rsid w:val="007A57F2"/>
    <w:rsid w:val="007B14E2"/>
    <w:rsid w:val="007B3052"/>
    <w:rsid w:val="00807E79"/>
    <w:rsid w:val="0081168B"/>
    <w:rsid w:val="00830F3F"/>
    <w:rsid w:val="00843767"/>
    <w:rsid w:val="008636B1"/>
    <w:rsid w:val="00870D77"/>
    <w:rsid w:val="00876073"/>
    <w:rsid w:val="00877350"/>
    <w:rsid w:val="008B54E1"/>
    <w:rsid w:val="008C2AE2"/>
    <w:rsid w:val="008C3979"/>
    <w:rsid w:val="008D4DCA"/>
    <w:rsid w:val="008F6561"/>
    <w:rsid w:val="00903B45"/>
    <w:rsid w:val="00904BDA"/>
    <w:rsid w:val="00920BD2"/>
    <w:rsid w:val="0092767D"/>
    <w:rsid w:val="009277BE"/>
    <w:rsid w:val="00955006"/>
    <w:rsid w:val="009839A4"/>
    <w:rsid w:val="009E2561"/>
    <w:rsid w:val="009E4AD7"/>
    <w:rsid w:val="009F5CA3"/>
    <w:rsid w:val="00A03017"/>
    <w:rsid w:val="00A22956"/>
    <w:rsid w:val="00A36E87"/>
    <w:rsid w:val="00A7227A"/>
    <w:rsid w:val="00A74705"/>
    <w:rsid w:val="00AB3955"/>
    <w:rsid w:val="00AC049C"/>
    <w:rsid w:val="00AD376E"/>
    <w:rsid w:val="00AF5B26"/>
    <w:rsid w:val="00B227B8"/>
    <w:rsid w:val="00B240C0"/>
    <w:rsid w:val="00B32A62"/>
    <w:rsid w:val="00B33120"/>
    <w:rsid w:val="00B42465"/>
    <w:rsid w:val="00B478C3"/>
    <w:rsid w:val="00B62968"/>
    <w:rsid w:val="00B752B4"/>
    <w:rsid w:val="00B7619F"/>
    <w:rsid w:val="00BE64D9"/>
    <w:rsid w:val="00C1024D"/>
    <w:rsid w:val="00C4551E"/>
    <w:rsid w:val="00C4674D"/>
    <w:rsid w:val="00C82713"/>
    <w:rsid w:val="00C82DCE"/>
    <w:rsid w:val="00C9763E"/>
    <w:rsid w:val="00CB039F"/>
    <w:rsid w:val="00CB2A64"/>
    <w:rsid w:val="00D13CA9"/>
    <w:rsid w:val="00D1715A"/>
    <w:rsid w:val="00D52501"/>
    <w:rsid w:val="00D52695"/>
    <w:rsid w:val="00D870B8"/>
    <w:rsid w:val="00D93F6E"/>
    <w:rsid w:val="00DB2116"/>
    <w:rsid w:val="00DC6C08"/>
    <w:rsid w:val="00DD12A5"/>
    <w:rsid w:val="00DD1B21"/>
    <w:rsid w:val="00E500A7"/>
    <w:rsid w:val="00E66F90"/>
    <w:rsid w:val="00E9451C"/>
    <w:rsid w:val="00E95BFC"/>
    <w:rsid w:val="00EA6C08"/>
    <w:rsid w:val="00EC74A1"/>
    <w:rsid w:val="00ED172E"/>
    <w:rsid w:val="00EF32EB"/>
    <w:rsid w:val="00F0770F"/>
    <w:rsid w:val="00F15504"/>
    <w:rsid w:val="00F5227E"/>
    <w:rsid w:val="00F530D0"/>
    <w:rsid w:val="00F91325"/>
    <w:rsid w:val="00FB2223"/>
    <w:rsid w:val="00FB4869"/>
    <w:rsid w:val="00FC321E"/>
    <w:rsid w:val="00FC722B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77C7A"/>
  <w15:docId w15:val="{B4A04759-B365-410A-99A2-ECABE6BC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D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451C"/>
    <w:pPr>
      <w:spacing w:after="120"/>
    </w:pPr>
  </w:style>
  <w:style w:type="character" w:customStyle="1" w:styleId="a4">
    <w:name w:val="Основной текст Знак"/>
    <w:basedOn w:val="a0"/>
    <w:link w:val="a3"/>
    <w:rsid w:val="00E945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E9451C"/>
    <w:pPr>
      <w:tabs>
        <w:tab w:val="left" w:pos="0"/>
        <w:tab w:val="left" w:pos="907"/>
      </w:tabs>
      <w:ind w:firstLine="851"/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945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9451C"/>
    <w:pPr>
      <w:ind w:left="720"/>
      <w:contextualSpacing/>
    </w:pPr>
  </w:style>
  <w:style w:type="paragraph" w:customStyle="1" w:styleId="ConsPlusNormal">
    <w:name w:val="ConsPlusNormal"/>
    <w:link w:val="ConsPlusNormal0"/>
    <w:rsid w:val="00E945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945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D93F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93F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93F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E39C9"/>
    <w:rPr>
      <w:color w:val="0563C1" w:themeColor="hyperlink"/>
      <w:u w:val="single"/>
    </w:rPr>
  </w:style>
  <w:style w:type="paragraph" w:customStyle="1" w:styleId="1">
    <w:name w:val="1"/>
    <w:basedOn w:val="a"/>
    <w:next w:val="ad"/>
    <w:qFormat/>
    <w:rsid w:val="00493E6A"/>
    <w:pPr>
      <w:suppressAutoHyphens w:val="0"/>
      <w:jc w:val="center"/>
    </w:pPr>
    <w:rPr>
      <w:sz w:val="28"/>
      <w:szCs w:val="24"/>
    </w:rPr>
  </w:style>
  <w:style w:type="paragraph" w:styleId="ad">
    <w:name w:val="Title"/>
    <w:basedOn w:val="a"/>
    <w:next w:val="a"/>
    <w:link w:val="ae"/>
    <w:uiPriority w:val="10"/>
    <w:qFormat/>
    <w:rsid w:val="00493E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493E6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nformat">
    <w:name w:val="ConsPlusNonformat"/>
    <w:rsid w:val="00B227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30F3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30F3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rmal (Web)"/>
    <w:basedOn w:val="a"/>
    <w:uiPriority w:val="99"/>
    <w:unhideWhenUsed/>
    <w:rsid w:val="00022CB6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A7227A"/>
    <w:rPr>
      <w:color w:val="954F72" w:themeColor="followed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6A31F9"/>
  </w:style>
  <w:style w:type="character" w:customStyle="1" w:styleId="af4">
    <w:name w:val="Текст сноски Знак"/>
    <w:basedOn w:val="a0"/>
    <w:link w:val="af3"/>
    <w:uiPriority w:val="99"/>
    <w:semiHidden/>
    <w:rsid w:val="006A31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A3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728&amp;dst=30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728&amp;dst=30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7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728&amp;dst=3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135C-1A70-4BFB-8F20-0F810738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Кунщикова Дарья Николаевна</dc:creator>
  <cp:lastModifiedBy>Программист СМИ</cp:lastModifiedBy>
  <cp:revision>2</cp:revision>
  <cp:lastPrinted>2026-04-09T04:43:00Z</cp:lastPrinted>
  <dcterms:created xsi:type="dcterms:W3CDTF">2026-04-13T01:38:00Z</dcterms:created>
  <dcterms:modified xsi:type="dcterms:W3CDTF">2026-04-13T01:38:00Z</dcterms:modified>
</cp:coreProperties>
</file>