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B2" w:rsidRPr="00F82DAD" w:rsidRDefault="004723B2" w:rsidP="00895AB3">
      <w:pPr>
        <w:keepNext/>
        <w:suppressLineNumbers/>
        <w:suppressAutoHyphens/>
        <w:contextualSpacing/>
        <w:rPr>
          <w:color w:val="000000" w:themeColor="text1"/>
          <w:sz w:val="28"/>
          <w:szCs w:val="28"/>
        </w:rPr>
      </w:pPr>
      <w:bookmarkStart w:id="0" w:name="OLE_LINK1"/>
      <w:bookmarkStart w:id="1" w:name="OLE_LINK2"/>
      <w:r w:rsidRPr="00895AB3">
        <w:rPr>
          <w:color w:val="000000" w:themeColor="text1"/>
          <w:sz w:val="26"/>
          <w:szCs w:val="26"/>
        </w:rPr>
        <w:tab/>
      </w:r>
      <w:r w:rsidRPr="00895AB3">
        <w:rPr>
          <w:color w:val="000000" w:themeColor="text1"/>
          <w:sz w:val="26"/>
          <w:szCs w:val="26"/>
        </w:rPr>
        <w:tab/>
      </w:r>
      <w:r w:rsidR="00683A19" w:rsidRPr="00F82DAD">
        <w:rPr>
          <w:noProof/>
          <w:color w:val="000000" w:themeColor="text1"/>
          <w:sz w:val="28"/>
          <w:szCs w:val="28"/>
        </w:rPr>
        <mc:AlternateContent>
          <mc:Choice Requires="wpg">
            <w:drawing>
              <wp:anchor distT="0" distB="0" distL="114300" distR="114300" simplePos="0" relativeHeight="251657728" behindDoc="0" locked="0" layoutInCell="1" allowOverlap="1" wp14:anchorId="73C95124" wp14:editId="0D3AD462">
                <wp:simplePos x="0" y="0"/>
                <wp:positionH relativeFrom="column">
                  <wp:posOffset>127635</wp:posOffset>
                </wp:positionH>
                <wp:positionV relativeFrom="paragraph">
                  <wp:posOffset>19050</wp:posOffset>
                </wp:positionV>
                <wp:extent cx="5712460" cy="2032635"/>
                <wp:effectExtent l="381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53CC8" w:rsidRDefault="00153CC8" w:rsidP="004723B2">
                              <w:pPr>
                                <w:jc w:val="center"/>
                                <w:rPr>
                                  <w:b/>
                                  <w:spacing w:val="40"/>
                                  <w:sz w:val="32"/>
                                </w:rPr>
                              </w:pPr>
                              <w:r>
                                <w:rPr>
                                  <w:b/>
                                  <w:spacing w:val="40"/>
                                  <w:sz w:val="32"/>
                                </w:rPr>
                                <w:t>ПОСТАНОВЛЕНИЕ</w:t>
                              </w:r>
                            </w:p>
                            <w:p w:rsidR="00153CC8" w:rsidRDefault="00153CC8" w:rsidP="004723B2">
                              <w:pPr>
                                <w:jc w:val="center"/>
                                <w:rPr>
                                  <w:sz w:val="24"/>
                                </w:rPr>
                              </w:pPr>
                            </w:p>
                            <w:p w:rsidR="00153CC8" w:rsidRPr="001F2F96" w:rsidRDefault="00153CC8"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2025</w:t>
                              </w:r>
                              <w:r w:rsidRPr="00DC173F">
                                <w:rPr>
                                  <w:b/>
                                  <w:color w:val="000000"/>
                                  <w:sz w:val="28"/>
                                  <w:szCs w:val="28"/>
                                </w:rPr>
                                <w:t xml:space="preserve"> № </w:t>
                              </w:r>
                              <w:r>
                                <w:rPr>
                                  <w:b/>
                                  <w:color w:val="000000"/>
                                  <w:sz w:val="28"/>
                                  <w:szCs w:val="28"/>
                                  <w:u w:val="single"/>
                                </w:rPr>
                                <w:t>______</w:t>
                              </w:r>
                            </w:p>
                            <w:p w:rsidR="00153CC8" w:rsidRDefault="00153CC8" w:rsidP="004723B2">
                              <w:pPr>
                                <w:jc w:val="center"/>
                              </w:pPr>
                            </w:p>
                            <w:p w:rsidR="00153CC8" w:rsidRDefault="00153CC8" w:rsidP="004723B2">
                              <w:pPr>
                                <w:jc w:val="center"/>
                              </w:pPr>
                            </w:p>
                            <w:p w:rsidR="00153CC8" w:rsidRDefault="00153CC8" w:rsidP="004723B2">
                              <w:pPr>
                                <w:jc w:val="center"/>
                              </w:pPr>
                            </w:p>
                            <w:p w:rsidR="00153CC8" w:rsidRDefault="00153CC8" w:rsidP="004723B2">
                              <w:pPr>
                                <w:jc w:val="center"/>
                              </w:pPr>
                            </w:p>
                            <w:p w:rsidR="00153CC8" w:rsidRDefault="00153CC8" w:rsidP="004723B2">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53CC8" w:rsidRDefault="00153CC8" w:rsidP="004723B2">
                                <w:pPr>
                                  <w:jc w:val="center"/>
                                </w:pPr>
                                <w:r>
                                  <w:rPr>
                                    <w:noProof/>
                                  </w:rPr>
                                  <w:drawing>
                                    <wp:inline distT="0" distB="0" distL="0" distR="0" wp14:anchorId="540BBA9D" wp14:editId="61030754">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153CC8" w:rsidRDefault="00153CC8" w:rsidP="004723B2"/>
                              <w:p w:rsidR="00153CC8" w:rsidRDefault="00153CC8" w:rsidP="004723B2"/>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53CC8" w:rsidRDefault="00153CC8" w:rsidP="004723B2">
                                <w:pPr>
                                  <w:jc w:val="center"/>
                                  <w:rPr>
                                    <w:rFonts w:ascii="Times NR Cyr MT" w:hAnsi="Times NR Cyr MT"/>
                                    <w:sz w:val="16"/>
                                  </w:rPr>
                                </w:pPr>
                                <w:r>
                                  <w:rPr>
                                    <w:sz w:val="16"/>
                                  </w:rPr>
                                  <w:t>Российская Федерация</w:t>
                                </w:r>
                              </w:p>
                              <w:p w:rsidR="00153CC8" w:rsidRDefault="00153CC8" w:rsidP="004723B2">
                                <w:pPr>
                                  <w:jc w:val="center"/>
                                  <w:rPr>
                                    <w:rFonts w:ascii="Times NR Cyr MT" w:hAnsi="Times NR Cyr MT"/>
                                    <w:sz w:val="16"/>
                                  </w:rPr>
                                </w:pPr>
                                <w:r>
                                  <w:rPr>
                                    <w:rFonts w:ascii="Times NR Cyr MT" w:hAnsi="Times NR Cyr MT"/>
                                    <w:sz w:val="16"/>
                                  </w:rPr>
                                  <w:t>Республика Хакасия</w:t>
                                </w:r>
                              </w:p>
                              <w:p w:rsidR="00153CC8" w:rsidRDefault="00153CC8"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153CC8" w:rsidRDefault="00153CC8"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 xml:space="preserve"> </w:t>
                                </w:r>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администрация</w:t>
                                </w:r>
                              </w:p>
                              <w:p w:rsidR="00153CC8" w:rsidRDefault="00153CC8"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153CC8" w:rsidRDefault="00153CC8" w:rsidP="004723B2">
                                <w:pPr>
                                  <w:jc w:val="center"/>
                                  <w:rPr>
                                    <w:sz w:val="24"/>
                                  </w:rPr>
                                </w:pPr>
                              </w:p>
                              <w:p w:rsidR="00153CC8" w:rsidRDefault="00153CC8" w:rsidP="004723B2"/>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53CC8" w:rsidRDefault="00153CC8"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153CC8" w:rsidRDefault="00153CC8"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153CC8" w:rsidRPr="00D240E5" w:rsidRDefault="00153CC8"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153CC8" w:rsidRPr="00D240E5" w:rsidRDefault="00153CC8"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153CC8" w:rsidRDefault="00153CC8" w:rsidP="004723B2">
                        <w:pPr>
                          <w:jc w:val="center"/>
                          <w:rPr>
                            <w:b/>
                            <w:spacing w:val="40"/>
                            <w:sz w:val="32"/>
                          </w:rPr>
                        </w:pPr>
                        <w:r>
                          <w:rPr>
                            <w:b/>
                            <w:spacing w:val="40"/>
                            <w:sz w:val="32"/>
                          </w:rPr>
                          <w:t>ПОСТАНОВЛЕНИЕ</w:t>
                        </w:r>
                      </w:p>
                      <w:p w:rsidR="00153CC8" w:rsidRDefault="00153CC8" w:rsidP="004723B2">
                        <w:pPr>
                          <w:jc w:val="center"/>
                          <w:rPr>
                            <w:sz w:val="24"/>
                          </w:rPr>
                        </w:pPr>
                      </w:p>
                      <w:p w:rsidR="00153CC8" w:rsidRPr="001F2F96" w:rsidRDefault="00153CC8"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2025</w:t>
                        </w:r>
                        <w:r w:rsidRPr="00DC173F">
                          <w:rPr>
                            <w:b/>
                            <w:color w:val="000000"/>
                            <w:sz w:val="28"/>
                            <w:szCs w:val="28"/>
                          </w:rPr>
                          <w:t xml:space="preserve"> № </w:t>
                        </w:r>
                        <w:r>
                          <w:rPr>
                            <w:b/>
                            <w:color w:val="000000"/>
                            <w:sz w:val="28"/>
                            <w:szCs w:val="28"/>
                            <w:u w:val="single"/>
                          </w:rPr>
                          <w:t>______</w:t>
                        </w:r>
                      </w:p>
                      <w:p w:rsidR="00153CC8" w:rsidRDefault="00153CC8" w:rsidP="004723B2">
                        <w:pPr>
                          <w:jc w:val="center"/>
                        </w:pPr>
                      </w:p>
                      <w:p w:rsidR="00153CC8" w:rsidRDefault="00153CC8" w:rsidP="004723B2">
                        <w:pPr>
                          <w:jc w:val="center"/>
                        </w:pPr>
                      </w:p>
                      <w:p w:rsidR="00153CC8" w:rsidRDefault="00153CC8" w:rsidP="004723B2">
                        <w:pPr>
                          <w:jc w:val="center"/>
                        </w:pPr>
                      </w:p>
                      <w:p w:rsidR="00153CC8" w:rsidRDefault="00153CC8" w:rsidP="004723B2">
                        <w:pPr>
                          <w:jc w:val="center"/>
                        </w:pPr>
                      </w:p>
                      <w:p w:rsidR="00153CC8" w:rsidRDefault="00153CC8" w:rsidP="004723B2">
                        <w:pPr>
                          <w:jc w:val="center"/>
                        </w:pPr>
                      </w:p>
                    </w:txbxContent>
                  </v:textbox>
                </v:shape>
                <v:group id="Group 4" o:spid="_x0000_s1028" style="position:absolute;left:1872;top:559;width:8703;height:1984" coordorigin="1872,559" coordsize="8703,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29" type="#_x0000_t202" style="position:absolute;left:5423;top:559;width:1466;height:1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stroke joinstyle="round"/>
                    <v:textbox inset="0,0,0,0">
                      <w:txbxContent>
                        <w:p w:rsidR="00153CC8" w:rsidRDefault="00153CC8" w:rsidP="004723B2">
                          <w:pPr>
                            <w:jc w:val="center"/>
                          </w:pPr>
                          <w:r>
                            <w:rPr>
                              <w:noProof/>
                            </w:rPr>
                            <w:drawing>
                              <wp:inline distT="0" distB="0" distL="0" distR="0" wp14:anchorId="540BBA9D" wp14:editId="61030754">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0"/>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153CC8" w:rsidRDefault="00153CC8" w:rsidP="004723B2"/>
                        <w:p w:rsidR="00153CC8" w:rsidRDefault="00153CC8" w:rsidP="004723B2"/>
                      </w:txbxContent>
                    </v:textbox>
                  </v:shape>
                  <v:shape id="Text Box 6" o:spid="_x0000_s1030" type="#_x0000_t202" style="position:absolute;left:1872;top:1074;width:3124;height: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153CC8" w:rsidRDefault="00153CC8" w:rsidP="004723B2">
                          <w:pPr>
                            <w:jc w:val="center"/>
                            <w:rPr>
                              <w:rFonts w:ascii="Times NR Cyr MT" w:hAnsi="Times NR Cyr MT"/>
                              <w:sz w:val="16"/>
                            </w:rPr>
                          </w:pPr>
                          <w:r>
                            <w:rPr>
                              <w:sz w:val="16"/>
                            </w:rPr>
                            <w:t>Российская Федерация</w:t>
                          </w:r>
                        </w:p>
                        <w:p w:rsidR="00153CC8" w:rsidRDefault="00153CC8" w:rsidP="004723B2">
                          <w:pPr>
                            <w:jc w:val="center"/>
                            <w:rPr>
                              <w:rFonts w:ascii="Times NR Cyr MT" w:hAnsi="Times NR Cyr MT"/>
                              <w:sz w:val="16"/>
                            </w:rPr>
                          </w:pPr>
                          <w:r>
                            <w:rPr>
                              <w:rFonts w:ascii="Times NR Cyr MT" w:hAnsi="Times NR Cyr MT"/>
                              <w:sz w:val="16"/>
                            </w:rPr>
                            <w:t>Республика Хакасия</w:t>
                          </w:r>
                        </w:p>
                        <w:p w:rsidR="00153CC8" w:rsidRDefault="00153CC8"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153CC8" w:rsidRDefault="00153CC8"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 xml:space="preserve"> </w:t>
                          </w:r>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153CC8" w:rsidRDefault="00153CC8" w:rsidP="004723B2">
                          <w:pPr>
                            <w:jc w:val="center"/>
                            <w:rPr>
                              <w:sz w:val="24"/>
                            </w:rPr>
                          </w:pPr>
                        </w:p>
                        <w:p w:rsidR="00153CC8" w:rsidRDefault="00153CC8" w:rsidP="004723B2">
                          <w:pPr>
                            <w:jc w:val="center"/>
                            <w:rPr>
                              <w:rFonts w:ascii="Times NR Cyr MT" w:hAnsi="Times NR Cyr MT"/>
                              <w:sz w:val="16"/>
                            </w:rPr>
                          </w:pPr>
                          <w:r>
                            <w:rPr>
                              <w:rFonts w:ascii="Times NR Cyr MT" w:hAnsi="Times NR Cyr MT"/>
                              <w:sz w:val="16"/>
                            </w:rPr>
                            <w:t>администрация</w:t>
                          </w:r>
                        </w:p>
                        <w:p w:rsidR="00153CC8" w:rsidRDefault="00153CC8"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153CC8" w:rsidRDefault="00153CC8" w:rsidP="004723B2">
                          <w:pPr>
                            <w:jc w:val="center"/>
                            <w:rPr>
                              <w:sz w:val="24"/>
                            </w:rPr>
                          </w:pPr>
                        </w:p>
                        <w:p w:rsidR="00153CC8" w:rsidRDefault="00153CC8" w:rsidP="004723B2"/>
                      </w:txbxContent>
                    </v:textbox>
                  </v:shape>
                  <v:shape id="Text Box 7" o:spid="_x0000_s1031" type="#_x0000_t202" style="position:absolute;left:7269;top:1074;width:3306;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stroke joinstyle="round"/>
                    <v:textbox inset="0,0,0,0">
                      <w:txbxContent>
                        <w:p w:rsidR="00153CC8" w:rsidRDefault="00153CC8"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153CC8" w:rsidRDefault="00153CC8"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153CC8" w:rsidRPr="00D240E5" w:rsidRDefault="00153CC8"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153CC8" w:rsidRPr="00D240E5" w:rsidRDefault="00153CC8"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rPr>
                              <w:sz w:val="24"/>
                            </w:rPr>
                          </w:pPr>
                        </w:p>
                        <w:p w:rsidR="00153CC8" w:rsidRDefault="00153CC8" w:rsidP="004723B2">
                          <w:pPr>
                            <w:jc w:val="center"/>
                          </w:pPr>
                        </w:p>
                      </w:txbxContent>
                    </v:textbox>
                  </v:shape>
                </v:group>
              </v:group>
            </w:pict>
          </mc:Fallback>
        </mc:AlternateContent>
      </w: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keepNext/>
        <w:suppressLineNumbers/>
        <w:suppressAutoHyphens/>
        <w:contextualSpacing/>
        <w:jc w:val="center"/>
        <w:rPr>
          <w:color w:val="000000" w:themeColor="text1"/>
          <w:sz w:val="28"/>
          <w:szCs w:val="28"/>
        </w:rPr>
      </w:pPr>
    </w:p>
    <w:p w:rsidR="004723B2" w:rsidRPr="00F82DAD" w:rsidRDefault="004723B2" w:rsidP="00895AB3">
      <w:pPr>
        <w:pStyle w:val="a3"/>
        <w:keepNext/>
        <w:suppressLineNumbers/>
        <w:tabs>
          <w:tab w:val="left" w:pos="-426"/>
          <w:tab w:val="left" w:pos="-142"/>
          <w:tab w:val="left" w:pos="1701"/>
          <w:tab w:val="right" w:pos="10206"/>
        </w:tabs>
        <w:suppressAutoHyphens/>
        <w:contextualSpacing/>
        <w:jc w:val="both"/>
        <w:outlineLvl w:val="0"/>
        <w:rPr>
          <w:color w:val="000000" w:themeColor="text1"/>
          <w:szCs w:val="28"/>
        </w:rPr>
      </w:pPr>
    </w:p>
    <w:p w:rsidR="004723B2" w:rsidRPr="00F82DAD" w:rsidRDefault="004723B2" w:rsidP="00895AB3">
      <w:pPr>
        <w:keepNext/>
        <w:suppressLineNumbers/>
        <w:tabs>
          <w:tab w:val="left" w:pos="708"/>
        </w:tabs>
        <w:suppressAutoHyphens/>
        <w:contextualSpacing/>
        <w:outlineLvl w:val="2"/>
        <w:rPr>
          <w:rFonts w:eastAsia="Arial Unicode MS"/>
          <w:bCs/>
          <w:color w:val="000000" w:themeColor="text1"/>
          <w:sz w:val="28"/>
          <w:szCs w:val="28"/>
          <w:lang w:eastAsia="hi-IN" w:bidi="hi-IN"/>
        </w:rPr>
      </w:pPr>
      <w:r w:rsidRPr="00F82DAD">
        <w:rPr>
          <w:rFonts w:eastAsia="Arial Unicode MS"/>
          <w:bCs/>
          <w:color w:val="000000" w:themeColor="text1"/>
          <w:sz w:val="28"/>
          <w:szCs w:val="28"/>
          <w:lang w:eastAsia="hi-IN" w:bidi="hi-IN"/>
        </w:rPr>
        <w:t xml:space="preserve">          </w:t>
      </w:r>
    </w:p>
    <w:p w:rsidR="004723B2" w:rsidRPr="00F82DAD" w:rsidRDefault="004723B2" w:rsidP="00895AB3">
      <w:pPr>
        <w:keepNext/>
        <w:suppressLineNumbers/>
        <w:tabs>
          <w:tab w:val="left" w:pos="708"/>
        </w:tabs>
        <w:suppressAutoHyphens/>
        <w:contextualSpacing/>
        <w:outlineLvl w:val="2"/>
        <w:rPr>
          <w:rFonts w:eastAsia="Arial Unicode MS"/>
          <w:bCs/>
          <w:color w:val="000000" w:themeColor="text1"/>
          <w:sz w:val="22"/>
          <w:szCs w:val="22"/>
          <w:lang w:eastAsia="hi-IN" w:bidi="hi-IN"/>
        </w:rPr>
      </w:pPr>
    </w:p>
    <w:p w:rsidR="009036E2" w:rsidRPr="00F82DAD" w:rsidRDefault="009036E2" w:rsidP="00895AB3">
      <w:pPr>
        <w:keepNext/>
        <w:suppressLineNumbers/>
        <w:suppressAutoHyphens/>
        <w:autoSpaceDE w:val="0"/>
        <w:autoSpaceDN w:val="0"/>
        <w:adjustRightInd w:val="0"/>
        <w:ind w:right="5243"/>
        <w:contextualSpacing/>
        <w:rPr>
          <w:sz w:val="26"/>
          <w:szCs w:val="26"/>
        </w:rPr>
      </w:pPr>
      <w:r w:rsidRPr="00F82DAD">
        <w:rPr>
          <w:sz w:val="26"/>
          <w:szCs w:val="26"/>
        </w:rPr>
        <w:t>Об утверждении Порядка подготовки и реализации проектов муниципально-частного партнерства, публичным партнером в которых является муниципальное образование город Саяногорск</w:t>
      </w:r>
    </w:p>
    <w:p w:rsidR="00C658A0" w:rsidRPr="00F82DAD" w:rsidRDefault="00C658A0" w:rsidP="00895AB3">
      <w:pPr>
        <w:keepNext/>
        <w:suppressLineNumbers/>
        <w:tabs>
          <w:tab w:val="left" w:pos="3969"/>
        </w:tabs>
        <w:suppressAutoHyphens/>
        <w:ind w:right="5385"/>
        <w:contextualSpacing/>
        <w:rPr>
          <w:color w:val="000000" w:themeColor="text1"/>
          <w:sz w:val="26"/>
          <w:szCs w:val="26"/>
        </w:rPr>
      </w:pPr>
    </w:p>
    <w:p w:rsidR="00C658A0" w:rsidRPr="00F82DAD" w:rsidRDefault="00C658A0" w:rsidP="00895AB3">
      <w:pPr>
        <w:keepNext/>
        <w:suppressLineNumbers/>
        <w:tabs>
          <w:tab w:val="left" w:pos="0"/>
        </w:tabs>
        <w:suppressAutoHyphens/>
        <w:ind w:right="-1" w:firstLine="709"/>
        <w:contextualSpacing/>
        <w:rPr>
          <w:color w:val="000000" w:themeColor="text1"/>
          <w:sz w:val="26"/>
          <w:szCs w:val="26"/>
        </w:rPr>
      </w:pPr>
      <w:r w:rsidRPr="00F82DAD">
        <w:rPr>
          <w:color w:val="000000" w:themeColor="text1"/>
          <w:sz w:val="26"/>
          <w:szCs w:val="26"/>
        </w:rPr>
        <w:tab/>
      </w:r>
    </w:p>
    <w:p w:rsidR="00C658A0" w:rsidRDefault="009036E2" w:rsidP="00895AB3">
      <w:pPr>
        <w:keepNext/>
        <w:suppressLineNumbers/>
        <w:suppressAutoHyphens/>
        <w:autoSpaceDE w:val="0"/>
        <w:autoSpaceDN w:val="0"/>
        <w:adjustRightInd w:val="0"/>
        <w:ind w:firstLine="720"/>
        <w:contextualSpacing/>
        <w:jc w:val="both"/>
        <w:rPr>
          <w:color w:val="000000" w:themeColor="text1"/>
          <w:sz w:val="26"/>
          <w:szCs w:val="26"/>
        </w:rPr>
      </w:pPr>
      <w:proofErr w:type="gramStart"/>
      <w:r w:rsidRPr="00F82DAD">
        <w:rPr>
          <w:color w:val="000000" w:themeColor="text1"/>
          <w:sz w:val="26"/>
          <w:szCs w:val="26"/>
        </w:rPr>
        <w:t>В целях формирования благоприятного инвестиционного климата, создания правовых условий для привлечения частных инвестиций в эконо</w:t>
      </w:r>
      <w:bookmarkStart w:id="2" w:name="_GoBack"/>
      <w:bookmarkEnd w:id="2"/>
      <w:r w:rsidRPr="00F82DAD">
        <w:rPr>
          <w:color w:val="000000" w:themeColor="text1"/>
          <w:sz w:val="26"/>
          <w:szCs w:val="26"/>
        </w:rPr>
        <w:t xml:space="preserve">мику </w:t>
      </w:r>
      <w:r w:rsidR="00895AB3" w:rsidRPr="00F82DAD">
        <w:rPr>
          <w:color w:val="000000" w:themeColor="text1"/>
          <w:sz w:val="26"/>
          <w:szCs w:val="26"/>
        </w:rPr>
        <w:t>муниципального образования город Саяногорск</w:t>
      </w:r>
      <w:r w:rsidRPr="00F82DAD">
        <w:rPr>
          <w:color w:val="000000" w:themeColor="text1"/>
          <w:sz w:val="26"/>
          <w:szCs w:val="26"/>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w:t>
      </w:r>
      <w:hyperlink r:id="rId11" w:history="1">
        <w:r w:rsidRPr="00F82DAD">
          <w:rPr>
            <w:color w:val="000000" w:themeColor="text1"/>
            <w:sz w:val="26"/>
            <w:szCs w:val="26"/>
          </w:rPr>
          <w:t>законом</w:t>
        </w:r>
      </w:hyperlink>
      <w:r w:rsidRPr="00F82DAD">
        <w:rPr>
          <w:color w:val="000000" w:themeColor="text1"/>
          <w:sz w:val="26"/>
          <w:szCs w:val="26"/>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C658A0" w:rsidRPr="00F82DAD">
        <w:rPr>
          <w:color w:val="000000" w:themeColor="text1"/>
          <w:sz w:val="26"/>
          <w:szCs w:val="26"/>
        </w:rPr>
        <w:t xml:space="preserve">, </w:t>
      </w:r>
      <w:r w:rsidR="004723B2" w:rsidRPr="00F82DAD">
        <w:rPr>
          <w:color w:val="000000" w:themeColor="text1"/>
          <w:sz w:val="26"/>
          <w:szCs w:val="26"/>
        </w:rPr>
        <w:t>стать</w:t>
      </w:r>
      <w:r w:rsidR="00301586" w:rsidRPr="00F82DAD">
        <w:rPr>
          <w:color w:val="000000" w:themeColor="text1"/>
          <w:sz w:val="26"/>
          <w:szCs w:val="26"/>
        </w:rPr>
        <w:t xml:space="preserve">ями </w:t>
      </w:r>
      <w:r w:rsidR="00201F5F" w:rsidRPr="00F82DAD">
        <w:rPr>
          <w:color w:val="000000" w:themeColor="text1"/>
          <w:sz w:val="26"/>
          <w:szCs w:val="26"/>
        </w:rPr>
        <w:t xml:space="preserve">30, </w:t>
      </w:r>
      <w:r w:rsidR="00301586" w:rsidRPr="00F82DAD">
        <w:rPr>
          <w:color w:val="000000" w:themeColor="text1"/>
          <w:sz w:val="26"/>
          <w:szCs w:val="26"/>
        </w:rPr>
        <w:t>32</w:t>
      </w:r>
      <w:r w:rsidR="004723B2" w:rsidRPr="00F82DAD">
        <w:rPr>
          <w:color w:val="000000" w:themeColor="text1"/>
          <w:sz w:val="26"/>
          <w:szCs w:val="26"/>
        </w:rPr>
        <w:t xml:space="preserve"> </w:t>
      </w:r>
      <w:r w:rsidR="0046213D" w:rsidRPr="00F82DAD">
        <w:rPr>
          <w:color w:val="000000" w:themeColor="text1"/>
          <w:sz w:val="26"/>
          <w:szCs w:val="26"/>
        </w:rPr>
        <w:t>Устава</w:t>
      </w:r>
      <w:proofErr w:type="gramEnd"/>
      <w:r w:rsidR="0046213D" w:rsidRPr="00F82DAD">
        <w:rPr>
          <w:color w:val="000000" w:themeColor="text1"/>
          <w:sz w:val="26"/>
          <w:szCs w:val="26"/>
        </w:rPr>
        <w:t xml:space="preserve"> городского округа город Саяногорск Республики Хакасия, утвержденного решением Саяногорского городского Совета депутатов от 31.05.2005 №35</w:t>
      </w:r>
      <w:r w:rsidR="004723B2" w:rsidRPr="00F82DAD">
        <w:rPr>
          <w:color w:val="000000" w:themeColor="text1"/>
          <w:sz w:val="26"/>
          <w:szCs w:val="26"/>
        </w:rPr>
        <w:t>,</w:t>
      </w:r>
      <w:r w:rsidR="00630C4D" w:rsidRPr="00F82DAD">
        <w:rPr>
          <w:color w:val="000000" w:themeColor="text1"/>
          <w:sz w:val="26"/>
          <w:szCs w:val="26"/>
        </w:rPr>
        <w:t xml:space="preserve"> Администрация муниципального образования город Саяногорск </w:t>
      </w:r>
    </w:p>
    <w:p w:rsidR="003A223F" w:rsidRPr="003A223F" w:rsidRDefault="003A223F" w:rsidP="00895AB3">
      <w:pPr>
        <w:keepNext/>
        <w:suppressLineNumbers/>
        <w:suppressAutoHyphens/>
        <w:autoSpaceDE w:val="0"/>
        <w:autoSpaceDN w:val="0"/>
        <w:adjustRightInd w:val="0"/>
        <w:ind w:firstLine="720"/>
        <w:contextualSpacing/>
        <w:jc w:val="both"/>
        <w:rPr>
          <w:color w:val="000000" w:themeColor="text1"/>
          <w:sz w:val="10"/>
          <w:szCs w:val="10"/>
        </w:rPr>
      </w:pPr>
    </w:p>
    <w:p w:rsidR="000B0938" w:rsidRPr="00F82DAD" w:rsidRDefault="004723B2" w:rsidP="00895AB3">
      <w:pPr>
        <w:keepNext/>
        <w:suppressLineNumbers/>
        <w:suppressAutoHyphens/>
        <w:autoSpaceDE w:val="0"/>
        <w:autoSpaceDN w:val="0"/>
        <w:adjustRightInd w:val="0"/>
        <w:contextualSpacing/>
        <w:jc w:val="center"/>
        <w:rPr>
          <w:color w:val="000000" w:themeColor="text1"/>
          <w:sz w:val="26"/>
          <w:szCs w:val="26"/>
        </w:rPr>
      </w:pPr>
      <w:proofErr w:type="gramStart"/>
      <w:r w:rsidRPr="00F82DAD">
        <w:rPr>
          <w:color w:val="000000" w:themeColor="text1"/>
          <w:sz w:val="26"/>
          <w:szCs w:val="26"/>
        </w:rPr>
        <w:t>П</w:t>
      </w:r>
      <w:proofErr w:type="gramEnd"/>
      <w:r w:rsidRPr="00F82DAD">
        <w:rPr>
          <w:color w:val="000000" w:themeColor="text1"/>
          <w:sz w:val="26"/>
          <w:szCs w:val="26"/>
        </w:rPr>
        <w:t xml:space="preserve"> О С Т А Н О В Л Я Е Т:</w:t>
      </w:r>
    </w:p>
    <w:p w:rsidR="005451BA" w:rsidRPr="00F82DAD" w:rsidRDefault="005451BA" w:rsidP="00895AB3">
      <w:pPr>
        <w:pStyle w:val="a3"/>
        <w:keepNext/>
        <w:suppressLineNumbers/>
        <w:tabs>
          <w:tab w:val="left" w:pos="-426"/>
          <w:tab w:val="left" w:pos="-142"/>
          <w:tab w:val="left" w:pos="9921"/>
          <w:tab w:val="right" w:pos="10632"/>
        </w:tabs>
        <w:suppressAutoHyphens/>
        <w:ind w:left="0"/>
        <w:contextualSpacing/>
        <w:jc w:val="both"/>
        <w:outlineLvl w:val="0"/>
        <w:rPr>
          <w:bCs/>
          <w:color w:val="000000" w:themeColor="text1"/>
          <w:sz w:val="10"/>
          <w:szCs w:val="10"/>
        </w:rPr>
      </w:pPr>
      <w:r w:rsidRPr="00F82DAD">
        <w:rPr>
          <w:color w:val="000000" w:themeColor="text1"/>
          <w:sz w:val="10"/>
          <w:szCs w:val="10"/>
        </w:rPr>
        <w:t xml:space="preserve">                                                                                      </w:t>
      </w:r>
    </w:p>
    <w:p w:rsidR="009036E2" w:rsidRPr="00F82DAD" w:rsidRDefault="009036E2" w:rsidP="00895AB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F82DAD">
        <w:rPr>
          <w:color w:val="000000" w:themeColor="text1"/>
          <w:sz w:val="26"/>
          <w:szCs w:val="26"/>
        </w:rPr>
        <w:t>Утвердить Порядок подготовки и реализации проектов муниципально-частного партнерства, публичным партнером в которых является муниципальное образование город Саяногорск (приложение к настоящему постановлению).</w:t>
      </w:r>
    </w:p>
    <w:p w:rsidR="00E94ED4" w:rsidRPr="00F82DAD" w:rsidRDefault="00E94ED4" w:rsidP="00895AB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F82DAD">
        <w:rPr>
          <w:color w:val="000000" w:themeColor="text1"/>
          <w:sz w:val="26"/>
          <w:szCs w:val="26"/>
        </w:rPr>
        <w:t>Настоящее постановление вступает в силу со дня его официального опубликования.</w:t>
      </w:r>
    </w:p>
    <w:p w:rsidR="00FE5080" w:rsidRPr="00F82DAD" w:rsidRDefault="00A7046B" w:rsidP="00895AB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F82DAD">
        <w:rPr>
          <w:color w:val="000000" w:themeColor="text1"/>
          <w:sz w:val="26"/>
          <w:szCs w:val="26"/>
        </w:rPr>
        <w:t>Отделу по взаимодействию со СМИ и связям с общественностью</w:t>
      </w:r>
      <w:r w:rsidR="00FE5080" w:rsidRPr="00F82DAD">
        <w:rPr>
          <w:color w:val="000000" w:themeColor="text1"/>
          <w:sz w:val="26"/>
          <w:szCs w:val="26"/>
        </w:rPr>
        <w:t xml:space="preserve"> Администрации муниципального образования город Саяногорск опубликовать настоящее постановление </w:t>
      </w:r>
      <w:r w:rsidR="00FA3E02" w:rsidRPr="00F82DAD">
        <w:rPr>
          <w:color w:val="000000" w:themeColor="text1"/>
          <w:sz w:val="26"/>
          <w:szCs w:val="26"/>
        </w:rPr>
        <w:t xml:space="preserve">в </w:t>
      </w:r>
      <w:r w:rsidR="00172DD2" w:rsidRPr="00F82DAD">
        <w:rPr>
          <w:color w:val="000000" w:themeColor="text1"/>
          <w:sz w:val="26"/>
          <w:szCs w:val="26"/>
        </w:rPr>
        <w:t xml:space="preserve">городской газете </w:t>
      </w:r>
      <w:r w:rsidR="00FA3E02" w:rsidRPr="00F82DAD">
        <w:rPr>
          <w:color w:val="000000" w:themeColor="text1"/>
          <w:sz w:val="26"/>
          <w:szCs w:val="26"/>
        </w:rPr>
        <w:t xml:space="preserve"> «Саянские ведомости»</w:t>
      </w:r>
      <w:r w:rsidR="00FE5080" w:rsidRPr="00F82DAD">
        <w:rPr>
          <w:color w:val="000000" w:themeColor="text1"/>
          <w:sz w:val="26"/>
          <w:szCs w:val="26"/>
        </w:rPr>
        <w:t xml:space="preserve"> и разместить </w:t>
      </w:r>
      <w:r w:rsidR="00BA32F4" w:rsidRPr="00F82DAD">
        <w:rPr>
          <w:color w:val="000000" w:themeColor="text1"/>
          <w:sz w:val="26"/>
          <w:szCs w:val="26"/>
        </w:rPr>
        <w:t xml:space="preserve">на официальном сайте муниципального образования город Саяногорск </w:t>
      </w:r>
      <w:r w:rsidR="00D05A82" w:rsidRPr="00F82DAD">
        <w:rPr>
          <w:color w:val="000000" w:themeColor="text1"/>
          <w:sz w:val="26"/>
          <w:szCs w:val="26"/>
        </w:rPr>
        <w:t xml:space="preserve">в информационно-телекоммуникационной сети </w:t>
      </w:r>
      <w:r w:rsidR="002938FC">
        <w:rPr>
          <w:color w:val="000000" w:themeColor="text1"/>
          <w:sz w:val="26"/>
          <w:szCs w:val="26"/>
        </w:rPr>
        <w:t>«Интернет»</w:t>
      </w:r>
      <w:r w:rsidR="00FE5080" w:rsidRPr="00F82DAD">
        <w:rPr>
          <w:color w:val="000000" w:themeColor="text1"/>
          <w:sz w:val="26"/>
          <w:szCs w:val="26"/>
        </w:rPr>
        <w:t>.</w:t>
      </w:r>
    </w:p>
    <w:p w:rsidR="00FE5080" w:rsidRPr="00F82DAD" w:rsidRDefault="00FE5080" w:rsidP="00895AB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proofErr w:type="gramStart"/>
      <w:r w:rsidRPr="00F82DAD">
        <w:rPr>
          <w:color w:val="000000" w:themeColor="text1"/>
          <w:sz w:val="26"/>
          <w:szCs w:val="26"/>
        </w:rPr>
        <w:t>Контроль за</w:t>
      </w:r>
      <w:proofErr w:type="gramEnd"/>
      <w:r w:rsidRPr="00F82DAD">
        <w:rPr>
          <w:color w:val="000000" w:themeColor="text1"/>
          <w:sz w:val="26"/>
          <w:szCs w:val="26"/>
        </w:rPr>
        <w:t xml:space="preserve"> исполнением настоящего постановления возложить на </w:t>
      </w:r>
      <w:r w:rsidR="00CB60F3" w:rsidRPr="00F82DAD">
        <w:rPr>
          <w:color w:val="000000" w:themeColor="text1"/>
          <w:sz w:val="26"/>
          <w:szCs w:val="26"/>
        </w:rPr>
        <w:t>первого заместителя Главы муниципального образования г.Саяногорск</w:t>
      </w:r>
      <w:r w:rsidRPr="00F82DAD">
        <w:rPr>
          <w:color w:val="000000" w:themeColor="text1"/>
          <w:sz w:val="26"/>
          <w:szCs w:val="26"/>
        </w:rPr>
        <w:t>.</w:t>
      </w:r>
    </w:p>
    <w:p w:rsidR="002D73A7" w:rsidRPr="00F82DAD" w:rsidRDefault="002D73A7" w:rsidP="00895AB3">
      <w:pPr>
        <w:keepNext/>
        <w:suppressLineNumbers/>
        <w:tabs>
          <w:tab w:val="left" w:pos="1134"/>
        </w:tabs>
        <w:suppressAutoHyphens/>
        <w:autoSpaceDE w:val="0"/>
        <w:autoSpaceDN w:val="0"/>
        <w:adjustRightInd w:val="0"/>
        <w:contextualSpacing/>
        <w:jc w:val="both"/>
        <w:rPr>
          <w:color w:val="000000" w:themeColor="text1"/>
          <w:sz w:val="26"/>
          <w:szCs w:val="26"/>
        </w:rPr>
      </w:pPr>
    </w:p>
    <w:p w:rsidR="00A61745" w:rsidRPr="00F82DAD" w:rsidRDefault="00A61745" w:rsidP="00895AB3">
      <w:pPr>
        <w:keepNext/>
        <w:suppressLineNumbers/>
        <w:tabs>
          <w:tab w:val="left" w:pos="1134"/>
        </w:tabs>
        <w:suppressAutoHyphens/>
        <w:autoSpaceDE w:val="0"/>
        <w:autoSpaceDN w:val="0"/>
        <w:adjustRightInd w:val="0"/>
        <w:contextualSpacing/>
        <w:jc w:val="both"/>
        <w:rPr>
          <w:color w:val="000000" w:themeColor="text1"/>
          <w:sz w:val="26"/>
          <w:szCs w:val="26"/>
        </w:rPr>
      </w:pPr>
    </w:p>
    <w:p w:rsidR="003D7088" w:rsidRPr="00F82DAD" w:rsidRDefault="00FE5080" w:rsidP="00895AB3">
      <w:pPr>
        <w:keepNext/>
        <w:suppressLineNumbers/>
        <w:tabs>
          <w:tab w:val="left" w:pos="0"/>
          <w:tab w:val="left" w:pos="284"/>
        </w:tabs>
        <w:suppressAutoHyphens/>
        <w:contextualSpacing/>
        <w:jc w:val="both"/>
        <w:rPr>
          <w:color w:val="000000" w:themeColor="text1"/>
          <w:sz w:val="26"/>
          <w:szCs w:val="26"/>
        </w:rPr>
      </w:pPr>
      <w:r w:rsidRPr="00F82DAD">
        <w:rPr>
          <w:color w:val="000000" w:themeColor="text1"/>
          <w:sz w:val="26"/>
          <w:szCs w:val="26"/>
        </w:rPr>
        <w:t>Глав</w:t>
      </w:r>
      <w:r w:rsidR="003D7088" w:rsidRPr="00F82DAD">
        <w:rPr>
          <w:color w:val="000000" w:themeColor="text1"/>
          <w:sz w:val="26"/>
          <w:szCs w:val="26"/>
        </w:rPr>
        <w:t xml:space="preserve">а </w:t>
      </w:r>
      <w:proofErr w:type="gramStart"/>
      <w:r w:rsidR="003D7088" w:rsidRPr="00F82DAD">
        <w:rPr>
          <w:color w:val="000000" w:themeColor="text1"/>
          <w:sz w:val="26"/>
          <w:szCs w:val="26"/>
        </w:rPr>
        <w:t>муниципального</w:t>
      </w:r>
      <w:proofErr w:type="gramEnd"/>
      <w:r w:rsidR="003D7088" w:rsidRPr="00F82DAD">
        <w:rPr>
          <w:color w:val="000000" w:themeColor="text1"/>
          <w:sz w:val="26"/>
          <w:szCs w:val="26"/>
        </w:rPr>
        <w:t xml:space="preserve"> </w:t>
      </w:r>
    </w:p>
    <w:p w:rsidR="00FE5080" w:rsidRPr="00F82DAD" w:rsidRDefault="00FE5080" w:rsidP="00895AB3">
      <w:pPr>
        <w:keepNext/>
        <w:suppressLineNumbers/>
        <w:tabs>
          <w:tab w:val="left" w:pos="0"/>
          <w:tab w:val="left" w:pos="284"/>
        </w:tabs>
        <w:suppressAutoHyphens/>
        <w:contextualSpacing/>
        <w:jc w:val="both"/>
        <w:rPr>
          <w:color w:val="000000" w:themeColor="text1"/>
          <w:sz w:val="26"/>
          <w:szCs w:val="26"/>
        </w:rPr>
      </w:pPr>
      <w:r w:rsidRPr="00F82DAD">
        <w:rPr>
          <w:color w:val="000000" w:themeColor="text1"/>
          <w:sz w:val="26"/>
          <w:szCs w:val="26"/>
        </w:rPr>
        <w:t xml:space="preserve">образования город Саяногорск                                  </w:t>
      </w:r>
      <w:r w:rsidR="003D7088" w:rsidRPr="00F82DAD">
        <w:rPr>
          <w:color w:val="000000" w:themeColor="text1"/>
          <w:sz w:val="26"/>
          <w:szCs w:val="26"/>
        </w:rPr>
        <w:t xml:space="preserve"> </w:t>
      </w:r>
      <w:r w:rsidR="003D7088" w:rsidRPr="00F82DAD">
        <w:rPr>
          <w:color w:val="000000" w:themeColor="text1"/>
          <w:sz w:val="26"/>
          <w:szCs w:val="26"/>
        </w:rPr>
        <w:tab/>
      </w:r>
      <w:r w:rsidR="003D7088" w:rsidRPr="00F82DAD">
        <w:rPr>
          <w:color w:val="000000" w:themeColor="text1"/>
          <w:sz w:val="26"/>
          <w:szCs w:val="26"/>
        </w:rPr>
        <w:tab/>
      </w:r>
      <w:r w:rsidR="003D7088" w:rsidRPr="00F82DAD">
        <w:rPr>
          <w:color w:val="000000" w:themeColor="text1"/>
          <w:sz w:val="26"/>
          <w:szCs w:val="26"/>
        </w:rPr>
        <w:tab/>
        <w:t xml:space="preserve">    Е.И.Молодняков</w:t>
      </w:r>
    </w:p>
    <w:p w:rsidR="003001E0" w:rsidRPr="00F82DAD" w:rsidRDefault="003001E0" w:rsidP="00895AB3">
      <w:pPr>
        <w:keepNext/>
        <w:suppressLineNumbers/>
        <w:suppressAutoHyphens/>
        <w:autoSpaceDE w:val="0"/>
        <w:autoSpaceDN w:val="0"/>
        <w:adjustRightInd w:val="0"/>
        <w:contextualSpacing/>
        <w:jc w:val="both"/>
        <w:rPr>
          <w:color w:val="000000" w:themeColor="text1"/>
          <w:sz w:val="26"/>
          <w:szCs w:val="26"/>
        </w:rPr>
      </w:pPr>
    </w:p>
    <w:p w:rsidR="00895AB3" w:rsidRPr="00F82DAD" w:rsidRDefault="00895AB3" w:rsidP="00895AB3">
      <w:pPr>
        <w:keepNext/>
        <w:suppressLineNumbers/>
        <w:suppressAutoHyphens/>
        <w:autoSpaceDE w:val="0"/>
        <w:autoSpaceDN w:val="0"/>
        <w:adjustRightInd w:val="0"/>
        <w:contextualSpacing/>
        <w:jc w:val="both"/>
        <w:rPr>
          <w:color w:val="000000" w:themeColor="text1"/>
          <w:sz w:val="26"/>
          <w:szCs w:val="26"/>
        </w:rPr>
      </w:pPr>
    </w:p>
    <w:p w:rsidR="00895AB3" w:rsidRPr="00F82DAD" w:rsidRDefault="00895AB3" w:rsidP="00895AB3">
      <w:pPr>
        <w:keepNext/>
        <w:suppressLineNumbers/>
        <w:suppressAutoHyphens/>
        <w:autoSpaceDE w:val="0"/>
        <w:autoSpaceDN w:val="0"/>
        <w:adjustRightInd w:val="0"/>
        <w:contextualSpacing/>
        <w:jc w:val="both"/>
        <w:rPr>
          <w:color w:val="000000" w:themeColor="text1"/>
          <w:sz w:val="26"/>
          <w:szCs w:val="26"/>
        </w:rPr>
      </w:pPr>
    </w:p>
    <w:p w:rsidR="005E45C6" w:rsidRPr="00F82DAD" w:rsidRDefault="005E45C6"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lastRenderedPageBreak/>
        <w:t>СОГЛАСОВАНО:</w:t>
      </w:r>
    </w:p>
    <w:p w:rsidR="002D73A7" w:rsidRPr="00F82DAD" w:rsidRDefault="002D73A7" w:rsidP="00895AB3">
      <w:pPr>
        <w:keepNext/>
        <w:suppressLineNumbers/>
        <w:suppressAutoHyphens/>
        <w:autoSpaceDE w:val="0"/>
        <w:autoSpaceDN w:val="0"/>
        <w:adjustRightInd w:val="0"/>
        <w:ind w:right="849"/>
        <w:contextualSpacing/>
        <w:jc w:val="both"/>
        <w:rPr>
          <w:color w:val="000000" w:themeColor="text1"/>
          <w:sz w:val="10"/>
          <w:szCs w:val="10"/>
        </w:rPr>
      </w:pPr>
    </w:p>
    <w:p w:rsidR="003D7088" w:rsidRPr="00F82DAD" w:rsidRDefault="003D7088"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Первый заместитель Главы </w:t>
      </w:r>
      <w:proofErr w:type="gramStart"/>
      <w:r w:rsidRPr="00F82DAD">
        <w:rPr>
          <w:color w:val="000000" w:themeColor="text1"/>
          <w:sz w:val="26"/>
          <w:szCs w:val="26"/>
        </w:rPr>
        <w:t>муниципального</w:t>
      </w:r>
      <w:proofErr w:type="gramEnd"/>
      <w:r w:rsidRPr="00F82DAD">
        <w:rPr>
          <w:color w:val="000000" w:themeColor="text1"/>
          <w:sz w:val="26"/>
          <w:szCs w:val="26"/>
        </w:rPr>
        <w:t xml:space="preserve"> </w:t>
      </w:r>
    </w:p>
    <w:p w:rsidR="003D7088" w:rsidRPr="00F82DAD" w:rsidRDefault="003D7088"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образования г.Саяногорск </w:t>
      </w:r>
      <w:r w:rsidRPr="00F82DAD">
        <w:rPr>
          <w:color w:val="000000" w:themeColor="text1"/>
          <w:sz w:val="26"/>
          <w:szCs w:val="26"/>
        </w:rPr>
        <w:tab/>
      </w:r>
      <w:r w:rsidRPr="00F82DAD">
        <w:rPr>
          <w:color w:val="000000" w:themeColor="text1"/>
          <w:sz w:val="26"/>
          <w:szCs w:val="26"/>
        </w:rPr>
        <w:tab/>
      </w:r>
      <w:r w:rsidRPr="00F82DAD">
        <w:rPr>
          <w:color w:val="000000" w:themeColor="text1"/>
          <w:sz w:val="26"/>
          <w:szCs w:val="26"/>
        </w:rPr>
        <w:tab/>
        <w:t xml:space="preserve">___________ О.Ю.Воронина </w:t>
      </w:r>
    </w:p>
    <w:p w:rsidR="003D7088" w:rsidRPr="00F82DAD" w:rsidRDefault="003D7088" w:rsidP="00895AB3">
      <w:pPr>
        <w:keepNext/>
        <w:suppressLineNumbers/>
        <w:suppressAutoHyphens/>
        <w:autoSpaceDE w:val="0"/>
        <w:autoSpaceDN w:val="0"/>
        <w:adjustRightInd w:val="0"/>
        <w:ind w:right="849"/>
        <w:contextualSpacing/>
        <w:jc w:val="both"/>
        <w:rPr>
          <w:color w:val="000000" w:themeColor="text1"/>
          <w:sz w:val="10"/>
          <w:szCs w:val="10"/>
        </w:rPr>
      </w:pPr>
    </w:p>
    <w:p w:rsidR="002D73A7" w:rsidRPr="00F82DAD" w:rsidRDefault="00BA32F4" w:rsidP="00895AB3">
      <w:pPr>
        <w:keepNext/>
        <w:suppressLineNumbers/>
        <w:suppressAutoHyphens/>
        <w:autoSpaceDE w:val="0"/>
        <w:autoSpaceDN w:val="0"/>
        <w:adjustRightInd w:val="0"/>
        <w:ind w:right="849"/>
        <w:contextualSpacing/>
        <w:jc w:val="both"/>
        <w:rPr>
          <w:color w:val="000000" w:themeColor="text1"/>
          <w:sz w:val="26"/>
          <w:szCs w:val="26"/>
        </w:rPr>
      </w:pPr>
      <w:proofErr w:type="spellStart"/>
      <w:r w:rsidRPr="00F82DAD">
        <w:rPr>
          <w:color w:val="000000" w:themeColor="text1"/>
          <w:sz w:val="26"/>
          <w:szCs w:val="26"/>
        </w:rPr>
        <w:t>И.о</w:t>
      </w:r>
      <w:proofErr w:type="gramStart"/>
      <w:r w:rsidRPr="00F82DAD">
        <w:rPr>
          <w:color w:val="000000" w:themeColor="text1"/>
          <w:sz w:val="26"/>
          <w:szCs w:val="26"/>
        </w:rPr>
        <w:t>.</w:t>
      </w:r>
      <w:r w:rsidR="002D73A7" w:rsidRPr="00F82DAD">
        <w:rPr>
          <w:color w:val="000000" w:themeColor="text1"/>
          <w:sz w:val="26"/>
          <w:szCs w:val="26"/>
        </w:rPr>
        <w:t>З</w:t>
      </w:r>
      <w:proofErr w:type="gramEnd"/>
      <w:r w:rsidR="006E35F7" w:rsidRPr="00F82DAD">
        <w:rPr>
          <w:color w:val="000000" w:themeColor="text1"/>
          <w:sz w:val="26"/>
          <w:szCs w:val="26"/>
        </w:rPr>
        <w:t>аместител</w:t>
      </w:r>
      <w:r w:rsidR="0046213D" w:rsidRPr="00F82DAD">
        <w:rPr>
          <w:color w:val="000000" w:themeColor="text1"/>
          <w:sz w:val="26"/>
          <w:szCs w:val="26"/>
        </w:rPr>
        <w:t>я</w:t>
      </w:r>
      <w:proofErr w:type="spellEnd"/>
      <w:r w:rsidR="006E35F7" w:rsidRPr="00F82DAD">
        <w:rPr>
          <w:color w:val="000000" w:themeColor="text1"/>
          <w:sz w:val="26"/>
          <w:szCs w:val="26"/>
        </w:rPr>
        <w:t xml:space="preserve"> Главы муниципального </w:t>
      </w:r>
    </w:p>
    <w:p w:rsidR="0046213D" w:rsidRPr="00F82DAD" w:rsidRDefault="006E35F7"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образования г.Саяногорск</w:t>
      </w:r>
      <w:r w:rsidR="002D73A7" w:rsidRPr="00F82DAD">
        <w:rPr>
          <w:color w:val="000000" w:themeColor="text1"/>
          <w:sz w:val="26"/>
          <w:szCs w:val="26"/>
        </w:rPr>
        <w:t xml:space="preserve"> </w:t>
      </w:r>
    </w:p>
    <w:p w:rsidR="006E35F7" w:rsidRPr="00F82DAD" w:rsidRDefault="006E35F7"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по правовым вопросам</w:t>
      </w:r>
      <w:r w:rsidR="00D05A82"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2D73A7" w:rsidRPr="00F82DAD">
        <w:rPr>
          <w:color w:val="000000" w:themeColor="text1"/>
          <w:sz w:val="26"/>
          <w:szCs w:val="26"/>
        </w:rPr>
        <w:t xml:space="preserve">___________ </w:t>
      </w:r>
      <w:proofErr w:type="spellStart"/>
      <w:r w:rsidR="00BA32F4" w:rsidRPr="00F82DAD">
        <w:rPr>
          <w:color w:val="000000" w:themeColor="text1"/>
          <w:sz w:val="26"/>
          <w:szCs w:val="26"/>
        </w:rPr>
        <w:t>М.И.Гесслер</w:t>
      </w:r>
      <w:proofErr w:type="spellEnd"/>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10"/>
          <w:szCs w:val="10"/>
        </w:rPr>
      </w:pP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Заместитель Главы </w:t>
      </w:r>
      <w:proofErr w:type="gramStart"/>
      <w:r w:rsidRPr="00F82DAD">
        <w:rPr>
          <w:color w:val="000000" w:themeColor="text1"/>
          <w:sz w:val="26"/>
          <w:szCs w:val="26"/>
        </w:rPr>
        <w:t>муниципального</w:t>
      </w:r>
      <w:proofErr w:type="gramEnd"/>
      <w:r w:rsidRPr="00F82DAD">
        <w:rPr>
          <w:color w:val="000000" w:themeColor="text1"/>
          <w:sz w:val="26"/>
          <w:szCs w:val="26"/>
        </w:rPr>
        <w:t xml:space="preserve"> </w:t>
      </w: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образования г.Саяногорск </w:t>
      </w:r>
      <w:proofErr w:type="gramStart"/>
      <w:r w:rsidRPr="00F82DAD">
        <w:rPr>
          <w:color w:val="000000" w:themeColor="text1"/>
          <w:sz w:val="26"/>
          <w:szCs w:val="26"/>
        </w:rPr>
        <w:t>по</w:t>
      </w:r>
      <w:proofErr w:type="gramEnd"/>
      <w:r w:rsidRPr="00F82DAD">
        <w:rPr>
          <w:color w:val="000000" w:themeColor="text1"/>
          <w:sz w:val="26"/>
          <w:szCs w:val="26"/>
        </w:rPr>
        <w:t xml:space="preserve"> </w:t>
      </w: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жилищно-коммунальному хозяйству, </w:t>
      </w: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транспорту и строительству</w:t>
      </w:r>
      <w:r w:rsidRPr="00F82DAD">
        <w:rPr>
          <w:color w:val="000000" w:themeColor="text1"/>
          <w:sz w:val="26"/>
          <w:szCs w:val="26"/>
        </w:rPr>
        <w:tab/>
      </w:r>
      <w:r w:rsidRPr="00F82DAD">
        <w:rPr>
          <w:color w:val="000000" w:themeColor="text1"/>
          <w:sz w:val="26"/>
          <w:szCs w:val="26"/>
        </w:rPr>
        <w:tab/>
      </w:r>
      <w:r w:rsidRPr="00F82DAD">
        <w:rPr>
          <w:color w:val="000000" w:themeColor="text1"/>
          <w:sz w:val="26"/>
          <w:szCs w:val="26"/>
        </w:rPr>
        <w:tab/>
        <w:t>___________ В.С.Надыкто</w:t>
      </w:r>
    </w:p>
    <w:p w:rsidR="00762D3C" w:rsidRPr="00F82DAD" w:rsidRDefault="00762D3C" w:rsidP="00895AB3">
      <w:pPr>
        <w:keepNext/>
        <w:suppressLineNumbers/>
        <w:suppressAutoHyphens/>
        <w:autoSpaceDE w:val="0"/>
        <w:autoSpaceDN w:val="0"/>
        <w:adjustRightInd w:val="0"/>
        <w:ind w:right="849"/>
        <w:contextualSpacing/>
        <w:jc w:val="both"/>
        <w:rPr>
          <w:color w:val="000000" w:themeColor="text1"/>
          <w:sz w:val="10"/>
          <w:szCs w:val="10"/>
        </w:rPr>
      </w:pPr>
    </w:p>
    <w:p w:rsidR="00A05693" w:rsidRPr="00F82DAD" w:rsidRDefault="00A0569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Руководитель «</w:t>
      </w:r>
      <w:proofErr w:type="gramStart"/>
      <w:r w:rsidRPr="00F82DAD">
        <w:rPr>
          <w:color w:val="000000" w:themeColor="text1"/>
          <w:sz w:val="26"/>
          <w:szCs w:val="26"/>
        </w:rPr>
        <w:t>Бюджетно-финансовое</w:t>
      </w:r>
      <w:proofErr w:type="gramEnd"/>
      <w:r w:rsidRPr="00F82DAD">
        <w:rPr>
          <w:color w:val="000000" w:themeColor="text1"/>
          <w:sz w:val="26"/>
          <w:szCs w:val="26"/>
        </w:rPr>
        <w:t xml:space="preserve"> </w:t>
      </w:r>
    </w:p>
    <w:p w:rsidR="0046213D" w:rsidRPr="00F82DAD" w:rsidRDefault="00A0569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управление администрации </w:t>
      </w:r>
    </w:p>
    <w:p w:rsidR="002D73A7" w:rsidRPr="00F82DAD" w:rsidRDefault="00A0569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города Саяногорска»</w:t>
      </w:r>
      <w:r w:rsidR="00721540"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721540" w:rsidRPr="00F82DAD">
        <w:rPr>
          <w:color w:val="000000" w:themeColor="text1"/>
          <w:sz w:val="26"/>
          <w:szCs w:val="26"/>
        </w:rPr>
        <w:t>___________</w:t>
      </w:r>
      <w:r w:rsidRPr="00F82DAD">
        <w:rPr>
          <w:color w:val="000000" w:themeColor="text1"/>
          <w:sz w:val="26"/>
          <w:szCs w:val="26"/>
        </w:rPr>
        <w:t>И.В.Пожар</w:t>
      </w:r>
      <w:r w:rsidR="002D73A7" w:rsidRPr="00F82DAD">
        <w:rPr>
          <w:color w:val="000000" w:themeColor="text1"/>
          <w:sz w:val="26"/>
          <w:szCs w:val="26"/>
        </w:rPr>
        <w:t xml:space="preserve"> </w:t>
      </w:r>
    </w:p>
    <w:p w:rsidR="005E45C6" w:rsidRPr="00F82DAD" w:rsidRDefault="005E45C6" w:rsidP="00895AB3">
      <w:pPr>
        <w:keepNext/>
        <w:suppressLineNumbers/>
        <w:suppressAutoHyphens/>
        <w:autoSpaceDE w:val="0"/>
        <w:autoSpaceDN w:val="0"/>
        <w:adjustRightInd w:val="0"/>
        <w:ind w:right="849"/>
        <w:contextualSpacing/>
        <w:jc w:val="both"/>
        <w:rPr>
          <w:color w:val="000000" w:themeColor="text1"/>
          <w:sz w:val="10"/>
          <w:szCs w:val="10"/>
        </w:rPr>
      </w:pPr>
    </w:p>
    <w:p w:rsidR="009036E2" w:rsidRPr="00F82DAD" w:rsidRDefault="009036E2"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Руководитель Департамент архитектуры, </w:t>
      </w:r>
    </w:p>
    <w:p w:rsidR="009036E2" w:rsidRPr="00F82DAD" w:rsidRDefault="009036E2"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градостроительства и недвижимости </w:t>
      </w:r>
    </w:p>
    <w:p w:rsidR="009036E2" w:rsidRPr="00F82DAD" w:rsidRDefault="009036E2"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города Саяногорска </w:t>
      </w:r>
      <w:r w:rsidRPr="00F82DAD">
        <w:rPr>
          <w:color w:val="000000" w:themeColor="text1"/>
          <w:sz w:val="26"/>
          <w:szCs w:val="26"/>
        </w:rPr>
        <w:tab/>
      </w:r>
      <w:r w:rsidRPr="00F82DAD">
        <w:rPr>
          <w:color w:val="000000" w:themeColor="text1"/>
          <w:sz w:val="26"/>
          <w:szCs w:val="26"/>
        </w:rPr>
        <w:tab/>
      </w:r>
      <w:r w:rsidRPr="00F82DAD">
        <w:rPr>
          <w:color w:val="000000" w:themeColor="text1"/>
          <w:sz w:val="26"/>
          <w:szCs w:val="26"/>
        </w:rPr>
        <w:tab/>
      </w:r>
      <w:r w:rsidRPr="00F82DAD">
        <w:rPr>
          <w:color w:val="000000" w:themeColor="text1"/>
          <w:sz w:val="26"/>
          <w:szCs w:val="26"/>
        </w:rPr>
        <w:tab/>
        <w:t>___________ Е.Н.Гуркова</w:t>
      </w:r>
    </w:p>
    <w:p w:rsidR="0057231E" w:rsidRPr="00F82DAD" w:rsidRDefault="0057231E" w:rsidP="00895AB3">
      <w:pPr>
        <w:keepNext/>
        <w:suppressLineNumbers/>
        <w:suppressAutoHyphens/>
        <w:autoSpaceDE w:val="0"/>
        <w:autoSpaceDN w:val="0"/>
        <w:adjustRightInd w:val="0"/>
        <w:ind w:right="849"/>
        <w:contextualSpacing/>
        <w:jc w:val="both"/>
        <w:rPr>
          <w:color w:val="000000" w:themeColor="text1"/>
          <w:sz w:val="10"/>
          <w:szCs w:val="10"/>
        </w:rPr>
      </w:pPr>
    </w:p>
    <w:p w:rsidR="009036E2" w:rsidRPr="00F82DAD" w:rsidRDefault="009036E2"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Управляющий делами Администрации </w:t>
      </w:r>
    </w:p>
    <w:p w:rsidR="009036E2" w:rsidRPr="00F82DAD" w:rsidRDefault="009036E2"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муниципального образования г.Саяногорск</w:t>
      </w:r>
      <w:r w:rsidRPr="00F82DAD">
        <w:rPr>
          <w:color w:val="000000" w:themeColor="text1"/>
          <w:sz w:val="26"/>
          <w:szCs w:val="26"/>
        </w:rPr>
        <w:tab/>
        <w:t>___________ Л.В.Байтобетова</w:t>
      </w:r>
    </w:p>
    <w:p w:rsidR="0057231E" w:rsidRPr="00F82DAD" w:rsidRDefault="0057231E" w:rsidP="00895AB3">
      <w:pPr>
        <w:keepNext/>
        <w:suppressLineNumbers/>
        <w:suppressAutoHyphens/>
        <w:autoSpaceDE w:val="0"/>
        <w:autoSpaceDN w:val="0"/>
        <w:adjustRightInd w:val="0"/>
        <w:ind w:right="849"/>
        <w:contextualSpacing/>
        <w:jc w:val="both"/>
        <w:rPr>
          <w:color w:val="000000" w:themeColor="text1"/>
          <w:sz w:val="26"/>
          <w:szCs w:val="26"/>
        </w:rPr>
      </w:pPr>
    </w:p>
    <w:p w:rsidR="0057231E" w:rsidRPr="00F82DAD" w:rsidRDefault="0057231E" w:rsidP="00895AB3">
      <w:pPr>
        <w:keepNext/>
        <w:suppressLineNumbers/>
        <w:suppressAutoHyphens/>
        <w:autoSpaceDE w:val="0"/>
        <w:autoSpaceDN w:val="0"/>
        <w:adjustRightInd w:val="0"/>
        <w:ind w:right="849"/>
        <w:contextualSpacing/>
        <w:jc w:val="both"/>
        <w:rPr>
          <w:color w:val="000000" w:themeColor="text1"/>
          <w:sz w:val="26"/>
          <w:szCs w:val="26"/>
        </w:rPr>
      </w:pPr>
    </w:p>
    <w:p w:rsidR="0026142D" w:rsidRPr="00F82DAD" w:rsidRDefault="00BA32F4" w:rsidP="00895AB3">
      <w:pPr>
        <w:keepNext/>
        <w:suppressLineNumbers/>
        <w:tabs>
          <w:tab w:val="left" w:pos="0"/>
          <w:tab w:val="left" w:pos="540"/>
        </w:tabs>
        <w:suppressAutoHyphens/>
        <w:ind w:right="849" w:firstLine="709"/>
        <w:contextualSpacing/>
        <w:jc w:val="both"/>
        <w:rPr>
          <w:color w:val="000000" w:themeColor="text1"/>
          <w:sz w:val="22"/>
          <w:szCs w:val="22"/>
        </w:rPr>
      </w:pPr>
      <w:r w:rsidRPr="00F82DAD">
        <w:rPr>
          <w:color w:val="000000" w:themeColor="text1"/>
          <w:sz w:val="22"/>
          <w:szCs w:val="22"/>
        </w:rPr>
        <w:tab/>
      </w:r>
      <w:r w:rsidR="0026142D" w:rsidRPr="00F82DAD">
        <w:rPr>
          <w:color w:val="000000" w:themeColor="text1"/>
          <w:sz w:val="22"/>
          <w:szCs w:val="22"/>
        </w:rPr>
        <w:t xml:space="preserve">Проект </w:t>
      </w:r>
      <w:r w:rsidR="001A7CF3" w:rsidRPr="00F82DAD">
        <w:rPr>
          <w:color w:val="000000" w:themeColor="text1"/>
          <w:sz w:val="22"/>
          <w:szCs w:val="22"/>
        </w:rPr>
        <w:t xml:space="preserve">постановления </w:t>
      </w:r>
      <w:r w:rsidR="0000465C" w:rsidRPr="00F82DAD">
        <w:rPr>
          <w:color w:val="000000" w:themeColor="text1"/>
          <w:sz w:val="22"/>
          <w:szCs w:val="22"/>
        </w:rPr>
        <w:t xml:space="preserve">для независимой антикоррупционной экспертизы </w:t>
      </w:r>
      <w:r w:rsidR="0026142D" w:rsidRPr="00F82DAD">
        <w:rPr>
          <w:color w:val="000000" w:themeColor="text1"/>
          <w:sz w:val="22"/>
          <w:szCs w:val="22"/>
        </w:rPr>
        <w:t xml:space="preserve">размещен </w:t>
      </w:r>
      <w:r w:rsidR="0000465C" w:rsidRPr="002938FC">
        <w:rPr>
          <w:color w:val="FF0000"/>
          <w:sz w:val="22"/>
          <w:szCs w:val="22"/>
          <w:u w:val="single"/>
        </w:rPr>
        <w:t xml:space="preserve">с </w:t>
      </w:r>
      <w:r w:rsidR="002938FC" w:rsidRPr="002938FC">
        <w:rPr>
          <w:color w:val="FF0000"/>
          <w:sz w:val="22"/>
          <w:szCs w:val="22"/>
          <w:u w:val="single"/>
        </w:rPr>
        <w:t>15</w:t>
      </w:r>
      <w:r w:rsidRPr="002938FC">
        <w:rPr>
          <w:color w:val="FF0000"/>
          <w:sz w:val="22"/>
          <w:szCs w:val="22"/>
          <w:u w:val="single"/>
        </w:rPr>
        <w:t>.12.2025</w:t>
      </w:r>
      <w:r w:rsidR="0000465C" w:rsidRPr="002938FC">
        <w:rPr>
          <w:color w:val="FF0000"/>
          <w:sz w:val="22"/>
          <w:szCs w:val="22"/>
          <w:u w:val="single"/>
        </w:rPr>
        <w:t xml:space="preserve"> по </w:t>
      </w:r>
      <w:r w:rsidR="002938FC">
        <w:rPr>
          <w:color w:val="FF0000"/>
          <w:sz w:val="22"/>
          <w:szCs w:val="22"/>
          <w:u w:val="single"/>
        </w:rPr>
        <w:t>1</w:t>
      </w:r>
      <w:r w:rsidR="00176F42" w:rsidRPr="002938FC">
        <w:rPr>
          <w:color w:val="FF0000"/>
          <w:sz w:val="22"/>
          <w:szCs w:val="22"/>
          <w:u w:val="single"/>
        </w:rPr>
        <w:t>8</w:t>
      </w:r>
      <w:r w:rsidRPr="002938FC">
        <w:rPr>
          <w:color w:val="FF0000"/>
          <w:sz w:val="22"/>
          <w:szCs w:val="22"/>
          <w:u w:val="single"/>
        </w:rPr>
        <w:t>.12</w:t>
      </w:r>
      <w:r w:rsidR="00A05693" w:rsidRPr="002938FC">
        <w:rPr>
          <w:color w:val="FF0000"/>
          <w:sz w:val="22"/>
          <w:szCs w:val="22"/>
          <w:u w:val="single"/>
        </w:rPr>
        <w:t>.202</w:t>
      </w:r>
      <w:r w:rsidRPr="002938FC">
        <w:rPr>
          <w:color w:val="FF0000"/>
          <w:sz w:val="22"/>
          <w:szCs w:val="22"/>
          <w:u w:val="single"/>
        </w:rPr>
        <w:t>5</w:t>
      </w:r>
      <w:r w:rsidR="0000465C" w:rsidRPr="00F82DAD">
        <w:rPr>
          <w:color w:val="FF0000"/>
          <w:sz w:val="22"/>
          <w:szCs w:val="22"/>
        </w:rPr>
        <w:t xml:space="preserve"> </w:t>
      </w:r>
      <w:r w:rsidR="0026142D" w:rsidRPr="00F82DAD">
        <w:rPr>
          <w:color w:val="000000" w:themeColor="text1"/>
          <w:sz w:val="22"/>
          <w:szCs w:val="22"/>
        </w:rPr>
        <w:t xml:space="preserve">на официальном сайте муниципального образования город Саяногорск. </w:t>
      </w:r>
    </w:p>
    <w:p w:rsidR="00F200C3" w:rsidRPr="00F82DAD" w:rsidRDefault="00F200C3" w:rsidP="00895AB3">
      <w:pPr>
        <w:keepNext/>
        <w:suppressLineNumbers/>
        <w:tabs>
          <w:tab w:val="left" w:pos="0"/>
          <w:tab w:val="left" w:pos="540"/>
        </w:tabs>
        <w:suppressAutoHyphens/>
        <w:ind w:right="849" w:firstLine="709"/>
        <w:contextualSpacing/>
        <w:jc w:val="both"/>
        <w:rPr>
          <w:color w:val="000000" w:themeColor="text1"/>
          <w:sz w:val="22"/>
          <w:szCs w:val="22"/>
        </w:rPr>
      </w:pPr>
    </w:p>
    <w:p w:rsidR="0057231E" w:rsidRPr="00F82DAD" w:rsidRDefault="0057231E" w:rsidP="00895AB3">
      <w:pPr>
        <w:keepNext/>
        <w:suppressLineNumbers/>
        <w:tabs>
          <w:tab w:val="left" w:pos="0"/>
          <w:tab w:val="left" w:pos="540"/>
        </w:tabs>
        <w:suppressAutoHyphens/>
        <w:ind w:right="849" w:firstLine="709"/>
        <w:contextualSpacing/>
        <w:jc w:val="both"/>
        <w:rPr>
          <w:color w:val="000000" w:themeColor="text1"/>
          <w:sz w:val="22"/>
          <w:szCs w:val="22"/>
        </w:rPr>
      </w:pPr>
    </w:p>
    <w:p w:rsidR="0057231E" w:rsidRPr="00F82DAD" w:rsidRDefault="0057231E" w:rsidP="00895AB3">
      <w:pPr>
        <w:keepNext/>
        <w:suppressLineNumbers/>
        <w:tabs>
          <w:tab w:val="left" w:pos="0"/>
          <w:tab w:val="left" w:pos="540"/>
        </w:tabs>
        <w:suppressAutoHyphens/>
        <w:ind w:right="849" w:firstLine="709"/>
        <w:contextualSpacing/>
        <w:jc w:val="both"/>
        <w:rPr>
          <w:color w:val="000000" w:themeColor="text1"/>
          <w:sz w:val="22"/>
          <w:szCs w:val="22"/>
        </w:rPr>
      </w:pPr>
    </w:p>
    <w:p w:rsidR="008D27E3" w:rsidRPr="00F82DAD" w:rsidRDefault="008D27E3" w:rsidP="00895AB3">
      <w:pPr>
        <w:keepNext/>
        <w:suppressLineNumbers/>
        <w:suppressAutoHyphens/>
        <w:autoSpaceDE w:val="0"/>
        <w:autoSpaceDN w:val="0"/>
        <w:adjustRightInd w:val="0"/>
        <w:ind w:right="849" w:firstLine="709"/>
        <w:contextualSpacing/>
        <w:jc w:val="both"/>
        <w:rPr>
          <w:color w:val="000000" w:themeColor="text1"/>
          <w:sz w:val="22"/>
          <w:szCs w:val="22"/>
        </w:rPr>
      </w:pPr>
      <w:proofErr w:type="gramStart"/>
      <w:r w:rsidRPr="00F82DAD">
        <w:rPr>
          <w:color w:val="000000" w:themeColor="text1"/>
          <w:sz w:val="22"/>
          <w:szCs w:val="22"/>
        </w:rPr>
        <w:t>Проект постановления</w:t>
      </w:r>
      <w:r w:rsidR="005E45C6" w:rsidRPr="00F82DAD">
        <w:rPr>
          <w:color w:val="000000" w:themeColor="text1"/>
          <w:sz w:val="22"/>
          <w:szCs w:val="22"/>
        </w:rPr>
        <w:t xml:space="preserve"> </w:t>
      </w:r>
      <w:r w:rsidRPr="00F82DAD">
        <w:rPr>
          <w:color w:val="000000" w:themeColor="text1"/>
          <w:sz w:val="22"/>
          <w:szCs w:val="22"/>
        </w:rPr>
        <w:t xml:space="preserve">для проведения публичного обсуждения в рамках оценки регулирующего воздействия проектов нормативных правовых актов,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размещен </w:t>
      </w:r>
      <w:r w:rsidRPr="002938FC">
        <w:rPr>
          <w:color w:val="000000" w:themeColor="text1"/>
          <w:sz w:val="22"/>
          <w:szCs w:val="22"/>
          <w:u w:val="single"/>
        </w:rPr>
        <w:t xml:space="preserve">с </w:t>
      </w:r>
      <w:r w:rsidR="002938FC" w:rsidRPr="002938FC">
        <w:rPr>
          <w:color w:val="FF0000"/>
          <w:sz w:val="22"/>
          <w:szCs w:val="22"/>
          <w:u w:val="single"/>
        </w:rPr>
        <w:t>15</w:t>
      </w:r>
      <w:r w:rsidRPr="002938FC">
        <w:rPr>
          <w:color w:val="FF0000"/>
          <w:sz w:val="22"/>
          <w:szCs w:val="22"/>
          <w:u w:val="single"/>
        </w:rPr>
        <w:t xml:space="preserve">.12.2025 по </w:t>
      </w:r>
      <w:r w:rsidR="002938FC">
        <w:rPr>
          <w:color w:val="FF0000"/>
          <w:sz w:val="22"/>
          <w:szCs w:val="22"/>
          <w:u w:val="single"/>
        </w:rPr>
        <w:t>25</w:t>
      </w:r>
      <w:r w:rsidRPr="002938FC">
        <w:rPr>
          <w:color w:val="FF0000"/>
          <w:sz w:val="22"/>
          <w:szCs w:val="22"/>
          <w:u w:val="single"/>
        </w:rPr>
        <w:t>.12.2025</w:t>
      </w:r>
      <w:r w:rsidRPr="00F82DAD">
        <w:rPr>
          <w:color w:val="FF0000"/>
          <w:sz w:val="22"/>
          <w:szCs w:val="22"/>
        </w:rPr>
        <w:t xml:space="preserve"> </w:t>
      </w:r>
      <w:r w:rsidRPr="00F82DAD">
        <w:rPr>
          <w:color w:val="000000" w:themeColor="text1"/>
          <w:sz w:val="22"/>
          <w:szCs w:val="22"/>
        </w:rPr>
        <w:t xml:space="preserve">на официальном </w:t>
      </w:r>
      <w:r w:rsidR="00A37501" w:rsidRPr="00F82DAD">
        <w:rPr>
          <w:color w:val="000000" w:themeColor="text1"/>
          <w:sz w:val="22"/>
          <w:szCs w:val="22"/>
        </w:rPr>
        <w:t>портале оценки регулирующего воздействия и публичных обсуждений Республики Хакасия (</w:t>
      </w:r>
      <w:hyperlink r:id="rId12" w:history="1">
        <w:r w:rsidR="00A37501" w:rsidRPr="00F82DAD">
          <w:rPr>
            <w:color w:val="000000" w:themeColor="text1"/>
            <w:sz w:val="22"/>
            <w:szCs w:val="22"/>
          </w:rPr>
          <w:t>orv.r-19.ru</w:t>
        </w:r>
      </w:hyperlink>
      <w:r w:rsidR="00A37501" w:rsidRPr="00F82DAD">
        <w:rPr>
          <w:color w:val="000000" w:themeColor="text1"/>
          <w:sz w:val="22"/>
          <w:szCs w:val="22"/>
        </w:rPr>
        <w:t>).</w:t>
      </w:r>
      <w:proofErr w:type="gramEnd"/>
    </w:p>
    <w:p w:rsidR="008D27E3" w:rsidRPr="00F82DAD" w:rsidRDefault="008D27E3" w:rsidP="00895AB3">
      <w:pPr>
        <w:keepNext/>
        <w:suppressLineNumbers/>
        <w:suppressAutoHyphens/>
        <w:autoSpaceDE w:val="0"/>
        <w:autoSpaceDN w:val="0"/>
        <w:adjustRightInd w:val="0"/>
        <w:ind w:firstLine="709"/>
        <w:contextualSpacing/>
        <w:jc w:val="both"/>
        <w:rPr>
          <w:color w:val="000000" w:themeColor="text1"/>
          <w:sz w:val="22"/>
          <w:szCs w:val="22"/>
        </w:rPr>
      </w:pPr>
    </w:p>
    <w:p w:rsidR="008D27E3" w:rsidRPr="00F82DAD" w:rsidRDefault="008D27E3"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7231E" w:rsidRPr="00F82DAD" w:rsidRDefault="0057231E" w:rsidP="00895AB3">
      <w:pPr>
        <w:keepNext/>
        <w:suppressLineNumbers/>
        <w:suppressAutoHyphens/>
        <w:autoSpaceDE w:val="0"/>
        <w:autoSpaceDN w:val="0"/>
        <w:adjustRightInd w:val="0"/>
        <w:ind w:firstLine="709"/>
        <w:contextualSpacing/>
        <w:jc w:val="both"/>
        <w:rPr>
          <w:color w:val="000000" w:themeColor="text1"/>
          <w:sz w:val="22"/>
          <w:szCs w:val="22"/>
        </w:rPr>
      </w:pPr>
    </w:p>
    <w:p w:rsidR="005E45C6" w:rsidRPr="00F82DAD" w:rsidRDefault="005E45C6"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ИСП.:</w:t>
      </w:r>
    </w:p>
    <w:p w:rsidR="005E45C6" w:rsidRPr="00F82DAD" w:rsidRDefault="00D05A82"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 xml:space="preserve">Начальник </w:t>
      </w:r>
      <w:r w:rsidR="005E45C6" w:rsidRPr="00F82DAD">
        <w:rPr>
          <w:color w:val="000000" w:themeColor="text1"/>
          <w:sz w:val="20"/>
          <w:szCs w:val="20"/>
        </w:rPr>
        <w:t>Отдела экономики и развития</w:t>
      </w:r>
    </w:p>
    <w:p w:rsidR="005E45C6" w:rsidRPr="00F82DAD" w:rsidRDefault="005E45C6"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Администрации муниципального образования г. Саяногорск</w:t>
      </w:r>
    </w:p>
    <w:p w:rsidR="00D05A82" w:rsidRPr="00F82DAD" w:rsidRDefault="00D05A82" w:rsidP="00895AB3">
      <w:pPr>
        <w:keepNext/>
        <w:suppressLineNumbers/>
        <w:suppressAutoHyphens/>
        <w:contextualSpacing/>
        <w:rPr>
          <w:color w:val="000000" w:themeColor="text1"/>
        </w:rPr>
      </w:pPr>
      <w:r w:rsidRPr="00F82DAD">
        <w:rPr>
          <w:color w:val="000000" w:themeColor="text1"/>
        </w:rPr>
        <w:t>Митрофанова Анжелика Николаевна</w:t>
      </w:r>
    </w:p>
    <w:p w:rsidR="005E45C6" w:rsidRPr="00F82DAD" w:rsidRDefault="00D05A82"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 xml:space="preserve">8(39042) 2-50-01  </w:t>
      </w:r>
    </w:p>
    <w:p w:rsidR="005E45C6" w:rsidRPr="00F82DAD" w:rsidRDefault="005E45C6" w:rsidP="00895AB3">
      <w:pPr>
        <w:pStyle w:val="af2"/>
        <w:keepNext/>
        <w:suppressLineNumbers/>
        <w:suppressAutoHyphens/>
        <w:spacing w:before="0" w:beforeAutospacing="0" w:after="0" w:afterAutospacing="0"/>
        <w:contextualSpacing/>
        <w:rPr>
          <w:color w:val="000000" w:themeColor="text1"/>
          <w:sz w:val="20"/>
          <w:szCs w:val="20"/>
        </w:rPr>
      </w:pPr>
    </w:p>
    <w:p w:rsidR="0057231E" w:rsidRPr="00F82DAD" w:rsidRDefault="0057231E" w:rsidP="00895AB3">
      <w:pPr>
        <w:pStyle w:val="af2"/>
        <w:keepNext/>
        <w:suppressLineNumbers/>
        <w:suppressAutoHyphens/>
        <w:spacing w:before="0" w:beforeAutospacing="0" w:after="0" w:afterAutospacing="0"/>
        <w:contextualSpacing/>
        <w:rPr>
          <w:color w:val="000000" w:themeColor="text1"/>
          <w:sz w:val="20"/>
          <w:szCs w:val="20"/>
        </w:rPr>
      </w:pPr>
    </w:p>
    <w:p w:rsidR="0057231E" w:rsidRPr="00F82DAD" w:rsidRDefault="0057231E" w:rsidP="00895AB3">
      <w:pPr>
        <w:pStyle w:val="af2"/>
        <w:keepNext/>
        <w:suppressLineNumbers/>
        <w:suppressAutoHyphens/>
        <w:spacing w:before="0" w:beforeAutospacing="0" w:after="0" w:afterAutospacing="0"/>
        <w:contextualSpacing/>
        <w:rPr>
          <w:color w:val="000000" w:themeColor="text1"/>
          <w:sz w:val="20"/>
          <w:szCs w:val="20"/>
        </w:rPr>
      </w:pPr>
    </w:p>
    <w:p w:rsidR="00C658A0" w:rsidRPr="00F82DAD" w:rsidRDefault="005E45C6"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 xml:space="preserve">Рассылка: дело, </w:t>
      </w:r>
      <w:r w:rsidR="00D05A82" w:rsidRPr="00F82DAD">
        <w:rPr>
          <w:color w:val="000000" w:themeColor="text1"/>
          <w:sz w:val="20"/>
          <w:szCs w:val="20"/>
        </w:rPr>
        <w:t>ОЭиР</w:t>
      </w:r>
      <w:r w:rsidRPr="00F82DAD">
        <w:rPr>
          <w:color w:val="000000" w:themeColor="text1"/>
          <w:sz w:val="20"/>
          <w:szCs w:val="20"/>
        </w:rPr>
        <w:t xml:space="preserve">, </w:t>
      </w:r>
      <w:r w:rsidR="00BA32F4" w:rsidRPr="00F82DAD">
        <w:rPr>
          <w:color w:val="000000" w:themeColor="text1"/>
          <w:sz w:val="20"/>
          <w:szCs w:val="20"/>
        </w:rPr>
        <w:t>БФУ,</w:t>
      </w:r>
      <w:r w:rsidR="00CF5966" w:rsidRPr="00F82DAD">
        <w:rPr>
          <w:color w:val="000000" w:themeColor="text1"/>
          <w:sz w:val="20"/>
          <w:szCs w:val="20"/>
        </w:rPr>
        <w:t xml:space="preserve"> </w:t>
      </w:r>
      <w:r w:rsidR="00895AB3" w:rsidRPr="00F82DAD">
        <w:rPr>
          <w:color w:val="000000" w:themeColor="text1"/>
          <w:sz w:val="20"/>
          <w:szCs w:val="20"/>
        </w:rPr>
        <w:t xml:space="preserve">ДАГН, КЖКХиТ, </w:t>
      </w:r>
      <w:proofErr w:type="spellStart"/>
      <w:r w:rsidRPr="00F82DAD">
        <w:rPr>
          <w:color w:val="000000" w:themeColor="text1"/>
          <w:sz w:val="20"/>
          <w:szCs w:val="20"/>
        </w:rPr>
        <w:t>ОсоСМИиСО</w:t>
      </w:r>
      <w:bookmarkEnd w:id="0"/>
      <w:bookmarkEnd w:id="1"/>
      <w:proofErr w:type="spellEnd"/>
      <w:r w:rsidR="00A05693" w:rsidRPr="00F82DAD">
        <w:rPr>
          <w:color w:val="000000" w:themeColor="text1"/>
          <w:sz w:val="20"/>
          <w:szCs w:val="20"/>
        </w:rPr>
        <w:t>, Консультант+</w:t>
      </w:r>
      <w:r w:rsidR="00BA32F4" w:rsidRPr="00F82DAD">
        <w:rPr>
          <w:color w:val="000000" w:themeColor="text1"/>
          <w:sz w:val="20"/>
          <w:szCs w:val="20"/>
        </w:rPr>
        <w:t>.</w:t>
      </w:r>
    </w:p>
    <w:p w:rsidR="00895AB3" w:rsidRPr="00F82DAD" w:rsidRDefault="00895AB3" w:rsidP="00895AB3">
      <w:pPr>
        <w:pStyle w:val="af2"/>
        <w:keepNext/>
        <w:suppressLineNumbers/>
        <w:suppressAutoHyphens/>
        <w:spacing w:before="0" w:beforeAutospacing="0" w:after="0" w:afterAutospacing="0"/>
        <w:contextualSpacing/>
        <w:rPr>
          <w:color w:val="000000" w:themeColor="text1"/>
          <w:sz w:val="20"/>
          <w:szCs w:val="20"/>
        </w:rPr>
      </w:pPr>
    </w:p>
    <w:p w:rsidR="00895AB3" w:rsidRPr="00F82DAD" w:rsidRDefault="00895AB3" w:rsidP="00895AB3">
      <w:pPr>
        <w:keepNext/>
        <w:suppressLineNumbers/>
        <w:suppressAutoHyphens/>
        <w:autoSpaceDE w:val="0"/>
        <w:autoSpaceDN w:val="0"/>
        <w:adjustRightInd w:val="0"/>
        <w:ind w:left="5387"/>
        <w:contextualSpacing/>
        <w:outlineLvl w:val="0"/>
        <w:rPr>
          <w:sz w:val="24"/>
          <w:szCs w:val="24"/>
        </w:rPr>
      </w:pPr>
      <w:r w:rsidRPr="00F82DAD">
        <w:rPr>
          <w:sz w:val="24"/>
          <w:szCs w:val="24"/>
        </w:rPr>
        <w:lastRenderedPageBreak/>
        <w:t xml:space="preserve">Приложение </w:t>
      </w:r>
    </w:p>
    <w:p w:rsidR="00895AB3" w:rsidRPr="00F82DAD" w:rsidRDefault="00895AB3" w:rsidP="00895AB3">
      <w:pPr>
        <w:keepNext/>
        <w:suppressLineNumbers/>
        <w:suppressAutoHyphens/>
        <w:autoSpaceDE w:val="0"/>
        <w:autoSpaceDN w:val="0"/>
        <w:adjustRightInd w:val="0"/>
        <w:ind w:left="5387"/>
        <w:contextualSpacing/>
        <w:rPr>
          <w:sz w:val="24"/>
          <w:szCs w:val="24"/>
        </w:rPr>
      </w:pPr>
      <w:r w:rsidRPr="00F82DAD">
        <w:rPr>
          <w:sz w:val="24"/>
          <w:szCs w:val="24"/>
        </w:rPr>
        <w:t>к постановлению Администрации</w:t>
      </w:r>
    </w:p>
    <w:p w:rsidR="00895AB3" w:rsidRPr="00F82DAD" w:rsidRDefault="00895AB3" w:rsidP="00895AB3">
      <w:pPr>
        <w:keepNext/>
        <w:suppressLineNumbers/>
        <w:suppressAutoHyphens/>
        <w:autoSpaceDE w:val="0"/>
        <w:autoSpaceDN w:val="0"/>
        <w:adjustRightInd w:val="0"/>
        <w:ind w:left="5387"/>
        <w:contextualSpacing/>
        <w:rPr>
          <w:sz w:val="24"/>
          <w:szCs w:val="24"/>
        </w:rPr>
      </w:pPr>
      <w:r w:rsidRPr="00F82DAD">
        <w:rPr>
          <w:sz w:val="24"/>
          <w:szCs w:val="24"/>
        </w:rPr>
        <w:t xml:space="preserve">муниципального образования город Саяногорск </w:t>
      </w:r>
    </w:p>
    <w:p w:rsidR="00895AB3" w:rsidRPr="00F82DAD" w:rsidRDefault="00895AB3" w:rsidP="00895AB3">
      <w:pPr>
        <w:keepNext/>
        <w:suppressLineNumbers/>
        <w:suppressAutoHyphens/>
        <w:autoSpaceDE w:val="0"/>
        <w:autoSpaceDN w:val="0"/>
        <w:adjustRightInd w:val="0"/>
        <w:ind w:left="5387"/>
        <w:contextualSpacing/>
        <w:rPr>
          <w:sz w:val="24"/>
          <w:szCs w:val="24"/>
        </w:rPr>
      </w:pPr>
      <w:r w:rsidRPr="00F82DAD">
        <w:rPr>
          <w:sz w:val="24"/>
          <w:szCs w:val="24"/>
        </w:rPr>
        <w:t>от ________2025 № ________</w:t>
      </w:r>
    </w:p>
    <w:p w:rsidR="00895AB3" w:rsidRPr="00F82DAD" w:rsidRDefault="00895AB3" w:rsidP="00895AB3">
      <w:pPr>
        <w:keepNext/>
        <w:suppressLineNumbers/>
        <w:suppressAutoHyphens/>
        <w:autoSpaceDE w:val="0"/>
        <w:autoSpaceDN w:val="0"/>
        <w:adjustRightInd w:val="0"/>
        <w:contextualSpacing/>
        <w:jc w:val="both"/>
        <w:rPr>
          <w:sz w:val="24"/>
          <w:szCs w:val="24"/>
        </w:rPr>
      </w:pPr>
    </w:p>
    <w:p w:rsidR="00895AB3" w:rsidRPr="00F82DAD" w:rsidRDefault="00895AB3" w:rsidP="00895AB3">
      <w:pPr>
        <w:keepNext/>
        <w:suppressLineNumbers/>
        <w:suppressAutoHyphens/>
        <w:autoSpaceDE w:val="0"/>
        <w:autoSpaceDN w:val="0"/>
        <w:adjustRightInd w:val="0"/>
        <w:contextualSpacing/>
        <w:jc w:val="center"/>
        <w:rPr>
          <w:b/>
          <w:bCs/>
          <w:sz w:val="24"/>
          <w:szCs w:val="24"/>
        </w:rPr>
      </w:pPr>
      <w:r w:rsidRPr="00F82DAD">
        <w:rPr>
          <w:b/>
          <w:bCs/>
          <w:sz w:val="24"/>
          <w:szCs w:val="24"/>
        </w:rPr>
        <w:t>ПОРЯДОК</w:t>
      </w:r>
    </w:p>
    <w:p w:rsidR="00895AB3" w:rsidRPr="00F82DAD" w:rsidRDefault="00895AB3" w:rsidP="00895AB3">
      <w:pPr>
        <w:keepNext/>
        <w:suppressLineNumbers/>
        <w:suppressAutoHyphens/>
        <w:autoSpaceDE w:val="0"/>
        <w:autoSpaceDN w:val="0"/>
        <w:adjustRightInd w:val="0"/>
        <w:contextualSpacing/>
        <w:jc w:val="center"/>
        <w:outlineLvl w:val="1"/>
        <w:rPr>
          <w:b/>
          <w:color w:val="000000" w:themeColor="text1"/>
          <w:sz w:val="24"/>
          <w:szCs w:val="24"/>
        </w:rPr>
      </w:pPr>
      <w:r w:rsidRPr="00F82DAD">
        <w:rPr>
          <w:b/>
          <w:color w:val="000000" w:themeColor="text1"/>
          <w:sz w:val="24"/>
          <w:szCs w:val="24"/>
        </w:rPr>
        <w:t xml:space="preserve">подготовки и реализации проектов муниципально-частного партнерства, публичным партнером в которых является </w:t>
      </w:r>
    </w:p>
    <w:p w:rsidR="00895AB3" w:rsidRPr="00F82DAD" w:rsidRDefault="00895AB3" w:rsidP="00895AB3">
      <w:pPr>
        <w:keepNext/>
        <w:suppressLineNumbers/>
        <w:suppressAutoHyphens/>
        <w:autoSpaceDE w:val="0"/>
        <w:autoSpaceDN w:val="0"/>
        <w:adjustRightInd w:val="0"/>
        <w:contextualSpacing/>
        <w:jc w:val="center"/>
        <w:outlineLvl w:val="1"/>
        <w:rPr>
          <w:b/>
          <w:bCs/>
          <w:sz w:val="24"/>
          <w:szCs w:val="24"/>
        </w:rPr>
      </w:pPr>
      <w:r w:rsidRPr="00F82DAD">
        <w:rPr>
          <w:b/>
          <w:color w:val="000000" w:themeColor="text1"/>
          <w:sz w:val="24"/>
          <w:szCs w:val="24"/>
        </w:rPr>
        <w:t>муниципальное образование город Саяногорск</w:t>
      </w:r>
      <w:r w:rsidRPr="00F82DAD">
        <w:rPr>
          <w:b/>
          <w:bCs/>
          <w:sz w:val="24"/>
          <w:szCs w:val="24"/>
        </w:rPr>
        <w:t xml:space="preserve"> </w:t>
      </w:r>
    </w:p>
    <w:p w:rsidR="00895AB3" w:rsidRPr="00F82DAD" w:rsidRDefault="00895AB3" w:rsidP="00895AB3">
      <w:pPr>
        <w:keepNext/>
        <w:suppressLineNumbers/>
        <w:suppressAutoHyphens/>
        <w:autoSpaceDE w:val="0"/>
        <w:autoSpaceDN w:val="0"/>
        <w:adjustRightInd w:val="0"/>
        <w:contextualSpacing/>
        <w:jc w:val="center"/>
        <w:outlineLvl w:val="1"/>
        <w:rPr>
          <w:b/>
          <w:bCs/>
          <w:sz w:val="24"/>
          <w:szCs w:val="24"/>
        </w:rPr>
      </w:pPr>
    </w:p>
    <w:p w:rsidR="00895AB3" w:rsidRPr="00F82DAD" w:rsidRDefault="00895AB3" w:rsidP="00A832DC">
      <w:pPr>
        <w:pStyle w:val="ad"/>
        <w:keepNext/>
        <w:numPr>
          <w:ilvl w:val="0"/>
          <w:numId w:val="6"/>
        </w:numPr>
        <w:suppressLineNumbers/>
        <w:tabs>
          <w:tab w:val="left" w:pos="426"/>
        </w:tabs>
        <w:suppressAutoHyphens/>
        <w:autoSpaceDE w:val="0"/>
        <w:autoSpaceDN w:val="0"/>
        <w:adjustRightInd w:val="0"/>
        <w:jc w:val="center"/>
        <w:outlineLvl w:val="1"/>
        <w:rPr>
          <w:b/>
          <w:bCs/>
          <w:sz w:val="24"/>
          <w:szCs w:val="24"/>
        </w:rPr>
      </w:pPr>
      <w:r w:rsidRPr="00F82DAD">
        <w:rPr>
          <w:b/>
          <w:bCs/>
          <w:sz w:val="24"/>
          <w:szCs w:val="24"/>
        </w:rPr>
        <w:t>Общие положения</w:t>
      </w:r>
    </w:p>
    <w:p w:rsidR="00895AB3" w:rsidRPr="00F82DAD" w:rsidRDefault="00895AB3" w:rsidP="00895AB3">
      <w:pPr>
        <w:keepNext/>
        <w:suppressLineNumbers/>
        <w:suppressAutoHyphens/>
        <w:autoSpaceDE w:val="0"/>
        <w:autoSpaceDN w:val="0"/>
        <w:adjustRightInd w:val="0"/>
        <w:contextualSpacing/>
        <w:jc w:val="both"/>
        <w:rPr>
          <w:sz w:val="24"/>
          <w:szCs w:val="24"/>
        </w:rPr>
      </w:pPr>
    </w:p>
    <w:p w:rsidR="00895AB3" w:rsidRPr="00F82DAD" w:rsidRDefault="00895AB3" w:rsidP="00A832DC">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 xml:space="preserve">Настоящий Порядок разработан в целях реализации </w:t>
      </w:r>
      <w:r w:rsidR="00A832DC" w:rsidRPr="00F82DAD">
        <w:rPr>
          <w:color w:val="000000" w:themeColor="text1"/>
          <w:sz w:val="24"/>
          <w:szCs w:val="24"/>
        </w:rPr>
        <w:t xml:space="preserve">Федерального </w:t>
      </w:r>
      <w:hyperlink r:id="rId13" w:history="1">
        <w:r w:rsidR="00A832DC" w:rsidRPr="00F82DAD">
          <w:rPr>
            <w:color w:val="000000" w:themeColor="text1"/>
            <w:sz w:val="24"/>
            <w:szCs w:val="24"/>
          </w:rPr>
          <w:t>закона</w:t>
        </w:r>
      </w:hyperlink>
      <w:r w:rsidR="00A832DC" w:rsidRPr="00F82DAD">
        <w:rPr>
          <w:color w:val="000000" w:themeColor="text1"/>
          <w:sz w:val="24"/>
          <w:szCs w:val="24"/>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A832DC" w:rsidRPr="00F82DAD">
        <w:rPr>
          <w:sz w:val="24"/>
          <w:szCs w:val="24"/>
        </w:rPr>
        <w:t xml:space="preserve"> </w:t>
      </w:r>
      <w:r w:rsidRPr="00F82DAD">
        <w:rPr>
          <w:sz w:val="24"/>
          <w:szCs w:val="24"/>
        </w:rPr>
        <w:t xml:space="preserve">(далее - Федеральный закон </w:t>
      </w:r>
      <w:r w:rsidR="00945A7C" w:rsidRPr="00F82DAD">
        <w:rPr>
          <w:sz w:val="24"/>
          <w:szCs w:val="24"/>
        </w:rPr>
        <w:t>№</w:t>
      </w:r>
      <w:r w:rsidRPr="00F82DAD">
        <w:rPr>
          <w:sz w:val="24"/>
          <w:szCs w:val="24"/>
        </w:rPr>
        <w:t xml:space="preserve"> 224-ФЗ) и определяет организацию работы структурных подразделений </w:t>
      </w:r>
      <w:r w:rsidR="00945A7C" w:rsidRPr="00F82DAD">
        <w:rPr>
          <w:sz w:val="24"/>
          <w:szCs w:val="24"/>
        </w:rPr>
        <w:t>А</w:t>
      </w:r>
      <w:r w:rsidRPr="00F82DAD">
        <w:rPr>
          <w:sz w:val="24"/>
          <w:szCs w:val="24"/>
        </w:rPr>
        <w:t xml:space="preserve">дминистрации </w:t>
      </w:r>
      <w:r w:rsidR="00945A7C" w:rsidRPr="00F82DAD">
        <w:rPr>
          <w:sz w:val="24"/>
          <w:szCs w:val="24"/>
        </w:rPr>
        <w:t xml:space="preserve">муниципального образования город Саяногорск </w:t>
      </w:r>
      <w:r w:rsidRPr="00F82DAD">
        <w:rPr>
          <w:sz w:val="24"/>
          <w:szCs w:val="24"/>
        </w:rPr>
        <w:t xml:space="preserve">при подготовке и реализации проектов муниципально-частного партнерства, публичным партнером в которых является муниципальное образование город </w:t>
      </w:r>
      <w:r w:rsidR="00945A7C" w:rsidRPr="00F82DAD">
        <w:rPr>
          <w:sz w:val="24"/>
          <w:szCs w:val="24"/>
        </w:rPr>
        <w:t>Саяногорск</w:t>
      </w:r>
      <w:r w:rsidRPr="00F82DAD">
        <w:rPr>
          <w:sz w:val="24"/>
          <w:szCs w:val="24"/>
        </w:rPr>
        <w:t xml:space="preserve"> (далее</w:t>
      </w:r>
      <w:proofErr w:type="gramEnd"/>
      <w:r w:rsidRPr="00F82DAD">
        <w:rPr>
          <w:sz w:val="24"/>
          <w:szCs w:val="24"/>
        </w:rPr>
        <w:t xml:space="preserve"> - </w:t>
      </w:r>
      <w:proofErr w:type="gramStart"/>
      <w:r w:rsidRPr="00F82DAD">
        <w:rPr>
          <w:sz w:val="24"/>
          <w:szCs w:val="24"/>
        </w:rPr>
        <w:t>Порядок).</w:t>
      </w:r>
      <w:proofErr w:type="gramEnd"/>
    </w:p>
    <w:p w:rsidR="00895AB3" w:rsidRPr="00F82DAD" w:rsidRDefault="00895AB3" w:rsidP="00A832DC">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Порядок регулирует вопросы деятельности структурных подразделений </w:t>
      </w:r>
      <w:r w:rsidR="00945A7C" w:rsidRPr="00F82DAD">
        <w:rPr>
          <w:sz w:val="24"/>
          <w:szCs w:val="24"/>
        </w:rPr>
        <w:t xml:space="preserve">Администрации муниципального образования город Саяногорск </w:t>
      </w:r>
      <w:proofErr w:type="gramStart"/>
      <w:r w:rsidRPr="00F82DAD">
        <w:rPr>
          <w:sz w:val="24"/>
          <w:szCs w:val="24"/>
        </w:rPr>
        <w:t>при</w:t>
      </w:r>
      <w:proofErr w:type="gramEnd"/>
      <w:r w:rsidRPr="00F82DAD">
        <w:rPr>
          <w:sz w:val="24"/>
          <w:szCs w:val="24"/>
        </w:rPr>
        <w:t>:</w:t>
      </w:r>
    </w:p>
    <w:p w:rsidR="00895AB3" w:rsidRPr="00F82DAD" w:rsidRDefault="00895AB3" w:rsidP="00945A7C">
      <w:pPr>
        <w:pStyle w:val="ad"/>
        <w:keepNext/>
        <w:numPr>
          <w:ilvl w:val="0"/>
          <w:numId w:val="9"/>
        </w:numPr>
        <w:suppressLineNumbers/>
        <w:tabs>
          <w:tab w:val="left" w:pos="993"/>
        </w:tabs>
        <w:suppressAutoHyphens/>
        <w:autoSpaceDE w:val="0"/>
        <w:autoSpaceDN w:val="0"/>
        <w:adjustRightInd w:val="0"/>
        <w:ind w:left="0" w:firstLine="709"/>
        <w:jc w:val="both"/>
        <w:rPr>
          <w:sz w:val="24"/>
          <w:szCs w:val="24"/>
        </w:rPr>
      </w:pPr>
      <w:r w:rsidRPr="00F82DAD">
        <w:rPr>
          <w:sz w:val="24"/>
          <w:szCs w:val="24"/>
        </w:rPr>
        <w:t>разработке предложения о реализации проекта муниципально-частного партнерства (далее - проект МЧП) публичным партнером;</w:t>
      </w:r>
    </w:p>
    <w:p w:rsidR="00895AB3" w:rsidRPr="00F82DAD" w:rsidRDefault="00895AB3" w:rsidP="00945A7C">
      <w:pPr>
        <w:pStyle w:val="ad"/>
        <w:keepNext/>
        <w:numPr>
          <w:ilvl w:val="0"/>
          <w:numId w:val="9"/>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рассмотрении</w:t>
      </w:r>
      <w:proofErr w:type="gramEnd"/>
      <w:r w:rsidRPr="00F82DAD">
        <w:rPr>
          <w:sz w:val="24"/>
          <w:szCs w:val="24"/>
        </w:rPr>
        <w:t xml:space="preserve"> поступивших предложений о реализации проекта МЧП публичному партнеру от лица, которое в соответствии с </w:t>
      </w:r>
      <w:r w:rsidR="00945A7C" w:rsidRPr="00F82DAD">
        <w:rPr>
          <w:sz w:val="24"/>
          <w:szCs w:val="24"/>
        </w:rPr>
        <w:t xml:space="preserve">Федеральным законом № 224-ФЗ </w:t>
      </w:r>
      <w:r w:rsidRPr="00F82DAD">
        <w:rPr>
          <w:sz w:val="24"/>
          <w:szCs w:val="24"/>
        </w:rPr>
        <w:t>может быть частным партнером (далее - частный партнер - инициатор проекта МЧП);</w:t>
      </w:r>
    </w:p>
    <w:p w:rsidR="00895AB3" w:rsidRPr="00F82DAD" w:rsidRDefault="00895AB3" w:rsidP="00945A7C">
      <w:pPr>
        <w:pStyle w:val="ad"/>
        <w:keepNext/>
        <w:numPr>
          <w:ilvl w:val="0"/>
          <w:numId w:val="9"/>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принятии</w:t>
      </w:r>
      <w:proofErr w:type="gramEnd"/>
      <w:r w:rsidRPr="00F82DAD">
        <w:rPr>
          <w:sz w:val="24"/>
          <w:szCs w:val="24"/>
        </w:rPr>
        <w:t xml:space="preserve"> решения о реализации проекта МЧП путем издания проекта постановления </w:t>
      </w:r>
      <w:r w:rsidR="00945A7C" w:rsidRPr="00F82DAD">
        <w:rPr>
          <w:sz w:val="24"/>
          <w:szCs w:val="24"/>
        </w:rPr>
        <w:t>Администрации муниципального образования город Саяногорск</w:t>
      </w:r>
      <w:r w:rsidRPr="00F82DAD">
        <w:rPr>
          <w:sz w:val="24"/>
          <w:szCs w:val="24"/>
        </w:rPr>
        <w:t>;</w:t>
      </w:r>
    </w:p>
    <w:p w:rsidR="00895AB3" w:rsidRPr="00F82DAD" w:rsidRDefault="00895AB3" w:rsidP="00945A7C">
      <w:pPr>
        <w:pStyle w:val="ad"/>
        <w:keepNext/>
        <w:numPr>
          <w:ilvl w:val="0"/>
          <w:numId w:val="9"/>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реализации проекта МЧП (заключение соглашения о муниципально-частном партнерстве (далее - соглашение о МЧП), реализация соглашения о МЧП, осуществление </w:t>
      </w:r>
      <w:proofErr w:type="gramStart"/>
      <w:r w:rsidRPr="00F82DAD">
        <w:rPr>
          <w:sz w:val="24"/>
          <w:szCs w:val="24"/>
        </w:rPr>
        <w:t>контроля за</w:t>
      </w:r>
      <w:proofErr w:type="gramEnd"/>
      <w:r w:rsidRPr="00F82DAD">
        <w:rPr>
          <w:sz w:val="24"/>
          <w:szCs w:val="24"/>
        </w:rPr>
        <w:t xml:space="preserve"> исполнением соглашения о МЧП).</w:t>
      </w:r>
    </w:p>
    <w:p w:rsidR="00895AB3" w:rsidRPr="00F82DAD" w:rsidRDefault="00895AB3"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От имени публичного партнера выступает уполномоченное </w:t>
      </w:r>
      <w:r w:rsidR="00945A7C" w:rsidRPr="00F82DAD">
        <w:rPr>
          <w:sz w:val="24"/>
          <w:szCs w:val="24"/>
        </w:rPr>
        <w:t xml:space="preserve">Главой муниципального образования город Саяногорск </w:t>
      </w:r>
      <w:r w:rsidRPr="00F82DAD">
        <w:rPr>
          <w:sz w:val="24"/>
          <w:szCs w:val="24"/>
        </w:rPr>
        <w:t xml:space="preserve">должностное лицо </w:t>
      </w:r>
      <w:r w:rsidR="00945A7C" w:rsidRPr="00F82DAD">
        <w:rPr>
          <w:sz w:val="24"/>
          <w:szCs w:val="24"/>
        </w:rPr>
        <w:t>Администрации муниципального образования город Саяногорск</w:t>
      </w:r>
      <w:r w:rsidRPr="00F82DAD">
        <w:rPr>
          <w:sz w:val="24"/>
          <w:szCs w:val="24"/>
        </w:rPr>
        <w:t xml:space="preserve"> на основании распоряжения </w:t>
      </w:r>
      <w:r w:rsidR="00945A7C" w:rsidRPr="00F82DAD">
        <w:rPr>
          <w:sz w:val="24"/>
          <w:szCs w:val="24"/>
        </w:rPr>
        <w:t>Главы муниципального образования город Саяногорск</w:t>
      </w:r>
      <w:r w:rsidRPr="00F82DAD">
        <w:rPr>
          <w:sz w:val="24"/>
          <w:szCs w:val="24"/>
        </w:rPr>
        <w:t xml:space="preserve"> (далее - публичный партнер).</w:t>
      </w:r>
    </w:p>
    <w:p w:rsidR="00895AB3" w:rsidRPr="00F82DAD" w:rsidRDefault="00895AB3"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Публичный партнер осуществляет следующие функции:</w:t>
      </w:r>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 xml:space="preserve">обеспечивает разработку предложения о реализации проекта МЧП в соответствии </w:t>
      </w:r>
      <w:r w:rsidR="00DB1A6F" w:rsidRPr="00F82DAD">
        <w:rPr>
          <w:sz w:val="24"/>
          <w:szCs w:val="24"/>
        </w:rPr>
        <w:t xml:space="preserve">со статьей 8 </w:t>
      </w:r>
      <w:r w:rsidR="00DB1A6F" w:rsidRPr="00F82DAD">
        <w:rPr>
          <w:color w:val="000000" w:themeColor="text1"/>
          <w:sz w:val="24"/>
          <w:szCs w:val="24"/>
        </w:rPr>
        <w:t xml:space="preserve">Федерального </w:t>
      </w:r>
      <w:hyperlink r:id="rId14" w:history="1">
        <w:r w:rsidR="00DB1A6F" w:rsidRPr="00F82DAD">
          <w:rPr>
            <w:color w:val="000000" w:themeColor="text1"/>
            <w:sz w:val="24"/>
            <w:szCs w:val="24"/>
          </w:rPr>
          <w:t>закона</w:t>
        </w:r>
      </w:hyperlink>
      <w:r w:rsidR="00DB1A6F" w:rsidRPr="00F82DAD">
        <w:rPr>
          <w:color w:val="000000" w:themeColor="text1"/>
          <w:sz w:val="24"/>
          <w:szCs w:val="24"/>
        </w:rPr>
        <w:t xml:space="preserve"> № 224-ФЗ и </w:t>
      </w:r>
      <w:r w:rsidRPr="00F82DAD">
        <w:rPr>
          <w:sz w:val="24"/>
          <w:szCs w:val="24"/>
        </w:rPr>
        <w:t>требованиями, установленными</w:t>
      </w:r>
      <w:r w:rsidR="00DB1A6F" w:rsidRPr="00F82DAD">
        <w:rPr>
          <w:sz w:val="24"/>
          <w:szCs w:val="24"/>
        </w:rPr>
        <w:t xml:space="preserve"> постановлением </w:t>
      </w:r>
      <w:r w:rsidRPr="00F82DAD">
        <w:rPr>
          <w:sz w:val="24"/>
          <w:szCs w:val="24"/>
        </w:rPr>
        <w:t>Правительства Российской Федерации от 19</w:t>
      </w:r>
      <w:r w:rsidR="00DB1A6F" w:rsidRPr="00F82DAD">
        <w:rPr>
          <w:sz w:val="24"/>
          <w:szCs w:val="24"/>
        </w:rPr>
        <w:t>.12.</w:t>
      </w:r>
      <w:r w:rsidRPr="00F82DAD">
        <w:rPr>
          <w:sz w:val="24"/>
          <w:szCs w:val="24"/>
        </w:rPr>
        <w:t xml:space="preserve">2015 </w:t>
      </w:r>
      <w:r w:rsidR="00945A7C" w:rsidRPr="00F82DAD">
        <w:rPr>
          <w:sz w:val="24"/>
          <w:szCs w:val="24"/>
        </w:rPr>
        <w:t>№</w:t>
      </w:r>
      <w:r w:rsidRPr="00F82DAD">
        <w:rPr>
          <w:sz w:val="24"/>
          <w:szCs w:val="24"/>
        </w:rPr>
        <w:t xml:space="preserve">1386 </w:t>
      </w:r>
      <w:r w:rsidR="00DB1A6F" w:rsidRPr="00F82DAD">
        <w:rPr>
          <w:sz w:val="24"/>
          <w:szCs w:val="24"/>
        </w:rPr>
        <w:t>«</w:t>
      </w:r>
      <w:r w:rsidRPr="00F82DAD">
        <w:rPr>
          <w:sz w:val="24"/>
          <w:szCs w:val="24"/>
        </w:rPr>
        <w: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r w:rsidR="00DB1A6F" w:rsidRPr="00F82DAD">
        <w:rPr>
          <w:sz w:val="24"/>
          <w:szCs w:val="24"/>
        </w:rPr>
        <w:t>»</w:t>
      </w:r>
      <w:r w:rsidRPr="00F82DAD">
        <w:rPr>
          <w:sz w:val="24"/>
          <w:szCs w:val="24"/>
        </w:rPr>
        <w:t xml:space="preserve"> (далее - постановление </w:t>
      </w:r>
      <w:r w:rsidR="00DB1A6F" w:rsidRPr="00F82DAD">
        <w:rPr>
          <w:sz w:val="24"/>
          <w:szCs w:val="24"/>
        </w:rPr>
        <w:t>РФ</w:t>
      </w:r>
      <w:r w:rsidRPr="00F82DAD">
        <w:rPr>
          <w:sz w:val="24"/>
          <w:szCs w:val="24"/>
        </w:rPr>
        <w:t xml:space="preserve"> </w:t>
      </w:r>
      <w:r w:rsidR="00945A7C" w:rsidRPr="00F82DAD">
        <w:rPr>
          <w:sz w:val="24"/>
          <w:szCs w:val="24"/>
        </w:rPr>
        <w:t>№</w:t>
      </w:r>
      <w:r w:rsidRPr="00F82DAD">
        <w:rPr>
          <w:sz w:val="24"/>
          <w:szCs w:val="24"/>
        </w:rPr>
        <w:t xml:space="preserve"> 1386), в</w:t>
      </w:r>
      <w:proofErr w:type="gramEnd"/>
      <w:r w:rsidRPr="00F82DAD">
        <w:rPr>
          <w:sz w:val="24"/>
          <w:szCs w:val="24"/>
        </w:rPr>
        <w:t xml:space="preserve"> </w:t>
      </w:r>
      <w:proofErr w:type="gramStart"/>
      <w:r w:rsidRPr="00F82DAD">
        <w:rPr>
          <w:sz w:val="24"/>
          <w:szCs w:val="24"/>
        </w:rPr>
        <w:t>случае</w:t>
      </w:r>
      <w:proofErr w:type="gramEnd"/>
      <w:r w:rsidRPr="00F82DAD">
        <w:rPr>
          <w:sz w:val="24"/>
          <w:szCs w:val="24"/>
        </w:rPr>
        <w:t>, если инициатором проекта МЧП выступает публичный партнер;</w:t>
      </w:r>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проводит с частным партнером - инициатором проекта МЧП предварительные переговоры, связанные с разработкой предложения о реализации проекта МЧП, в</w:t>
      </w:r>
      <w:r w:rsidR="00DB1A6F" w:rsidRPr="00F82DAD">
        <w:rPr>
          <w:sz w:val="24"/>
          <w:szCs w:val="24"/>
        </w:rPr>
        <w:t xml:space="preserve"> порядке</w:t>
      </w:r>
      <w:r w:rsidRPr="00F82DAD">
        <w:rPr>
          <w:sz w:val="24"/>
          <w:szCs w:val="24"/>
        </w:rPr>
        <w:t>, установленном приказом Министерства экономического развития Российской Федерации от 20</w:t>
      </w:r>
      <w:r w:rsidR="00DB1A6F" w:rsidRPr="00F82DAD">
        <w:rPr>
          <w:sz w:val="24"/>
          <w:szCs w:val="24"/>
        </w:rPr>
        <w:t>.11.</w:t>
      </w:r>
      <w:r w:rsidRPr="00F82DAD">
        <w:rPr>
          <w:sz w:val="24"/>
          <w:szCs w:val="24"/>
        </w:rPr>
        <w:t xml:space="preserve">2015 </w:t>
      </w:r>
      <w:r w:rsidR="00945A7C" w:rsidRPr="00F82DAD">
        <w:rPr>
          <w:sz w:val="24"/>
          <w:szCs w:val="24"/>
        </w:rPr>
        <w:t>№</w:t>
      </w:r>
      <w:r w:rsidRPr="00F82DAD">
        <w:rPr>
          <w:sz w:val="24"/>
          <w:szCs w:val="24"/>
        </w:rPr>
        <w:t xml:space="preserve"> 864 </w:t>
      </w:r>
      <w:r w:rsidR="00DB1A6F" w:rsidRPr="00F82DAD">
        <w:rPr>
          <w:sz w:val="24"/>
          <w:szCs w:val="24"/>
        </w:rPr>
        <w:t>«</w:t>
      </w:r>
      <w:r w:rsidRPr="00F82DAD">
        <w:rPr>
          <w:sz w:val="24"/>
          <w:szCs w:val="24"/>
        </w:rPr>
        <w: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r w:rsidR="00DB1A6F" w:rsidRPr="00F82DAD">
        <w:rPr>
          <w:sz w:val="24"/>
          <w:szCs w:val="24"/>
        </w:rPr>
        <w:t>»</w:t>
      </w:r>
      <w:r w:rsidR="00517491" w:rsidRPr="00F82DAD">
        <w:rPr>
          <w:sz w:val="24"/>
          <w:szCs w:val="24"/>
        </w:rPr>
        <w:t xml:space="preserve"> (далее – Порядок, утвержденный приказом № 864)</w:t>
      </w:r>
      <w:r w:rsidRPr="00F82DAD">
        <w:rPr>
          <w:sz w:val="24"/>
          <w:szCs w:val="24"/>
        </w:rPr>
        <w:t>;</w:t>
      </w:r>
      <w:proofErr w:type="gramEnd"/>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lastRenderedPageBreak/>
        <w:t>рассматривает предложение о реализации проекта МЧП, разработанное частным партнером - инициатором проекта МЧП, в порядке, установленном</w:t>
      </w:r>
      <w:r w:rsidR="00DB1A6F" w:rsidRPr="00F82DAD">
        <w:rPr>
          <w:sz w:val="24"/>
          <w:szCs w:val="24"/>
        </w:rPr>
        <w:t xml:space="preserve"> постановлением </w:t>
      </w:r>
      <w:r w:rsidRPr="00F82DAD">
        <w:rPr>
          <w:sz w:val="24"/>
          <w:szCs w:val="24"/>
        </w:rPr>
        <w:t>Правительства Российской Федерации от 19</w:t>
      </w:r>
      <w:r w:rsidR="00DB1A6F" w:rsidRPr="00F82DAD">
        <w:rPr>
          <w:sz w:val="24"/>
          <w:szCs w:val="24"/>
        </w:rPr>
        <w:t>.12.</w:t>
      </w:r>
      <w:r w:rsidRPr="00F82DAD">
        <w:rPr>
          <w:sz w:val="24"/>
          <w:szCs w:val="24"/>
        </w:rPr>
        <w:t xml:space="preserve">2015 </w:t>
      </w:r>
      <w:r w:rsidR="00945A7C" w:rsidRPr="00F82DAD">
        <w:rPr>
          <w:sz w:val="24"/>
          <w:szCs w:val="24"/>
        </w:rPr>
        <w:t>№</w:t>
      </w:r>
      <w:r w:rsidRPr="00F82DAD">
        <w:rPr>
          <w:sz w:val="24"/>
          <w:szCs w:val="24"/>
        </w:rPr>
        <w:t xml:space="preserve"> 1388 </w:t>
      </w:r>
      <w:r w:rsidR="00DB1A6F" w:rsidRPr="00F82DAD">
        <w:rPr>
          <w:sz w:val="24"/>
          <w:szCs w:val="24"/>
        </w:rPr>
        <w:t>«</w:t>
      </w:r>
      <w:r w:rsidRPr="00F82DAD">
        <w:rPr>
          <w:sz w:val="24"/>
          <w:szCs w:val="24"/>
        </w:rPr>
        <w: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w:t>
      </w:r>
      <w:r w:rsidR="00512BFB" w:rsidRPr="00F82DAD">
        <w:rPr>
          <w:sz w:val="24"/>
          <w:szCs w:val="24"/>
        </w:rPr>
        <w:t>»</w:t>
      </w:r>
      <w:r w:rsidRPr="00F82DAD">
        <w:rPr>
          <w:sz w:val="24"/>
          <w:szCs w:val="24"/>
        </w:rPr>
        <w:t xml:space="preserve"> (далее - постановление </w:t>
      </w:r>
      <w:r w:rsidR="00512BFB" w:rsidRPr="00F82DAD">
        <w:rPr>
          <w:sz w:val="24"/>
          <w:szCs w:val="24"/>
        </w:rPr>
        <w:t>РФ</w:t>
      </w:r>
      <w:r w:rsidRPr="00F82DAD">
        <w:rPr>
          <w:sz w:val="24"/>
          <w:szCs w:val="24"/>
        </w:rPr>
        <w:t xml:space="preserve"> </w:t>
      </w:r>
      <w:r w:rsidR="00945A7C" w:rsidRPr="00F82DAD">
        <w:rPr>
          <w:sz w:val="24"/>
          <w:szCs w:val="24"/>
        </w:rPr>
        <w:t>№</w:t>
      </w:r>
      <w:r w:rsidRPr="00F82DAD">
        <w:rPr>
          <w:sz w:val="24"/>
          <w:szCs w:val="24"/>
        </w:rPr>
        <w:t xml:space="preserve"> 1388), и по результатам рассмотрения предложения о реализации проекта МЧП принимает решение о направлении данного предложения на рассмотрение в</w:t>
      </w:r>
      <w:proofErr w:type="gramEnd"/>
      <w:r w:rsidRPr="00F82DAD">
        <w:rPr>
          <w:sz w:val="24"/>
          <w:szCs w:val="24"/>
        </w:rPr>
        <w:t xml:space="preserve"> </w:t>
      </w:r>
      <w:r w:rsidR="00512BFB" w:rsidRPr="00F82DAD">
        <w:rPr>
          <w:sz w:val="24"/>
          <w:szCs w:val="24"/>
        </w:rPr>
        <w:t xml:space="preserve">уполномоченный орган Республики Хакасия </w:t>
      </w:r>
      <w:r w:rsidRPr="00F82DAD">
        <w:rPr>
          <w:sz w:val="24"/>
          <w:szCs w:val="24"/>
        </w:rPr>
        <w:t>в целях оценки эффективности проекта МЧП и определения его сравнительного преимущества или о невозможности реализации проекта МЧП;</w:t>
      </w:r>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 xml:space="preserve">проводит с частным партнером - инициатором проекта МЧП переговоры, связанные с рассмотрением предложения о реализации проекта МЧП, в </w:t>
      </w:r>
      <w:hyperlink r:id="rId15" w:history="1">
        <w:r w:rsidRPr="00F82DAD">
          <w:rPr>
            <w:color w:val="0000FF"/>
            <w:sz w:val="24"/>
            <w:szCs w:val="24"/>
          </w:rPr>
          <w:t>порядке</w:t>
        </w:r>
      </w:hyperlink>
      <w:r w:rsidRPr="00F82DAD">
        <w:rPr>
          <w:sz w:val="24"/>
          <w:szCs w:val="24"/>
        </w:rPr>
        <w:t>, установленном приказом Министерства экономического развития Российской Федерации от 20</w:t>
      </w:r>
      <w:r w:rsidR="00512BFB" w:rsidRPr="00F82DAD">
        <w:rPr>
          <w:sz w:val="24"/>
          <w:szCs w:val="24"/>
        </w:rPr>
        <w:t>.11.</w:t>
      </w:r>
      <w:r w:rsidRPr="00F82DAD">
        <w:rPr>
          <w:sz w:val="24"/>
          <w:szCs w:val="24"/>
        </w:rPr>
        <w:t xml:space="preserve">2015 </w:t>
      </w:r>
      <w:r w:rsidR="00945A7C" w:rsidRPr="00F82DAD">
        <w:rPr>
          <w:sz w:val="24"/>
          <w:szCs w:val="24"/>
        </w:rPr>
        <w:t>№</w:t>
      </w:r>
      <w:r w:rsidRPr="00F82DAD">
        <w:rPr>
          <w:sz w:val="24"/>
          <w:szCs w:val="24"/>
        </w:rPr>
        <w:t xml:space="preserve"> 863 </w:t>
      </w:r>
      <w:r w:rsidR="00512BFB" w:rsidRPr="00F82DAD">
        <w:rPr>
          <w:sz w:val="24"/>
          <w:szCs w:val="24"/>
        </w:rPr>
        <w:t>«</w:t>
      </w:r>
      <w:r w:rsidRPr="00F82DAD">
        <w:rPr>
          <w:sz w:val="24"/>
          <w:szCs w:val="24"/>
        </w:rPr>
        <w: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r w:rsidR="00512BFB" w:rsidRPr="00F82DAD">
        <w:rPr>
          <w:sz w:val="24"/>
          <w:szCs w:val="24"/>
        </w:rPr>
        <w:t>»</w:t>
      </w:r>
      <w:r w:rsidRPr="00F82DAD">
        <w:rPr>
          <w:sz w:val="24"/>
          <w:szCs w:val="24"/>
        </w:rPr>
        <w:t>;</w:t>
      </w:r>
      <w:proofErr w:type="gramEnd"/>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направляет предложение о реализации проекта МЧП на рассмотрение в уполномоченный орган </w:t>
      </w:r>
      <w:r w:rsidR="00512BFB" w:rsidRPr="00F82DAD">
        <w:rPr>
          <w:sz w:val="24"/>
          <w:szCs w:val="24"/>
        </w:rPr>
        <w:t xml:space="preserve">Республики Хакасия </w:t>
      </w:r>
      <w:r w:rsidRPr="00F82DAD">
        <w:rPr>
          <w:sz w:val="24"/>
          <w:szCs w:val="24"/>
        </w:rPr>
        <w:t>в целях проведения оценки эффективности проекта МЧП и определения его сравнительного преимущества;</w:t>
      </w:r>
    </w:p>
    <w:p w:rsidR="00895AB3" w:rsidRPr="00F82DAD" w:rsidRDefault="00895AB3" w:rsidP="00945A7C">
      <w:pPr>
        <w:pStyle w:val="ad"/>
        <w:keepNext/>
        <w:numPr>
          <w:ilvl w:val="0"/>
          <w:numId w:val="11"/>
        </w:numPr>
        <w:suppressLineNumbers/>
        <w:tabs>
          <w:tab w:val="left" w:pos="993"/>
        </w:tabs>
        <w:suppressAutoHyphens/>
        <w:autoSpaceDE w:val="0"/>
        <w:autoSpaceDN w:val="0"/>
        <w:adjustRightInd w:val="0"/>
        <w:ind w:left="0" w:firstLine="709"/>
        <w:jc w:val="both"/>
        <w:rPr>
          <w:sz w:val="24"/>
          <w:szCs w:val="24"/>
        </w:rPr>
      </w:pPr>
      <w:r w:rsidRPr="00F82DAD">
        <w:rPr>
          <w:sz w:val="24"/>
          <w:szCs w:val="24"/>
        </w:rPr>
        <w:t>осуществляет подготовку решения о реализации проекта МЧП в соответствии со</w:t>
      </w:r>
      <w:r w:rsidR="00512BFB" w:rsidRPr="00F82DAD">
        <w:rPr>
          <w:sz w:val="24"/>
          <w:szCs w:val="24"/>
        </w:rPr>
        <w:t xml:space="preserve"> статьей 10 </w:t>
      </w:r>
      <w:r w:rsidRPr="00F82DAD">
        <w:rPr>
          <w:sz w:val="24"/>
          <w:szCs w:val="24"/>
        </w:rPr>
        <w:t xml:space="preserve">Федерального закона </w:t>
      </w:r>
      <w:r w:rsidR="00945A7C" w:rsidRPr="00F82DAD">
        <w:rPr>
          <w:sz w:val="24"/>
          <w:szCs w:val="24"/>
        </w:rPr>
        <w:t>№</w:t>
      </w:r>
      <w:r w:rsidRPr="00F82DAD">
        <w:rPr>
          <w:sz w:val="24"/>
          <w:szCs w:val="24"/>
        </w:rPr>
        <w:t xml:space="preserve"> 224-ФЗ.</w:t>
      </w:r>
    </w:p>
    <w:p w:rsidR="00895AB3" w:rsidRPr="00F82DAD" w:rsidRDefault="00895AB3"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Отдельные права и обязанности публичного партнера, перечень которых установлен</w:t>
      </w:r>
      <w:r w:rsidR="00512BFB" w:rsidRPr="00F82DAD">
        <w:rPr>
          <w:sz w:val="24"/>
          <w:szCs w:val="24"/>
        </w:rPr>
        <w:t xml:space="preserve"> постановлением</w:t>
      </w:r>
      <w:r w:rsidRPr="00F82DAD">
        <w:rPr>
          <w:sz w:val="24"/>
          <w:szCs w:val="24"/>
        </w:rPr>
        <w:t xml:space="preserve"> Правительства Российской Федерации от 12</w:t>
      </w:r>
      <w:r w:rsidR="00512BFB" w:rsidRPr="00F82DAD">
        <w:rPr>
          <w:sz w:val="24"/>
          <w:szCs w:val="24"/>
        </w:rPr>
        <w:t>.12.</w:t>
      </w:r>
      <w:r w:rsidRPr="00F82DAD">
        <w:rPr>
          <w:sz w:val="24"/>
          <w:szCs w:val="24"/>
        </w:rPr>
        <w:t xml:space="preserve">2015 </w:t>
      </w:r>
      <w:r w:rsidR="00945A7C" w:rsidRPr="00F82DAD">
        <w:rPr>
          <w:sz w:val="24"/>
          <w:szCs w:val="24"/>
        </w:rPr>
        <w:t>№</w:t>
      </w:r>
      <w:r w:rsidRPr="00F82DAD">
        <w:rPr>
          <w:sz w:val="24"/>
          <w:szCs w:val="24"/>
        </w:rPr>
        <w:t xml:space="preserve"> 1366 </w:t>
      </w:r>
      <w:r w:rsidR="00512BFB" w:rsidRPr="00F82DAD">
        <w:rPr>
          <w:sz w:val="24"/>
          <w:szCs w:val="24"/>
        </w:rPr>
        <w:t>«</w:t>
      </w:r>
      <w:r w:rsidRPr="00F82DAD">
        <w:rPr>
          <w:sz w:val="24"/>
          <w:szCs w:val="24"/>
        </w:rPr>
        <w: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512BFB" w:rsidRPr="00F82DAD">
        <w:rPr>
          <w:sz w:val="24"/>
          <w:szCs w:val="24"/>
        </w:rPr>
        <w:t>»</w:t>
      </w:r>
      <w:r w:rsidRPr="00F82DAD">
        <w:rPr>
          <w:sz w:val="24"/>
          <w:szCs w:val="24"/>
        </w:rPr>
        <w:t>, могут осуществляться органами и (или</w:t>
      </w:r>
      <w:proofErr w:type="gramEnd"/>
      <w:r w:rsidRPr="00F82DAD">
        <w:rPr>
          <w:sz w:val="24"/>
          <w:szCs w:val="24"/>
        </w:rPr>
        <w:t>) юридическими лицами, указанными в</w:t>
      </w:r>
      <w:r w:rsidR="00512BFB" w:rsidRPr="00F82DAD">
        <w:rPr>
          <w:sz w:val="24"/>
          <w:szCs w:val="24"/>
        </w:rPr>
        <w:t xml:space="preserve"> части 2 статьи 5</w:t>
      </w:r>
      <w:r w:rsidRPr="00F82DAD">
        <w:rPr>
          <w:sz w:val="24"/>
          <w:szCs w:val="24"/>
        </w:rPr>
        <w:t xml:space="preserve"> Федерального закона </w:t>
      </w:r>
      <w:r w:rsidR="00945A7C" w:rsidRPr="00F82DAD">
        <w:rPr>
          <w:sz w:val="24"/>
          <w:szCs w:val="24"/>
        </w:rPr>
        <w:t>№</w:t>
      </w:r>
      <w:r w:rsidRPr="00F82DAD">
        <w:rPr>
          <w:sz w:val="24"/>
          <w:szCs w:val="24"/>
        </w:rPr>
        <w:t xml:space="preserve"> 224-ФЗ, уполномоченными публичным партнером в соответствии с муниципальными правовыми актами </w:t>
      </w:r>
      <w:r w:rsidR="00512BFB" w:rsidRPr="00F82DAD">
        <w:rPr>
          <w:sz w:val="24"/>
          <w:szCs w:val="24"/>
        </w:rPr>
        <w:t>муниципального образования город Саяногорск</w:t>
      </w:r>
      <w:r w:rsidRPr="00F82DAD">
        <w:rPr>
          <w:sz w:val="24"/>
          <w:szCs w:val="24"/>
        </w:rPr>
        <w:t>.</w:t>
      </w:r>
    </w:p>
    <w:p w:rsidR="00895AB3" w:rsidRPr="00F82DAD" w:rsidRDefault="00BF596B"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Отдел</w:t>
      </w:r>
      <w:r w:rsidR="00895AB3" w:rsidRPr="00F82DAD">
        <w:rPr>
          <w:sz w:val="24"/>
          <w:szCs w:val="24"/>
        </w:rPr>
        <w:t xml:space="preserve"> экономик</w:t>
      </w:r>
      <w:r w:rsidRPr="00F82DAD">
        <w:rPr>
          <w:sz w:val="24"/>
          <w:szCs w:val="24"/>
        </w:rPr>
        <w:t xml:space="preserve">и и развития Администрации муниципального образования город Саяногорск </w:t>
      </w:r>
      <w:r w:rsidR="00895AB3" w:rsidRPr="00F82DAD">
        <w:rPr>
          <w:sz w:val="24"/>
          <w:szCs w:val="24"/>
        </w:rPr>
        <w:t xml:space="preserve"> (далее - </w:t>
      </w:r>
      <w:r w:rsidRPr="00F82DAD">
        <w:rPr>
          <w:sz w:val="24"/>
          <w:szCs w:val="24"/>
        </w:rPr>
        <w:t>ОЭиР</w:t>
      </w:r>
      <w:r w:rsidR="00895AB3" w:rsidRPr="00F82DAD">
        <w:rPr>
          <w:sz w:val="24"/>
          <w:szCs w:val="24"/>
        </w:rPr>
        <w:t>) осуществляет следующие полномочия:</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обеспечение </w:t>
      </w:r>
      <w:proofErr w:type="gramStart"/>
      <w:r w:rsidRPr="00F82DAD">
        <w:rPr>
          <w:sz w:val="24"/>
          <w:szCs w:val="24"/>
        </w:rPr>
        <w:t xml:space="preserve">координации деятельности органов местного самоуправления </w:t>
      </w:r>
      <w:r w:rsidR="00BF596B" w:rsidRPr="00F82DAD">
        <w:rPr>
          <w:sz w:val="24"/>
          <w:szCs w:val="24"/>
        </w:rPr>
        <w:t>муниципального образования</w:t>
      </w:r>
      <w:proofErr w:type="gramEnd"/>
      <w:r w:rsidR="00BF596B" w:rsidRPr="00F82DAD">
        <w:rPr>
          <w:sz w:val="24"/>
          <w:szCs w:val="24"/>
        </w:rPr>
        <w:t xml:space="preserve"> город Саяногорск </w:t>
      </w:r>
      <w:r w:rsidRPr="00F82DAD">
        <w:rPr>
          <w:sz w:val="24"/>
          <w:szCs w:val="24"/>
        </w:rPr>
        <w:t>при реализации проекта МЧП;</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осуществление мониторинга реализации соглашения о МЧП;</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содействие в защите прав и законных интересов публичных партнеров и частных партнеров в процессе реализации соглашения о МЧП;</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ведение реестра заключенных соглашений о МЧП;</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обеспечение открытости и доступности информации о </w:t>
      </w:r>
      <w:proofErr w:type="gramStart"/>
      <w:r w:rsidRPr="00F82DAD">
        <w:rPr>
          <w:sz w:val="24"/>
          <w:szCs w:val="24"/>
        </w:rPr>
        <w:t>соглашении</w:t>
      </w:r>
      <w:proofErr w:type="gramEnd"/>
      <w:r w:rsidRPr="00F82DAD">
        <w:rPr>
          <w:sz w:val="24"/>
          <w:szCs w:val="24"/>
        </w:rPr>
        <w:t xml:space="preserve"> о МЧП;</w:t>
      </w:r>
    </w:p>
    <w:p w:rsidR="00895AB3" w:rsidRPr="00F82DAD" w:rsidRDefault="00895AB3" w:rsidP="00BF596B">
      <w:pPr>
        <w:pStyle w:val="ad"/>
        <w:keepNext/>
        <w:numPr>
          <w:ilvl w:val="0"/>
          <w:numId w:val="13"/>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представление в уполномоченный орган </w:t>
      </w:r>
      <w:r w:rsidR="00BF596B" w:rsidRPr="00F82DAD">
        <w:rPr>
          <w:sz w:val="24"/>
          <w:szCs w:val="24"/>
        </w:rPr>
        <w:t xml:space="preserve">Республики Хакасия </w:t>
      </w:r>
      <w:r w:rsidRPr="00F82DAD">
        <w:rPr>
          <w:sz w:val="24"/>
          <w:szCs w:val="24"/>
        </w:rPr>
        <w:t>результатов мониторинга реализации соглашения о МЧП.</w:t>
      </w:r>
    </w:p>
    <w:p w:rsidR="00895AB3" w:rsidRPr="00F82DAD" w:rsidRDefault="00895AB3"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Структурное подразделение </w:t>
      </w:r>
      <w:r w:rsidR="00BF596B" w:rsidRPr="00F82DAD">
        <w:rPr>
          <w:sz w:val="24"/>
          <w:szCs w:val="24"/>
        </w:rPr>
        <w:t>Администрации муниципального образования город Саяногорск</w:t>
      </w:r>
      <w:r w:rsidRPr="00F82DAD">
        <w:rPr>
          <w:sz w:val="24"/>
          <w:szCs w:val="24"/>
        </w:rPr>
        <w:t xml:space="preserve">, осуществляющее полномочия по согласованию публичному партнеру конкурсной документации для проведения конкурсов на право заключения соглашения о МЧП, определяется постановлением </w:t>
      </w:r>
      <w:r w:rsidR="00BF596B" w:rsidRPr="00F82DAD">
        <w:rPr>
          <w:sz w:val="24"/>
          <w:szCs w:val="24"/>
        </w:rPr>
        <w:t xml:space="preserve">Главы муниципального образования город Саяногорск </w:t>
      </w:r>
      <w:r w:rsidRPr="00F82DAD">
        <w:rPr>
          <w:sz w:val="24"/>
          <w:szCs w:val="24"/>
        </w:rPr>
        <w:t>о реализации проекта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BF596B" w:rsidRPr="00F82DAD" w:rsidRDefault="00895AB3" w:rsidP="00BF596B">
      <w:pPr>
        <w:pStyle w:val="ad"/>
        <w:keepNext/>
        <w:numPr>
          <w:ilvl w:val="0"/>
          <w:numId w:val="6"/>
        </w:numPr>
        <w:suppressLineNumbers/>
        <w:tabs>
          <w:tab w:val="left" w:pos="426"/>
        </w:tabs>
        <w:suppressAutoHyphens/>
        <w:autoSpaceDE w:val="0"/>
        <w:autoSpaceDN w:val="0"/>
        <w:adjustRightInd w:val="0"/>
        <w:jc w:val="center"/>
        <w:outlineLvl w:val="1"/>
        <w:rPr>
          <w:b/>
          <w:bCs/>
          <w:sz w:val="24"/>
          <w:szCs w:val="24"/>
        </w:rPr>
      </w:pPr>
      <w:r w:rsidRPr="00F82DAD">
        <w:rPr>
          <w:b/>
          <w:bCs/>
          <w:sz w:val="24"/>
          <w:szCs w:val="24"/>
        </w:rPr>
        <w:t>О</w:t>
      </w:r>
      <w:r w:rsidR="00BF596B" w:rsidRPr="00F82DAD">
        <w:rPr>
          <w:b/>
          <w:bCs/>
          <w:sz w:val="24"/>
          <w:szCs w:val="24"/>
        </w:rPr>
        <w:t xml:space="preserve">рганизация работы при разработке проекта </w:t>
      </w:r>
      <w:r w:rsidR="00517491" w:rsidRPr="00F82DAD">
        <w:rPr>
          <w:b/>
          <w:bCs/>
          <w:sz w:val="24"/>
          <w:szCs w:val="24"/>
        </w:rPr>
        <w:t>МЧП</w:t>
      </w:r>
      <w:r w:rsidR="00BF596B" w:rsidRPr="00F82DAD">
        <w:rPr>
          <w:b/>
          <w:bCs/>
          <w:sz w:val="24"/>
          <w:szCs w:val="24"/>
        </w:rPr>
        <w:t xml:space="preserve"> публичным партнером</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895AB3"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Публичный партнер вправе выступить инициатором разработки проекта МЧП посредством разработки предложения о реализации проекта МЧП (далее - предложение) с </w:t>
      </w:r>
      <w:r w:rsidRPr="00F82DAD">
        <w:rPr>
          <w:sz w:val="24"/>
          <w:szCs w:val="24"/>
        </w:rPr>
        <w:lastRenderedPageBreak/>
        <w:t xml:space="preserve">учетом целей и задач, которые предусмотрены документами стратегического планирования </w:t>
      </w:r>
      <w:r w:rsidR="00892C49" w:rsidRPr="00F82DAD">
        <w:rPr>
          <w:sz w:val="24"/>
          <w:szCs w:val="24"/>
        </w:rPr>
        <w:t>муниципального образования город Саяногорск</w:t>
      </w:r>
      <w:r w:rsidRPr="00F82DAD">
        <w:rPr>
          <w:sz w:val="24"/>
          <w:szCs w:val="24"/>
        </w:rPr>
        <w:t>.</w:t>
      </w:r>
    </w:p>
    <w:p w:rsidR="00895AB3" w:rsidRPr="00F82DAD" w:rsidRDefault="003A223F" w:rsidP="00BF596B">
      <w:pPr>
        <w:pStyle w:val="ad"/>
        <w:keepNext/>
        <w:numPr>
          <w:ilvl w:val="1"/>
          <w:numId w:val="8"/>
        </w:numPr>
        <w:suppressLineNumbers/>
        <w:tabs>
          <w:tab w:val="left" w:pos="993"/>
        </w:tabs>
        <w:suppressAutoHyphens/>
        <w:autoSpaceDE w:val="0"/>
        <w:autoSpaceDN w:val="0"/>
        <w:adjustRightInd w:val="0"/>
        <w:ind w:left="0" w:firstLine="709"/>
        <w:jc w:val="both"/>
        <w:rPr>
          <w:sz w:val="24"/>
          <w:szCs w:val="24"/>
        </w:rPr>
      </w:pPr>
      <w:hyperlink r:id="rId16" w:history="1">
        <w:r w:rsidR="00895AB3" w:rsidRPr="00F82DAD">
          <w:rPr>
            <w:sz w:val="24"/>
            <w:szCs w:val="24"/>
          </w:rPr>
          <w:t>Предложение</w:t>
        </w:r>
      </w:hyperlink>
      <w:r w:rsidR="00895AB3" w:rsidRPr="00F82DAD">
        <w:rPr>
          <w:sz w:val="24"/>
          <w:szCs w:val="24"/>
        </w:rPr>
        <w:t xml:space="preserve"> разрабатывается по форме, утвержденной постановлением </w:t>
      </w:r>
      <w:r w:rsidR="00892C49" w:rsidRPr="00F82DAD">
        <w:rPr>
          <w:sz w:val="24"/>
          <w:szCs w:val="24"/>
        </w:rPr>
        <w:t>РФ</w:t>
      </w:r>
      <w:r w:rsidR="00895AB3" w:rsidRPr="00F82DAD">
        <w:rPr>
          <w:sz w:val="24"/>
          <w:szCs w:val="24"/>
        </w:rPr>
        <w:t xml:space="preserve"> </w:t>
      </w:r>
      <w:r w:rsidR="00945A7C" w:rsidRPr="00F82DAD">
        <w:rPr>
          <w:sz w:val="24"/>
          <w:szCs w:val="24"/>
        </w:rPr>
        <w:t>№</w:t>
      </w:r>
      <w:r w:rsidR="00895AB3" w:rsidRPr="00F82DAD">
        <w:rPr>
          <w:sz w:val="24"/>
          <w:szCs w:val="24"/>
        </w:rPr>
        <w:t xml:space="preserve">1386. </w:t>
      </w:r>
      <w:proofErr w:type="gramStart"/>
      <w:r w:rsidR="00895AB3" w:rsidRPr="00F82DAD">
        <w:rPr>
          <w:sz w:val="24"/>
          <w:szCs w:val="24"/>
        </w:rPr>
        <w:t xml:space="preserve">При разработке предложения публичный партнер вправе проводить совещания с привлечением специалистов различных структурных подразделений </w:t>
      </w:r>
      <w:r w:rsidR="0043781D" w:rsidRPr="00F82DAD">
        <w:rPr>
          <w:sz w:val="24"/>
          <w:szCs w:val="24"/>
        </w:rPr>
        <w:t>Администрация муниципального образования город Саяногорск</w:t>
      </w:r>
      <w:r w:rsidR="00E5290D" w:rsidRPr="00F82DAD">
        <w:rPr>
          <w:sz w:val="24"/>
          <w:szCs w:val="24"/>
        </w:rPr>
        <w:t xml:space="preserve"> и иных заинтересованных лиц</w:t>
      </w:r>
      <w:r w:rsidR="00895AB3" w:rsidRPr="00F82DAD">
        <w:rPr>
          <w:sz w:val="24"/>
          <w:szCs w:val="24"/>
        </w:rPr>
        <w:t xml:space="preserve">, </w:t>
      </w:r>
      <w:r w:rsidR="0043781D" w:rsidRPr="00F82DAD">
        <w:rPr>
          <w:sz w:val="24"/>
          <w:szCs w:val="24"/>
        </w:rPr>
        <w:t xml:space="preserve">запрашивать и получать в установленном порядке необходимые материалы от федеральных и региональных органов власти, органов местного самоуправления, общественных объединений, хозяйствующих субъектов, институтов развития, финансовых и научных институтов, экспертного сообщества и иных заинтересованных </w:t>
      </w:r>
      <w:r w:rsidR="00E5290D" w:rsidRPr="00F82DAD">
        <w:rPr>
          <w:sz w:val="24"/>
          <w:szCs w:val="24"/>
        </w:rPr>
        <w:t xml:space="preserve">сторон </w:t>
      </w:r>
      <w:r w:rsidR="00895AB3" w:rsidRPr="00F82DAD">
        <w:rPr>
          <w:sz w:val="24"/>
          <w:szCs w:val="24"/>
        </w:rPr>
        <w:t>с целью получения необходимых</w:t>
      </w:r>
      <w:proofErr w:type="gramEnd"/>
      <w:r w:rsidR="00895AB3" w:rsidRPr="00F82DAD">
        <w:rPr>
          <w:sz w:val="24"/>
          <w:szCs w:val="24"/>
        </w:rPr>
        <w:t xml:space="preserve"> разъяснений по вопросам, связанным с во</w:t>
      </w:r>
      <w:r w:rsidR="00E5290D" w:rsidRPr="00F82DAD">
        <w:rPr>
          <w:sz w:val="24"/>
          <w:szCs w:val="24"/>
        </w:rPr>
        <w:t>зможной реализацией проекта МЧП</w:t>
      </w:r>
      <w:r w:rsidR="00895AB3" w:rsidRPr="00F82DAD">
        <w:rPr>
          <w:sz w:val="24"/>
          <w:szCs w:val="24"/>
        </w:rPr>
        <w:t>.</w:t>
      </w:r>
    </w:p>
    <w:p w:rsidR="00895AB3" w:rsidRPr="00F82DAD" w:rsidRDefault="00895AB3" w:rsidP="00BF596B">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3" w:name="Par45"/>
      <w:bookmarkEnd w:id="3"/>
      <w:r w:rsidRPr="00F82DAD">
        <w:rPr>
          <w:sz w:val="24"/>
          <w:szCs w:val="24"/>
        </w:rPr>
        <w:t>В срок, не превышающий 5 (пяти) рабочих дней со дня подписания предложения, публичный партнер направляет запрос о представлении заключения с приложением подписанного предложения:</w:t>
      </w:r>
    </w:p>
    <w:p w:rsidR="00895AB3" w:rsidRPr="00F82DAD" w:rsidRDefault="00895AB3" w:rsidP="00517491">
      <w:pPr>
        <w:pStyle w:val="ad"/>
        <w:keepNext/>
        <w:numPr>
          <w:ilvl w:val="0"/>
          <w:numId w:val="15"/>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в </w:t>
      </w:r>
      <w:r w:rsidR="00E5290D" w:rsidRPr="00F82DAD">
        <w:rPr>
          <w:sz w:val="24"/>
          <w:szCs w:val="24"/>
        </w:rPr>
        <w:t xml:space="preserve">финансовый орган – «Бюджетно-финансовое управление администрации города Саяногорска» </w:t>
      </w:r>
      <w:r w:rsidRPr="00F82DAD">
        <w:rPr>
          <w:sz w:val="24"/>
          <w:szCs w:val="24"/>
        </w:rPr>
        <w:t xml:space="preserve">в части наличия средств на реализацию проекта МЧП в соответствии с документами стратегического планирования </w:t>
      </w:r>
      <w:r w:rsidR="00E5290D" w:rsidRPr="00F82DAD">
        <w:rPr>
          <w:sz w:val="24"/>
          <w:szCs w:val="24"/>
        </w:rPr>
        <w:t xml:space="preserve">муниципального образования город Саяногорск </w:t>
      </w:r>
      <w:r w:rsidRPr="00F82DAD">
        <w:rPr>
          <w:sz w:val="24"/>
          <w:szCs w:val="24"/>
        </w:rPr>
        <w:t>(в случае если при реализации проекта МЧП требуется выделение средств местного бюджета);</w:t>
      </w:r>
    </w:p>
    <w:p w:rsidR="00895AB3" w:rsidRPr="00F82DAD" w:rsidRDefault="00895AB3" w:rsidP="00517491">
      <w:pPr>
        <w:pStyle w:val="ad"/>
        <w:keepNext/>
        <w:numPr>
          <w:ilvl w:val="0"/>
          <w:numId w:val="15"/>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 xml:space="preserve">в </w:t>
      </w:r>
      <w:r w:rsidR="00E5290D" w:rsidRPr="00F82DAD">
        <w:rPr>
          <w:sz w:val="24"/>
          <w:szCs w:val="24"/>
        </w:rPr>
        <w:t xml:space="preserve">Департамент архитектуры, градостроительства и недвижимости города Саяногорска </w:t>
      </w:r>
      <w:r w:rsidRPr="00F82DAD">
        <w:rPr>
          <w:sz w:val="24"/>
          <w:szCs w:val="24"/>
        </w:rPr>
        <w:t xml:space="preserve">в части </w:t>
      </w:r>
      <w:r w:rsidR="00E5290D" w:rsidRPr="00F82DAD">
        <w:rPr>
          <w:sz w:val="24"/>
          <w:szCs w:val="24"/>
        </w:rPr>
        <w:t>соответствия объекта соглашения о МЧП документам территориального планирования, градостроительного зонирования, документации по планировке территории</w:t>
      </w:r>
      <w:r w:rsidRPr="00F82DAD">
        <w:rPr>
          <w:sz w:val="24"/>
          <w:szCs w:val="24"/>
        </w:rPr>
        <w:t xml:space="preserve">, </w:t>
      </w:r>
      <w:r w:rsidR="00E5290D" w:rsidRPr="00F82DAD">
        <w:rPr>
          <w:sz w:val="24"/>
          <w:szCs w:val="24"/>
        </w:rPr>
        <w:t xml:space="preserve">в части вопросов, </w:t>
      </w:r>
      <w:r w:rsidRPr="00F82DAD">
        <w:rPr>
          <w:sz w:val="24"/>
          <w:szCs w:val="24"/>
        </w:rPr>
        <w:t xml:space="preserve">связанных с правовым режимом земельных участков, необходимых для реализации проекта МЧП, объектов недвижимого имущества, необходимых для реализации проектов МЧП, находящихся в муниципальной собственности </w:t>
      </w:r>
      <w:r w:rsidR="00E5290D" w:rsidRPr="00F82DAD">
        <w:rPr>
          <w:sz w:val="24"/>
          <w:szCs w:val="24"/>
        </w:rPr>
        <w:t>муниципального образования город Саяногорск</w:t>
      </w:r>
      <w:r w:rsidRPr="00F82DAD">
        <w:rPr>
          <w:sz w:val="24"/>
          <w:szCs w:val="24"/>
        </w:rPr>
        <w:t>;</w:t>
      </w:r>
      <w:proofErr w:type="gramEnd"/>
    </w:p>
    <w:p w:rsidR="00895AB3" w:rsidRPr="00F82DAD" w:rsidRDefault="00895AB3" w:rsidP="00517491">
      <w:pPr>
        <w:pStyle w:val="ad"/>
        <w:keepNext/>
        <w:numPr>
          <w:ilvl w:val="0"/>
          <w:numId w:val="15"/>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в </w:t>
      </w:r>
      <w:r w:rsidR="00E5290D" w:rsidRPr="00F82DAD">
        <w:rPr>
          <w:sz w:val="24"/>
          <w:szCs w:val="24"/>
        </w:rPr>
        <w:t>К</w:t>
      </w:r>
      <w:r w:rsidRPr="00F82DAD">
        <w:rPr>
          <w:sz w:val="24"/>
          <w:szCs w:val="24"/>
        </w:rPr>
        <w:t xml:space="preserve">омитет по </w:t>
      </w:r>
      <w:r w:rsidR="00517491" w:rsidRPr="00F82DAD">
        <w:rPr>
          <w:color w:val="000000" w:themeColor="text1"/>
          <w:sz w:val="26"/>
          <w:szCs w:val="26"/>
        </w:rPr>
        <w:t xml:space="preserve">жилищно-коммунальному хозяйству и транспорту </w:t>
      </w:r>
      <w:r w:rsidRPr="00F82DAD">
        <w:rPr>
          <w:sz w:val="24"/>
          <w:szCs w:val="24"/>
        </w:rPr>
        <w:t xml:space="preserve">в </w:t>
      </w:r>
      <w:r w:rsidR="00517491" w:rsidRPr="00F82DAD">
        <w:rPr>
          <w:sz w:val="24"/>
          <w:szCs w:val="24"/>
        </w:rPr>
        <w:t>ч</w:t>
      </w:r>
      <w:r w:rsidRPr="00F82DAD">
        <w:rPr>
          <w:sz w:val="24"/>
          <w:szCs w:val="24"/>
        </w:rPr>
        <w:t>асти</w:t>
      </w:r>
      <w:r w:rsidR="00517491" w:rsidRPr="00F82DAD">
        <w:rPr>
          <w:sz w:val="24"/>
          <w:szCs w:val="24"/>
        </w:rPr>
        <w:t xml:space="preserve"> коммунальной и транспортной инфраструктуры, благоустройства общегородских территорий</w:t>
      </w:r>
      <w:r w:rsidRPr="00F82DAD">
        <w:rPr>
          <w:sz w:val="24"/>
          <w:szCs w:val="24"/>
        </w:rPr>
        <w:t>.</w:t>
      </w: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По итогам рассмотрения запроса </w:t>
      </w:r>
      <w:r w:rsidR="003F1A0A" w:rsidRPr="00F82DAD">
        <w:rPr>
          <w:sz w:val="24"/>
          <w:szCs w:val="24"/>
        </w:rPr>
        <w:t xml:space="preserve">о предоставлении заключения </w:t>
      </w:r>
      <w:r w:rsidRPr="00F82DAD">
        <w:rPr>
          <w:sz w:val="24"/>
          <w:szCs w:val="24"/>
        </w:rPr>
        <w:t xml:space="preserve">в срок не позднее 15 (пятнадцати) дней со дня его поступления структурные подразделения </w:t>
      </w:r>
      <w:r w:rsidR="00517491" w:rsidRPr="00F82DAD">
        <w:rPr>
          <w:sz w:val="24"/>
          <w:szCs w:val="24"/>
        </w:rPr>
        <w:t>Администрации муниципального образования город Саяногорск</w:t>
      </w:r>
      <w:r w:rsidRPr="00F82DAD">
        <w:rPr>
          <w:sz w:val="24"/>
          <w:szCs w:val="24"/>
        </w:rPr>
        <w:t xml:space="preserve">, указанные в </w:t>
      </w:r>
      <w:hyperlink w:anchor="Par45" w:history="1">
        <w:r w:rsidRPr="00F82DAD">
          <w:rPr>
            <w:sz w:val="24"/>
            <w:szCs w:val="24"/>
          </w:rPr>
          <w:t>пункте 10</w:t>
        </w:r>
      </w:hyperlink>
      <w:r w:rsidRPr="00F82DAD">
        <w:rPr>
          <w:sz w:val="24"/>
          <w:szCs w:val="24"/>
        </w:rPr>
        <w:t xml:space="preserve"> настоящего Порядка, представляют </w:t>
      </w:r>
      <w:proofErr w:type="spellStart"/>
      <w:r w:rsidR="003F1A0A" w:rsidRPr="00F82DAD">
        <w:rPr>
          <w:sz w:val="24"/>
          <w:szCs w:val="24"/>
        </w:rPr>
        <w:t>ё</w:t>
      </w:r>
      <w:r w:rsidRPr="00F82DAD">
        <w:rPr>
          <w:sz w:val="24"/>
          <w:szCs w:val="24"/>
        </w:rPr>
        <w:t>разработавшему</w:t>
      </w:r>
      <w:proofErr w:type="spellEnd"/>
      <w:r w:rsidRPr="00F82DAD">
        <w:rPr>
          <w:sz w:val="24"/>
          <w:szCs w:val="24"/>
        </w:rPr>
        <w:t xml:space="preserve"> предложение публичному партнеру соответствующие заключения.</w:t>
      </w: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4" w:name="Par51"/>
      <w:bookmarkEnd w:id="4"/>
      <w:r w:rsidRPr="00F82DAD">
        <w:rPr>
          <w:sz w:val="24"/>
          <w:szCs w:val="24"/>
        </w:rPr>
        <w:t xml:space="preserve">С учетом представленных заключений публичный партнер принимает решение о направлении предложения на рассмотрение в уполномоченный орган </w:t>
      </w:r>
      <w:r w:rsidR="00517491" w:rsidRPr="00F82DAD">
        <w:rPr>
          <w:sz w:val="24"/>
          <w:szCs w:val="24"/>
        </w:rPr>
        <w:t xml:space="preserve">Республики Хакасия </w:t>
      </w:r>
      <w:r w:rsidRPr="00F82DAD">
        <w:rPr>
          <w:sz w:val="24"/>
          <w:szCs w:val="24"/>
        </w:rPr>
        <w:t>в целях оценки эффективности и определения его сравнительного преимущества или о невозможности реализации проекта МЧП.</w:t>
      </w: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 xml:space="preserve">В случае принятия </w:t>
      </w:r>
      <w:r w:rsidR="00B95002" w:rsidRPr="00F82DAD">
        <w:rPr>
          <w:sz w:val="24"/>
          <w:szCs w:val="24"/>
        </w:rPr>
        <w:t xml:space="preserve">публичным партнером </w:t>
      </w:r>
      <w:r w:rsidRPr="00F82DAD">
        <w:rPr>
          <w:sz w:val="24"/>
          <w:szCs w:val="24"/>
        </w:rPr>
        <w:t xml:space="preserve">решения о направлении предложения на рассмотрение в уполномоченный орган </w:t>
      </w:r>
      <w:r w:rsidR="00517491" w:rsidRPr="00F82DAD">
        <w:rPr>
          <w:sz w:val="24"/>
          <w:szCs w:val="24"/>
        </w:rPr>
        <w:t xml:space="preserve">Республики Хакасия </w:t>
      </w:r>
      <w:r w:rsidRPr="00F82DAD">
        <w:rPr>
          <w:sz w:val="24"/>
          <w:szCs w:val="24"/>
        </w:rPr>
        <w:t>в целях оценки эффективности проекта МЧП и определения его сравнительного преимущества публичный партнер в течение 10 (десяти) дней со дня принятия такого решения направляет предложение, а также копии протоколов предварительных переговоров и (или) переговоров (в случае, если эти переговоры были проведены) на рассмотрение в</w:t>
      </w:r>
      <w:proofErr w:type="gramEnd"/>
      <w:r w:rsidRPr="00F82DAD">
        <w:rPr>
          <w:sz w:val="24"/>
          <w:szCs w:val="24"/>
        </w:rPr>
        <w:t xml:space="preserve"> уполномоченный орган </w:t>
      </w:r>
      <w:r w:rsidR="00517491" w:rsidRPr="00F82DAD">
        <w:rPr>
          <w:sz w:val="24"/>
          <w:szCs w:val="24"/>
        </w:rPr>
        <w:t>Республики Хакасия</w:t>
      </w:r>
      <w:r w:rsidRPr="00F82DAD">
        <w:rPr>
          <w:sz w:val="24"/>
          <w:szCs w:val="24"/>
        </w:rPr>
        <w:t>.</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517491" w:rsidRPr="00F82DAD" w:rsidRDefault="00517491" w:rsidP="00517491">
      <w:pPr>
        <w:pStyle w:val="ad"/>
        <w:keepNext/>
        <w:numPr>
          <w:ilvl w:val="0"/>
          <w:numId w:val="6"/>
        </w:numPr>
        <w:suppressLineNumbers/>
        <w:tabs>
          <w:tab w:val="left" w:pos="426"/>
        </w:tabs>
        <w:suppressAutoHyphens/>
        <w:autoSpaceDE w:val="0"/>
        <w:autoSpaceDN w:val="0"/>
        <w:adjustRightInd w:val="0"/>
        <w:jc w:val="center"/>
        <w:outlineLvl w:val="1"/>
        <w:rPr>
          <w:b/>
          <w:bCs/>
          <w:sz w:val="24"/>
          <w:szCs w:val="24"/>
        </w:rPr>
      </w:pPr>
      <w:r w:rsidRPr="00F82DAD">
        <w:rPr>
          <w:b/>
          <w:bCs/>
          <w:sz w:val="24"/>
          <w:szCs w:val="24"/>
        </w:rPr>
        <w:t xml:space="preserve">Организация работы при рассмотрении публичным партнером предложения о реализации проекта МЧП, разработанного частным партнером – инициатором проекта МЧП </w:t>
      </w:r>
    </w:p>
    <w:p w:rsidR="00895AB3" w:rsidRPr="00F82DAD" w:rsidRDefault="00895AB3" w:rsidP="00517491">
      <w:pPr>
        <w:pStyle w:val="ad"/>
        <w:keepNext/>
        <w:suppressLineNumbers/>
        <w:tabs>
          <w:tab w:val="left" w:pos="426"/>
        </w:tabs>
        <w:suppressAutoHyphens/>
        <w:autoSpaceDE w:val="0"/>
        <w:autoSpaceDN w:val="0"/>
        <w:adjustRightInd w:val="0"/>
        <w:outlineLvl w:val="1"/>
        <w:rPr>
          <w:b/>
          <w:bCs/>
          <w:sz w:val="24"/>
          <w:szCs w:val="24"/>
        </w:rPr>
      </w:pP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Предложение, разработанное частным партнером - инициатором проекта МЧП, направляется публичному партнеру на имя </w:t>
      </w:r>
      <w:r w:rsidR="00517491" w:rsidRPr="00F82DAD">
        <w:rPr>
          <w:sz w:val="24"/>
          <w:szCs w:val="24"/>
        </w:rPr>
        <w:t>Главы муниципального образования город Саяногорск</w:t>
      </w:r>
      <w:r w:rsidRPr="00F82DAD">
        <w:rPr>
          <w:sz w:val="24"/>
          <w:szCs w:val="24"/>
        </w:rPr>
        <w:t xml:space="preserve">. При этом частный партнер - инициатор проекта МЧП одновременно с </w:t>
      </w:r>
      <w:r w:rsidRPr="00F82DAD">
        <w:rPr>
          <w:sz w:val="24"/>
          <w:szCs w:val="24"/>
        </w:rPr>
        <w:lastRenderedPageBreak/>
        <w:t>направлением такого предложения предоставляет выданную ему государственной корпорацией ВЭБ</w:t>
      </w:r>
      <w:proofErr w:type="gramStart"/>
      <w:r w:rsidRPr="00F82DAD">
        <w:rPr>
          <w:sz w:val="24"/>
          <w:szCs w:val="24"/>
        </w:rPr>
        <w:t>.Р</w:t>
      </w:r>
      <w:proofErr w:type="gramEnd"/>
      <w:r w:rsidRPr="00F82DAD">
        <w:rPr>
          <w:sz w:val="24"/>
          <w:szCs w:val="24"/>
        </w:rPr>
        <w:t xml:space="preserve">Ф, банком или иной кредитной организацией независимую гарантию (банковскую гарантию) в объеме не менее чем </w:t>
      </w:r>
      <w:r w:rsidR="00517491" w:rsidRPr="00F82DAD">
        <w:rPr>
          <w:sz w:val="24"/>
          <w:szCs w:val="24"/>
        </w:rPr>
        <w:t>5% (пять</w:t>
      </w:r>
      <w:r w:rsidRPr="00F82DAD">
        <w:rPr>
          <w:sz w:val="24"/>
          <w:szCs w:val="24"/>
        </w:rPr>
        <w:t xml:space="preserve"> процентов</w:t>
      </w:r>
      <w:r w:rsidR="00517491" w:rsidRPr="00F82DAD">
        <w:rPr>
          <w:sz w:val="24"/>
          <w:szCs w:val="24"/>
        </w:rPr>
        <w:t>)</w:t>
      </w:r>
      <w:r w:rsidRPr="00F82DAD">
        <w:rPr>
          <w:sz w:val="24"/>
          <w:szCs w:val="24"/>
        </w:rPr>
        <w:t xml:space="preserve"> объема прогнозируемого финансирования проекта МЧП.</w:t>
      </w: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5" w:name="Par62"/>
      <w:bookmarkEnd w:id="5"/>
      <w:r w:rsidRPr="00F82DAD">
        <w:rPr>
          <w:sz w:val="24"/>
          <w:szCs w:val="24"/>
        </w:rPr>
        <w:t xml:space="preserve">До направления частным партнером - инициатором проекта МЧП в адрес публичного партнера предложения между частным партнером - инициатором проекта МЧП и публичным партнером возможно проведение предварительных переговоров, связанных с разработкой предложения, в соответствии с </w:t>
      </w:r>
      <w:r w:rsidR="00517491" w:rsidRPr="00F82DAD">
        <w:rPr>
          <w:sz w:val="24"/>
          <w:szCs w:val="24"/>
        </w:rPr>
        <w:t>Порядком, утвержденным приказом № 864</w:t>
      </w:r>
      <w:r w:rsidRPr="00F82DAD">
        <w:rPr>
          <w:sz w:val="24"/>
          <w:szCs w:val="24"/>
        </w:rPr>
        <w:t>.</w:t>
      </w:r>
    </w:p>
    <w:p w:rsidR="00895AB3" w:rsidRPr="00F82DAD" w:rsidRDefault="00895AB3" w:rsidP="0051749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6" w:name="Par63"/>
      <w:bookmarkEnd w:id="6"/>
      <w:r w:rsidRPr="00F82DAD">
        <w:rPr>
          <w:sz w:val="24"/>
          <w:szCs w:val="24"/>
        </w:rPr>
        <w:t xml:space="preserve">Публичный партнер рассматривает предложение частного партнера - инициатора проекта МЧП в течение 90 (девяноста) дней со дня поступления такого предложения в порядке, предусмотренном </w:t>
      </w:r>
      <w:hyperlink r:id="rId17" w:history="1">
        <w:r w:rsidRPr="00F82DAD">
          <w:rPr>
            <w:sz w:val="24"/>
            <w:szCs w:val="24"/>
          </w:rPr>
          <w:t>постановлением</w:t>
        </w:r>
      </w:hyperlink>
      <w:r w:rsidRPr="00F82DAD">
        <w:rPr>
          <w:sz w:val="24"/>
          <w:szCs w:val="24"/>
        </w:rPr>
        <w:t xml:space="preserve"> </w:t>
      </w:r>
      <w:r w:rsidR="009B7BB9" w:rsidRPr="00F82DAD">
        <w:rPr>
          <w:sz w:val="24"/>
          <w:szCs w:val="24"/>
        </w:rPr>
        <w:t>РФ</w:t>
      </w:r>
      <w:r w:rsidRPr="00F82DAD">
        <w:rPr>
          <w:sz w:val="24"/>
          <w:szCs w:val="24"/>
        </w:rPr>
        <w:t xml:space="preserve"> </w:t>
      </w:r>
      <w:r w:rsidR="00945A7C" w:rsidRPr="00F82DAD">
        <w:rPr>
          <w:sz w:val="24"/>
          <w:szCs w:val="24"/>
        </w:rPr>
        <w:t>№</w:t>
      </w:r>
      <w:r w:rsidRPr="00F82DAD">
        <w:rPr>
          <w:sz w:val="24"/>
          <w:szCs w:val="24"/>
        </w:rPr>
        <w:t xml:space="preserve"> 1388, проводит оценку предложения и принимает одно из следующих решений:</w:t>
      </w:r>
    </w:p>
    <w:p w:rsidR="00895AB3" w:rsidRPr="00F82DAD" w:rsidRDefault="00895AB3" w:rsidP="009B7BB9">
      <w:pPr>
        <w:pStyle w:val="ad"/>
        <w:keepNext/>
        <w:numPr>
          <w:ilvl w:val="0"/>
          <w:numId w:val="17"/>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о направлении предложения на рассмотрение в уполномоченный орган </w:t>
      </w:r>
      <w:r w:rsidR="009B7BB9" w:rsidRPr="00F82DAD">
        <w:rPr>
          <w:sz w:val="24"/>
          <w:szCs w:val="24"/>
        </w:rPr>
        <w:t xml:space="preserve">Республики Хакасия </w:t>
      </w:r>
      <w:r w:rsidRPr="00F82DAD">
        <w:rPr>
          <w:sz w:val="24"/>
          <w:szCs w:val="24"/>
        </w:rPr>
        <w:t>в целях оценки эффективности проекта МЧП и определения его сравнительного преимущества;</w:t>
      </w:r>
    </w:p>
    <w:p w:rsidR="00895AB3" w:rsidRPr="00F82DAD" w:rsidRDefault="00895AB3" w:rsidP="009B7BB9">
      <w:pPr>
        <w:pStyle w:val="ad"/>
        <w:keepNext/>
        <w:numPr>
          <w:ilvl w:val="0"/>
          <w:numId w:val="17"/>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о невозможности реализации проекта МЧП по основаниям, установленным</w:t>
      </w:r>
      <w:r w:rsidR="009B7BB9" w:rsidRPr="00F82DAD">
        <w:rPr>
          <w:sz w:val="24"/>
          <w:szCs w:val="24"/>
        </w:rPr>
        <w:t xml:space="preserve"> часть 7 статьи 8</w:t>
      </w:r>
      <w:r w:rsidRPr="00F82DAD">
        <w:rPr>
          <w:sz w:val="24"/>
          <w:szCs w:val="24"/>
        </w:rPr>
        <w:t xml:space="preserve"> Федерального закона </w:t>
      </w:r>
      <w:r w:rsidR="00945A7C" w:rsidRPr="00F82DAD">
        <w:rPr>
          <w:sz w:val="24"/>
          <w:szCs w:val="24"/>
        </w:rPr>
        <w:t>№</w:t>
      </w:r>
      <w:r w:rsidRPr="00F82DAD">
        <w:rPr>
          <w:sz w:val="24"/>
          <w:szCs w:val="24"/>
        </w:rPr>
        <w:t xml:space="preserve"> 224-ФЗ.</w:t>
      </w:r>
    </w:p>
    <w:p w:rsidR="00895AB3" w:rsidRPr="00F82DAD" w:rsidRDefault="00895AB3" w:rsidP="009B7B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Публичный партнер в срок, не превышающий </w:t>
      </w:r>
      <w:r w:rsidR="009B7BB9" w:rsidRPr="00F82DAD">
        <w:rPr>
          <w:sz w:val="24"/>
          <w:szCs w:val="24"/>
        </w:rPr>
        <w:t>5</w:t>
      </w:r>
      <w:r w:rsidRPr="00F82DAD">
        <w:rPr>
          <w:sz w:val="24"/>
          <w:szCs w:val="24"/>
        </w:rPr>
        <w:t xml:space="preserve"> (</w:t>
      </w:r>
      <w:r w:rsidR="009B7BB9" w:rsidRPr="00F82DAD">
        <w:rPr>
          <w:sz w:val="24"/>
          <w:szCs w:val="24"/>
        </w:rPr>
        <w:t>пяти</w:t>
      </w:r>
      <w:r w:rsidRPr="00F82DAD">
        <w:rPr>
          <w:sz w:val="24"/>
          <w:szCs w:val="24"/>
        </w:rPr>
        <w:t>) дней со дня поступления предложения частного партнера - инициатора проекта МЧП, направляет запрос о представлении заключения с приложением предложения</w:t>
      </w:r>
      <w:r w:rsidR="009B7BB9" w:rsidRPr="00F82DAD">
        <w:rPr>
          <w:sz w:val="24"/>
          <w:szCs w:val="24"/>
        </w:rPr>
        <w:t xml:space="preserve"> в структурные подразделения Администрации муниципального образования город Саяногорск, указанные в пункте 10 настоящего Порядка.</w:t>
      </w:r>
    </w:p>
    <w:p w:rsidR="00895AB3" w:rsidRPr="00F82DAD" w:rsidRDefault="00895AB3" w:rsidP="009B7B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7" w:name="Par71"/>
      <w:bookmarkEnd w:id="7"/>
      <w:r w:rsidRPr="00F82DAD">
        <w:rPr>
          <w:sz w:val="24"/>
          <w:szCs w:val="24"/>
        </w:rPr>
        <w:t xml:space="preserve">По итогам рассмотрения запроса о предоставлении заключения в срок не позднее 15 (пятнадцати) дней со дня его поступления структурные подразделения </w:t>
      </w:r>
      <w:r w:rsidR="003F1A0A" w:rsidRPr="00F82DAD">
        <w:rPr>
          <w:sz w:val="24"/>
          <w:szCs w:val="24"/>
        </w:rPr>
        <w:t>о предоставлении заключения</w:t>
      </w:r>
      <w:r w:rsidRPr="00F82DAD">
        <w:rPr>
          <w:sz w:val="24"/>
          <w:szCs w:val="24"/>
        </w:rPr>
        <w:t xml:space="preserve">, указанные в </w:t>
      </w:r>
      <w:hyperlink w:anchor="Par45" w:history="1">
        <w:r w:rsidRPr="00F82DAD">
          <w:rPr>
            <w:sz w:val="24"/>
            <w:szCs w:val="24"/>
          </w:rPr>
          <w:t>пункте 10</w:t>
        </w:r>
      </w:hyperlink>
      <w:r w:rsidRPr="00F82DAD">
        <w:rPr>
          <w:sz w:val="24"/>
          <w:szCs w:val="24"/>
        </w:rPr>
        <w:t xml:space="preserve"> настоящего Порядка, представляют публичному партнеру соответствующие заключения.</w:t>
      </w:r>
    </w:p>
    <w:p w:rsidR="00895AB3" w:rsidRPr="00F82DAD" w:rsidRDefault="00895AB3" w:rsidP="009B7B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8" w:name="Par72"/>
      <w:bookmarkEnd w:id="8"/>
      <w:r w:rsidRPr="00F82DAD">
        <w:rPr>
          <w:sz w:val="24"/>
          <w:szCs w:val="24"/>
        </w:rPr>
        <w:t xml:space="preserve">При рассмотрении предложения публичный партнер вправе проводить совещания </w:t>
      </w:r>
      <w:proofErr w:type="spellStart"/>
      <w:proofErr w:type="gramStart"/>
      <w:r w:rsidR="003F1A0A" w:rsidRPr="00F82DAD">
        <w:rPr>
          <w:sz w:val="24"/>
          <w:szCs w:val="24"/>
        </w:rPr>
        <w:t>совещания</w:t>
      </w:r>
      <w:proofErr w:type="spellEnd"/>
      <w:proofErr w:type="gramEnd"/>
      <w:r w:rsidR="003F1A0A" w:rsidRPr="00F82DAD">
        <w:rPr>
          <w:sz w:val="24"/>
          <w:szCs w:val="24"/>
        </w:rPr>
        <w:t xml:space="preserve"> с привлечением специалистов различных структурных подразделений Администрация муниципального образования город Саяногорск и иных заинтересованных лиц, запрашивать и получать в установленном порядке необходимые материалы от федеральных и региональных органов власти, органов местного самоуправления, общественных объединений, хозяйствующих субъектов, институтов развития, финансовых и научных институтов, экспертного сообщества и иных заинтересованных сторон с целью получения необходимых разъяснений по вопросам, связанным с возможной реализацией проекта МЧП</w:t>
      </w:r>
      <w:r w:rsidRPr="00F82DAD">
        <w:rPr>
          <w:sz w:val="24"/>
          <w:szCs w:val="24"/>
        </w:rPr>
        <w:t>.</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bookmarkStart w:id="9" w:name="Par73"/>
      <w:bookmarkEnd w:id="9"/>
      <w:r w:rsidRPr="00F82DAD">
        <w:rPr>
          <w:sz w:val="24"/>
          <w:szCs w:val="24"/>
        </w:rPr>
        <w:t>При необходимости публичный партнер вправе запросить у частного партнера - инициатора проекта МЧП дополнительные материалы и документы, проводить переговоры, в том числе в форме совместных совещаний, с частным партнером - инициатором проекта. Указанные переговоры должны быть проведены в пределах срока, установленного</w:t>
      </w:r>
      <w:r w:rsidR="003F1A0A" w:rsidRPr="00F82DAD">
        <w:rPr>
          <w:sz w:val="24"/>
          <w:szCs w:val="24"/>
        </w:rPr>
        <w:t xml:space="preserve"> пунктом 16</w:t>
      </w:r>
      <w:r w:rsidRPr="00F82DAD">
        <w:rPr>
          <w:sz w:val="24"/>
          <w:szCs w:val="24"/>
        </w:rPr>
        <w:t xml:space="preserve"> настоящего Порядка.</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r w:rsidRPr="00F82DAD">
        <w:rPr>
          <w:sz w:val="24"/>
          <w:szCs w:val="24"/>
        </w:rPr>
        <w:t>По результатам изучения направленных частным партнером - инициатором проекта МЧП материалов, документов и проведения переговоров содержание предложения может быть изменено частным партнером - инициатором проекта МЧП по согласию частного партнера и публичного партнера до принятия решений, указанных в</w:t>
      </w:r>
      <w:r w:rsidR="003F1A0A" w:rsidRPr="00F82DAD">
        <w:rPr>
          <w:sz w:val="24"/>
          <w:szCs w:val="24"/>
        </w:rPr>
        <w:t xml:space="preserve"> пункте 12</w:t>
      </w:r>
      <w:r w:rsidRPr="00F82DAD">
        <w:rPr>
          <w:sz w:val="24"/>
          <w:szCs w:val="24"/>
        </w:rPr>
        <w:t xml:space="preserve"> настоящего Порядка.</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roofErr w:type="gramStart"/>
      <w:r w:rsidRPr="00F82DAD">
        <w:rPr>
          <w:sz w:val="24"/>
          <w:szCs w:val="24"/>
        </w:rPr>
        <w:t>Итоги предварительных переговоров, указанных в</w:t>
      </w:r>
      <w:r w:rsidR="00153CC8" w:rsidRPr="00F82DAD">
        <w:rPr>
          <w:sz w:val="24"/>
          <w:szCs w:val="24"/>
        </w:rPr>
        <w:t xml:space="preserve"> пункте 15 </w:t>
      </w:r>
      <w:r w:rsidRPr="00F82DAD">
        <w:rPr>
          <w:sz w:val="24"/>
          <w:szCs w:val="24"/>
        </w:rPr>
        <w:t>настоящего Порядка, и (или) переговоров, указанных в</w:t>
      </w:r>
      <w:r w:rsidR="00B95002" w:rsidRPr="00F82DAD">
        <w:rPr>
          <w:sz w:val="24"/>
          <w:szCs w:val="24"/>
        </w:rPr>
        <w:t xml:space="preserve"> абзаце втором </w:t>
      </w:r>
      <w:r w:rsidRPr="00F82DAD">
        <w:rPr>
          <w:sz w:val="24"/>
          <w:szCs w:val="24"/>
        </w:rPr>
        <w:t>настоящего пункта (в случае, если эти переговоры были проведены), включающих принятие решения об изменении содержания предложения, оформляются протоколом, который составляется в 2 (двух) экземплярах и подписывается публичным партнером и частным партнером - инициатором проекта МЧП в течение 10 (десяти) дней со дня проведения соответствующих переговоров</w:t>
      </w:r>
      <w:proofErr w:type="gramEnd"/>
      <w:r w:rsidRPr="00F82DAD">
        <w:rPr>
          <w:sz w:val="24"/>
          <w:szCs w:val="24"/>
        </w:rPr>
        <w:t xml:space="preserve">. </w:t>
      </w:r>
      <w:proofErr w:type="spellStart"/>
      <w:r w:rsidRPr="00F82DAD">
        <w:rPr>
          <w:sz w:val="24"/>
          <w:szCs w:val="24"/>
        </w:rPr>
        <w:t>Невключение</w:t>
      </w:r>
      <w:proofErr w:type="spellEnd"/>
      <w:r w:rsidRPr="00F82DAD">
        <w:rPr>
          <w:sz w:val="24"/>
          <w:szCs w:val="24"/>
        </w:rPr>
        <w:t xml:space="preserve"> в протокол решений об изменении содержания предложения не допускается.</w:t>
      </w:r>
    </w:p>
    <w:p w:rsidR="00895AB3" w:rsidRPr="00F82DAD" w:rsidRDefault="00895AB3" w:rsidP="00B95002">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bookmarkStart w:id="10" w:name="Par76"/>
      <w:bookmarkEnd w:id="10"/>
      <w:proofErr w:type="gramStart"/>
      <w:r w:rsidRPr="00F82DAD">
        <w:rPr>
          <w:sz w:val="24"/>
          <w:szCs w:val="24"/>
        </w:rPr>
        <w:lastRenderedPageBreak/>
        <w:t xml:space="preserve">По результатам рассмотрения предложения с учетом представленных заключений, а также информации, полученной в соответствии с пунктом 19 настоящего Порядка, публичный партнер принимает решение, которое утверждается </w:t>
      </w:r>
      <w:r w:rsidR="00B95002" w:rsidRPr="00F82DAD">
        <w:rPr>
          <w:sz w:val="24"/>
          <w:szCs w:val="24"/>
        </w:rPr>
        <w:t>Главой муниципального образования город Саяногорск</w:t>
      </w:r>
      <w:r w:rsidRPr="00F82DAD">
        <w:rPr>
          <w:sz w:val="24"/>
          <w:szCs w:val="24"/>
        </w:rPr>
        <w:t xml:space="preserve">, о направлении предложения на рассмотрение в уполномоченный орган </w:t>
      </w:r>
      <w:r w:rsidR="00B95002" w:rsidRPr="00F82DAD">
        <w:rPr>
          <w:sz w:val="24"/>
          <w:szCs w:val="24"/>
        </w:rPr>
        <w:t xml:space="preserve">Республики Хакасия </w:t>
      </w:r>
      <w:r w:rsidRPr="00F82DAD">
        <w:rPr>
          <w:sz w:val="24"/>
          <w:szCs w:val="24"/>
        </w:rPr>
        <w:t>в целях оценки эффективности и определения его сравнительного преимущества или о невозможности реализации проекта МЧП.</w:t>
      </w:r>
      <w:proofErr w:type="gramEnd"/>
    </w:p>
    <w:p w:rsidR="00895AB3" w:rsidRPr="00F82DAD" w:rsidRDefault="00895AB3" w:rsidP="00B95002">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 xml:space="preserve">В случае принятия публичным партнером решения о направлении предложения на рассмотрение в уполномоченный орган </w:t>
      </w:r>
      <w:r w:rsidR="00B95002" w:rsidRPr="00F82DAD">
        <w:rPr>
          <w:sz w:val="24"/>
          <w:szCs w:val="24"/>
        </w:rPr>
        <w:t xml:space="preserve">Республики Хакасия </w:t>
      </w:r>
      <w:r w:rsidRPr="00F82DAD">
        <w:rPr>
          <w:sz w:val="24"/>
          <w:szCs w:val="24"/>
        </w:rPr>
        <w:t>в целях</w:t>
      </w:r>
      <w:proofErr w:type="gramEnd"/>
      <w:r w:rsidRPr="00F82DAD">
        <w:rPr>
          <w:sz w:val="24"/>
          <w:szCs w:val="24"/>
        </w:rPr>
        <w:t xml:space="preserve"> оценки эффективности проекта МЧП и определения его сравнительного преимущества публичный партнер в течение 10 (десяти) дней со дня принятия такого решения направляет на рассмотрение в уполномоченный орган </w:t>
      </w:r>
      <w:r w:rsidR="00B95002" w:rsidRPr="00F82DAD">
        <w:rPr>
          <w:sz w:val="24"/>
          <w:szCs w:val="24"/>
        </w:rPr>
        <w:t>Республики Хакасия:</w:t>
      </w:r>
    </w:p>
    <w:p w:rsidR="00895AB3" w:rsidRPr="00F82DAD" w:rsidRDefault="00895AB3" w:rsidP="00B95002">
      <w:pPr>
        <w:pStyle w:val="ad"/>
        <w:keepNext/>
        <w:numPr>
          <w:ilvl w:val="0"/>
          <w:numId w:val="19"/>
        </w:numPr>
        <w:suppressLineNumbers/>
        <w:tabs>
          <w:tab w:val="left" w:pos="993"/>
        </w:tabs>
        <w:suppressAutoHyphens/>
        <w:autoSpaceDE w:val="0"/>
        <w:autoSpaceDN w:val="0"/>
        <w:adjustRightInd w:val="0"/>
        <w:ind w:left="0" w:firstLine="709"/>
        <w:jc w:val="both"/>
        <w:rPr>
          <w:sz w:val="24"/>
          <w:szCs w:val="24"/>
        </w:rPr>
      </w:pPr>
      <w:r w:rsidRPr="00F82DAD">
        <w:rPr>
          <w:sz w:val="24"/>
          <w:szCs w:val="24"/>
        </w:rPr>
        <w:t>решение о направлении предложения о реализации проекта МЧП;</w:t>
      </w:r>
    </w:p>
    <w:p w:rsidR="00895AB3" w:rsidRPr="00F82DAD" w:rsidRDefault="00895AB3" w:rsidP="00B95002">
      <w:pPr>
        <w:pStyle w:val="ad"/>
        <w:keepNext/>
        <w:numPr>
          <w:ilvl w:val="0"/>
          <w:numId w:val="19"/>
        </w:numPr>
        <w:suppressLineNumbers/>
        <w:tabs>
          <w:tab w:val="left" w:pos="993"/>
        </w:tabs>
        <w:suppressAutoHyphens/>
        <w:autoSpaceDE w:val="0"/>
        <w:autoSpaceDN w:val="0"/>
        <w:adjustRightInd w:val="0"/>
        <w:ind w:left="0" w:firstLine="709"/>
        <w:jc w:val="both"/>
        <w:rPr>
          <w:sz w:val="24"/>
          <w:szCs w:val="24"/>
        </w:rPr>
      </w:pPr>
      <w:r w:rsidRPr="00F82DAD">
        <w:rPr>
          <w:sz w:val="24"/>
          <w:szCs w:val="24"/>
        </w:rPr>
        <w:t>предложение;</w:t>
      </w:r>
    </w:p>
    <w:p w:rsidR="00895AB3" w:rsidRPr="00F82DAD" w:rsidRDefault="00895AB3" w:rsidP="00B95002">
      <w:pPr>
        <w:pStyle w:val="ad"/>
        <w:keepNext/>
        <w:numPr>
          <w:ilvl w:val="0"/>
          <w:numId w:val="19"/>
        </w:numPr>
        <w:suppressLineNumbers/>
        <w:tabs>
          <w:tab w:val="left" w:pos="993"/>
        </w:tabs>
        <w:suppressAutoHyphens/>
        <w:autoSpaceDE w:val="0"/>
        <w:autoSpaceDN w:val="0"/>
        <w:adjustRightInd w:val="0"/>
        <w:ind w:left="0" w:firstLine="709"/>
        <w:jc w:val="both"/>
        <w:rPr>
          <w:sz w:val="24"/>
          <w:szCs w:val="24"/>
        </w:rPr>
      </w:pPr>
      <w:r w:rsidRPr="00F82DAD">
        <w:rPr>
          <w:sz w:val="24"/>
          <w:szCs w:val="24"/>
        </w:rPr>
        <w:t>протоколы предварительных переговоров и (или) переговоров с частным партнером - инициатором проекта МЧП (в случае, если эти переговоры были проведены);</w:t>
      </w:r>
    </w:p>
    <w:p w:rsidR="00895AB3" w:rsidRPr="00F82DAD" w:rsidRDefault="00895AB3" w:rsidP="00B95002">
      <w:pPr>
        <w:pStyle w:val="ad"/>
        <w:keepNext/>
        <w:numPr>
          <w:ilvl w:val="0"/>
          <w:numId w:val="19"/>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заключения, </w:t>
      </w:r>
      <w:r w:rsidRPr="00F82DAD">
        <w:rPr>
          <w:color w:val="000000" w:themeColor="text1"/>
          <w:sz w:val="24"/>
          <w:szCs w:val="24"/>
        </w:rPr>
        <w:t xml:space="preserve">предусмотренные пунктом 18 настоящего </w:t>
      </w:r>
      <w:r w:rsidRPr="00F82DAD">
        <w:rPr>
          <w:sz w:val="24"/>
          <w:szCs w:val="24"/>
        </w:rPr>
        <w:t>Порядка;</w:t>
      </w:r>
    </w:p>
    <w:p w:rsidR="00895AB3" w:rsidRPr="00F82DAD" w:rsidRDefault="00895AB3" w:rsidP="00B95002">
      <w:pPr>
        <w:pStyle w:val="ad"/>
        <w:keepNext/>
        <w:numPr>
          <w:ilvl w:val="0"/>
          <w:numId w:val="19"/>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иные сведения, определенные </w:t>
      </w:r>
      <w:r w:rsidRPr="00F82DAD">
        <w:rPr>
          <w:color w:val="000000" w:themeColor="text1"/>
          <w:sz w:val="24"/>
          <w:szCs w:val="24"/>
        </w:rPr>
        <w:t xml:space="preserve">требованиями </w:t>
      </w:r>
      <w:r w:rsidRPr="00F82DAD">
        <w:rPr>
          <w:sz w:val="24"/>
          <w:szCs w:val="24"/>
        </w:rPr>
        <w:t xml:space="preserve">к сведениям, содержащимся в предложении о реализации проекта МЧП, утвержденными постановлением </w:t>
      </w:r>
      <w:r w:rsidR="00B95002" w:rsidRPr="00F82DAD">
        <w:rPr>
          <w:sz w:val="24"/>
          <w:szCs w:val="24"/>
        </w:rPr>
        <w:t>РФ</w:t>
      </w:r>
      <w:r w:rsidRPr="00F82DAD">
        <w:rPr>
          <w:sz w:val="24"/>
          <w:szCs w:val="24"/>
        </w:rPr>
        <w:t xml:space="preserve"> </w:t>
      </w:r>
      <w:r w:rsidR="00945A7C" w:rsidRPr="00F82DAD">
        <w:rPr>
          <w:sz w:val="24"/>
          <w:szCs w:val="24"/>
        </w:rPr>
        <w:t>№</w:t>
      </w:r>
      <w:r w:rsidRPr="00F82DAD">
        <w:rPr>
          <w:sz w:val="24"/>
          <w:szCs w:val="24"/>
        </w:rPr>
        <w:t xml:space="preserve"> 1386.</w:t>
      </w:r>
    </w:p>
    <w:p w:rsidR="00895AB3" w:rsidRPr="00F82DAD" w:rsidRDefault="00895AB3" w:rsidP="00F82DAD">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 xml:space="preserve">В срок, не превышающий 10 (десяти) дней со дня принятия одного из решений, указанных в пункте 20 настоящего Порядка, публичный партнер направляет частному партнеру - инициатору проекта МЧП данное решение, а также оригиналы протокола предварительных переговоров и (или) переговоров (в случае, если эти переговоры были проведены) и размещает данное решение, предложение и указанные протоколы переговоров на </w:t>
      </w:r>
      <w:r w:rsidR="00B95002" w:rsidRPr="00F82DAD">
        <w:rPr>
          <w:sz w:val="24"/>
          <w:szCs w:val="24"/>
        </w:rPr>
        <w:t>сайте муниципального образования город Саяногорск</w:t>
      </w:r>
      <w:proofErr w:type="gramEnd"/>
      <w:r w:rsidR="00B95002" w:rsidRPr="00F82DAD">
        <w:rPr>
          <w:sz w:val="24"/>
          <w:szCs w:val="24"/>
        </w:rPr>
        <w:t xml:space="preserve"> </w:t>
      </w:r>
      <w:r w:rsidRPr="00F82DAD">
        <w:rPr>
          <w:sz w:val="24"/>
          <w:szCs w:val="24"/>
        </w:rPr>
        <w:t xml:space="preserve">в информационно-телекоммуникационной сети </w:t>
      </w:r>
      <w:r w:rsidR="002938FC">
        <w:rPr>
          <w:sz w:val="24"/>
          <w:szCs w:val="24"/>
        </w:rPr>
        <w:t>«Интернет»</w:t>
      </w:r>
      <w:r w:rsidRPr="00F82DAD">
        <w:rPr>
          <w:sz w:val="24"/>
          <w:szCs w:val="24"/>
        </w:rPr>
        <w:t>.</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B95002" w:rsidP="00B95002">
      <w:pPr>
        <w:pStyle w:val="ad"/>
        <w:keepNext/>
        <w:numPr>
          <w:ilvl w:val="0"/>
          <w:numId w:val="6"/>
        </w:numPr>
        <w:suppressLineNumbers/>
        <w:tabs>
          <w:tab w:val="left" w:pos="426"/>
        </w:tabs>
        <w:suppressAutoHyphens/>
        <w:autoSpaceDE w:val="0"/>
        <w:autoSpaceDN w:val="0"/>
        <w:adjustRightInd w:val="0"/>
        <w:jc w:val="center"/>
        <w:outlineLvl w:val="1"/>
        <w:rPr>
          <w:b/>
          <w:bCs/>
          <w:sz w:val="24"/>
          <w:szCs w:val="24"/>
        </w:rPr>
      </w:pPr>
      <w:r w:rsidRPr="00F82DAD">
        <w:rPr>
          <w:b/>
          <w:bCs/>
          <w:sz w:val="24"/>
          <w:szCs w:val="24"/>
        </w:rPr>
        <w:t xml:space="preserve">Организация работы при подготовке решения о реализации проекта МЧП  </w:t>
      </w:r>
    </w:p>
    <w:p w:rsidR="00B95002" w:rsidRPr="00F82DAD" w:rsidRDefault="00B95002" w:rsidP="00B95002">
      <w:pPr>
        <w:pStyle w:val="ad"/>
        <w:keepNext/>
        <w:suppressLineNumbers/>
        <w:tabs>
          <w:tab w:val="left" w:pos="426"/>
        </w:tabs>
        <w:suppressAutoHyphens/>
        <w:autoSpaceDE w:val="0"/>
        <w:autoSpaceDN w:val="0"/>
        <w:adjustRightInd w:val="0"/>
        <w:outlineLvl w:val="1"/>
        <w:rPr>
          <w:sz w:val="24"/>
          <w:szCs w:val="24"/>
        </w:rPr>
      </w:pPr>
    </w:p>
    <w:p w:rsidR="00895AB3" w:rsidRPr="00F82DAD" w:rsidRDefault="00895AB3" w:rsidP="00B95002">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Решение о реализации проекта МЧП принимается </w:t>
      </w:r>
      <w:r w:rsidR="0033181A" w:rsidRPr="00F82DAD">
        <w:rPr>
          <w:sz w:val="24"/>
          <w:szCs w:val="24"/>
        </w:rPr>
        <w:t>Главой муниципального образования город Саяного</w:t>
      </w:r>
      <w:proofErr w:type="gramStart"/>
      <w:r w:rsidR="0033181A" w:rsidRPr="00F82DAD">
        <w:rPr>
          <w:sz w:val="24"/>
          <w:szCs w:val="24"/>
        </w:rPr>
        <w:t xml:space="preserve">рск </w:t>
      </w:r>
      <w:r w:rsidRPr="00F82DAD">
        <w:rPr>
          <w:sz w:val="24"/>
          <w:szCs w:val="24"/>
        </w:rPr>
        <w:t>пр</w:t>
      </w:r>
      <w:proofErr w:type="gramEnd"/>
      <w:r w:rsidRPr="00F82DAD">
        <w:rPr>
          <w:sz w:val="24"/>
          <w:szCs w:val="24"/>
        </w:rPr>
        <w:t xml:space="preserve">и наличии положительного заключения уполномоченного органа </w:t>
      </w:r>
      <w:r w:rsidR="0033181A" w:rsidRPr="00F82DAD">
        <w:rPr>
          <w:sz w:val="24"/>
          <w:szCs w:val="24"/>
        </w:rPr>
        <w:t xml:space="preserve">Республики Хакасия </w:t>
      </w:r>
      <w:r w:rsidRPr="00F82DAD">
        <w:rPr>
          <w:sz w:val="24"/>
          <w:szCs w:val="24"/>
        </w:rPr>
        <w:t>об эффективности проекта МЧП и его сравнительном преимуществе в срок, не превышающий 60 (шестидесяти) дней со дня получения публичным партнером данного заключения.</w:t>
      </w:r>
    </w:p>
    <w:p w:rsidR="00895AB3" w:rsidRPr="00F82DAD" w:rsidRDefault="00895AB3" w:rsidP="00B95002">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Решение о реализации проекта МЧП оформляется постановлением </w:t>
      </w:r>
      <w:r w:rsidR="0033181A" w:rsidRPr="00F82DAD">
        <w:rPr>
          <w:sz w:val="24"/>
          <w:szCs w:val="24"/>
        </w:rPr>
        <w:t>Главы муниципального образования город Саяногорск</w:t>
      </w:r>
      <w:r w:rsidRPr="00F82DAD">
        <w:rPr>
          <w:sz w:val="24"/>
          <w:szCs w:val="24"/>
        </w:rPr>
        <w:t xml:space="preserve"> в соответствии с частью 3 статьи 10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suppressLineNumbers/>
        <w:tabs>
          <w:tab w:val="left" w:pos="1134"/>
        </w:tabs>
        <w:suppressAutoHyphens/>
        <w:autoSpaceDE w:val="0"/>
        <w:autoSpaceDN w:val="0"/>
        <w:adjustRightInd w:val="0"/>
        <w:ind w:left="709"/>
        <w:jc w:val="both"/>
        <w:rPr>
          <w:sz w:val="24"/>
          <w:szCs w:val="24"/>
        </w:rPr>
      </w:pPr>
    </w:p>
    <w:p w:rsidR="00B95002" w:rsidRPr="00F82DAD" w:rsidRDefault="00B95002" w:rsidP="00B95002">
      <w:pPr>
        <w:pStyle w:val="ad"/>
        <w:keepNext/>
        <w:numPr>
          <w:ilvl w:val="0"/>
          <w:numId w:val="6"/>
        </w:numPr>
        <w:suppressLineNumbers/>
        <w:tabs>
          <w:tab w:val="left" w:pos="426"/>
        </w:tabs>
        <w:suppressAutoHyphens/>
        <w:autoSpaceDE w:val="0"/>
        <w:autoSpaceDN w:val="0"/>
        <w:adjustRightInd w:val="0"/>
        <w:jc w:val="center"/>
        <w:outlineLvl w:val="1"/>
        <w:rPr>
          <w:b/>
          <w:bCs/>
          <w:sz w:val="24"/>
          <w:szCs w:val="24"/>
        </w:rPr>
      </w:pPr>
      <w:r w:rsidRPr="00F82DAD">
        <w:rPr>
          <w:b/>
          <w:bCs/>
          <w:sz w:val="24"/>
          <w:szCs w:val="24"/>
        </w:rPr>
        <w:t>Организация работы при реализации проекта МЧП</w:t>
      </w:r>
      <w:r w:rsidR="0033181A" w:rsidRPr="00F82DAD">
        <w:rPr>
          <w:b/>
          <w:bCs/>
          <w:sz w:val="24"/>
          <w:szCs w:val="24"/>
        </w:rPr>
        <w:t>, в том числе при определении частного партнера и проведении конкурса на право заключения соглашения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895AB3" w:rsidP="0033181A">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На основании решения о реализации проекта МЧП публичный партнер в срок, не превышающий 180 (ста восьмидесяти) дней со дня принятия такого решения, обеспечивает организацию и проведение конкурса, открытого конкурса в электронной форме на право заключения соглашения о МЧП, за исключением случаев, предусмотренных частью 3.2 статьи 10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В случае</w:t>
      </w:r>
      <w:proofErr w:type="gramStart"/>
      <w:r w:rsidRPr="00F82DAD">
        <w:rPr>
          <w:sz w:val="24"/>
          <w:szCs w:val="24"/>
        </w:rPr>
        <w:t>,</w:t>
      </w:r>
      <w:proofErr w:type="gramEnd"/>
      <w:r w:rsidRPr="00F82DAD">
        <w:rPr>
          <w:sz w:val="24"/>
          <w:szCs w:val="24"/>
        </w:rPr>
        <w:t xml:space="preserve"> если решение о реализации проекта МЧП принято на основании предложения, подготовленного частным партнером инициатором проекта МЧП, публичный партнер в срок, не превышающий 10 (десяти) дней со дня принятия указанного решения, размещает на официальном сайте Российской Федерации в информационно-телекоммуникационной сети </w:t>
      </w:r>
      <w:r w:rsidR="002938FC">
        <w:rPr>
          <w:sz w:val="24"/>
          <w:szCs w:val="24"/>
        </w:rPr>
        <w:t>«Интернет»</w:t>
      </w:r>
      <w:r w:rsidRPr="00F82DAD">
        <w:rPr>
          <w:sz w:val="24"/>
          <w:szCs w:val="24"/>
        </w:rPr>
        <w:t xml:space="preserve"> для размещения информации о проведении торгов, определенном Правительством Российской Федерации, на </w:t>
      </w:r>
      <w:r w:rsidR="0033181A" w:rsidRPr="00F82DAD">
        <w:rPr>
          <w:sz w:val="24"/>
          <w:szCs w:val="24"/>
        </w:rPr>
        <w:t xml:space="preserve">сайте </w:t>
      </w:r>
      <w:r w:rsidR="0033181A" w:rsidRPr="00F82DAD">
        <w:rPr>
          <w:sz w:val="24"/>
          <w:szCs w:val="24"/>
        </w:rPr>
        <w:lastRenderedPageBreak/>
        <w:t xml:space="preserve">муниципального образования город Саяногорск </w:t>
      </w:r>
      <w:r w:rsidRPr="00F82DAD">
        <w:rPr>
          <w:sz w:val="24"/>
          <w:szCs w:val="24"/>
        </w:rPr>
        <w:t xml:space="preserve">в информационно-телекоммуникационной сети </w:t>
      </w:r>
      <w:r w:rsidR="002938FC">
        <w:rPr>
          <w:sz w:val="24"/>
          <w:szCs w:val="24"/>
        </w:rPr>
        <w:t>«Интернет»</w:t>
      </w:r>
      <w:r w:rsidRPr="00F82DAD">
        <w:rPr>
          <w:sz w:val="24"/>
          <w:szCs w:val="24"/>
        </w:rPr>
        <w:t xml:space="preserve"> указанное решение.</w:t>
      </w:r>
    </w:p>
    <w:p w:rsidR="00895AB3" w:rsidRPr="00F82DAD" w:rsidRDefault="00895AB3" w:rsidP="0033181A">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 xml:space="preserve">Целью размещения указанного решения о реализации проекта МЧП является принятие от иных лиц, выступающих с инициативой участия в конкурсе, открытом конкурсе в электронной форме на право заключения соглашения о МЧП и соответствующих требованиям, предъявляемым частью 8 статьи 5 Федерального закона </w:t>
      </w:r>
      <w:r w:rsidR="00945A7C" w:rsidRPr="00F82DAD">
        <w:rPr>
          <w:sz w:val="24"/>
          <w:szCs w:val="24"/>
        </w:rPr>
        <w:t>№</w:t>
      </w:r>
      <w:r w:rsidRPr="00F82DAD">
        <w:rPr>
          <w:sz w:val="24"/>
          <w:szCs w:val="24"/>
        </w:rPr>
        <w:t>224-ФЗ к частным партнерам (далее - иные лица), заявлений в письменной форме о намерении участвовать в конкурсе на условиях, предусмотренных указанным</w:t>
      </w:r>
      <w:proofErr w:type="gramEnd"/>
      <w:r w:rsidRPr="00F82DAD">
        <w:rPr>
          <w:sz w:val="24"/>
          <w:szCs w:val="24"/>
        </w:rPr>
        <w:t xml:space="preserve"> решением. К такому заявлению должна прилагаться выданная государственной корпорацией ВЭБ</w:t>
      </w:r>
      <w:proofErr w:type="gramStart"/>
      <w:r w:rsidRPr="00F82DAD">
        <w:rPr>
          <w:sz w:val="24"/>
          <w:szCs w:val="24"/>
        </w:rPr>
        <w:t>.Р</w:t>
      </w:r>
      <w:proofErr w:type="gramEnd"/>
      <w:r w:rsidRPr="00F82DAD">
        <w:rPr>
          <w:sz w:val="24"/>
          <w:szCs w:val="24"/>
        </w:rPr>
        <w:t xml:space="preserve">Ф, банком или иной кредитной организацией независимая гарантия (банковская гарантия) в объеме не менее чем </w:t>
      </w:r>
      <w:r w:rsidR="0033181A" w:rsidRPr="00F82DAD">
        <w:rPr>
          <w:sz w:val="24"/>
          <w:szCs w:val="24"/>
        </w:rPr>
        <w:t xml:space="preserve">5% (пять </w:t>
      </w:r>
      <w:r w:rsidRPr="00F82DAD">
        <w:rPr>
          <w:sz w:val="24"/>
          <w:szCs w:val="24"/>
        </w:rPr>
        <w:t>процентов</w:t>
      </w:r>
      <w:r w:rsidR="0033181A" w:rsidRPr="00F82DAD">
        <w:rPr>
          <w:sz w:val="24"/>
          <w:szCs w:val="24"/>
        </w:rPr>
        <w:t>)</w:t>
      </w:r>
      <w:r w:rsidRPr="00F82DAD">
        <w:rPr>
          <w:sz w:val="24"/>
          <w:szCs w:val="24"/>
        </w:rPr>
        <w:t xml:space="preserve"> прогнозируемого финансирования.</w:t>
      </w:r>
    </w:p>
    <w:p w:rsidR="00895AB3" w:rsidRPr="00F82DAD" w:rsidRDefault="00895AB3" w:rsidP="0033181A">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Публичный партнер:</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w:t>
      </w:r>
      <w:r w:rsidR="002938FC">
        <w:rPr>
          <w:sz w:val="24"/>
          <w:szCs w:val="24"/>
        </w:rPr>
        <w:t>«Интернет»</w:t>
      </w:r>
      <w:r w:rsidRPr="00F82DAD">
        <w:rPr>
          <w:sz w:val="24"/>
          <w:szCs w:val="24"/>
        </w:rPr>
        <w:t xml:space="preserve">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 xml:space="preserve">в случае проведения открытого конкурса размещает конкурсную документацию на официальном сайте Российской Федерации в информационно-телекоммуникационной сети </w:t>
      </w:r>
      <w:r w:rsidR="002938FC">
        <w:rPr>
          <w:sz w:val="24"/>
          <w:szCs w:val="24"/>
        </w:rPr>
        <w:t>«Интернет»</w:t>
      </w:r>
      <w:r w:rsidRPr="00F82DAD">
        <w:rPr>
          <w:sz w:val="24"/>
          <w:szCs w:val="24"/>
        </w:rPr>
        <w:t xml:space="preserve"> для размещения информации о проведении торгов, определенном Правительством Российской Федерации, а также при проведении конкурса в электронной форме в открытом разделе электронной площадки в срок, не превышающий 5 (пяти) дней со дня ее утверждения, одновременно с размещением сообщения о проведении открытого конкурса;</w:t>
      </w:r>
      <w:proofErr w:type="gramEnd"/>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предоставляет в письменной форме разъяснения положений конкурсной документации по запросам заявителей, если такие запросы поступили к публичному партнеру не </w:t>
      </w:r>
      <w:proofErr w:type="gramStart"/>
      <w:r w:rsidRPr="00F82DAD">
        <w:rPr>
          <w:sz w:val="24"/>
          <w:szCs w:val="24"/>
        </w:rPr>
        <w:t>позднее</w:t>
      </w:r>
      <w:proofErr w:type="gramEnd"/>
      <w:r w:rsidRPr="00F82DAD">
        <w:rPr>
          <w:sz w:val="24"/>
          <w:szCs w:val="24"/>
        </w:rPr>
        <w:t xml:space="preserve"> чем за 10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каждому заявителю в сроки, установленные конкурсной документацией, но не </w:t>
      </w:r>
      <w:proofErr w:type="gramStart"/>
      <w:r w:rsidRPr="00F82DAD">
        <w:rPr>
          <w:sz w:val="24"/>
          <w:szCs w:val="24"/>
        </w:rPr>
        <w:t>позднее</w:t>
      </w:r>
      <w:proofErr w:type="gramEnd"/>
      <w:r w:rsidRPr="00F82DAD">
        <w:rPr>
          <w:sz w:val="24"/>
          <w:szCs w:val="24"/>
        </w:rPr>
        <w:t xml:space="preserve"> чем за 5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вносит изменения в конкурсную документацию в соответствии с частью 6 статьи 21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создает конкурсную комиссию в соответствии со статьей 22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организует вскрытие конверта с единственно представленной заявкой на участие в конкурсе и ее рассмотрение в соответствии с частью 6 статьи 25 Федерального закона </w:t>
      </w:r>
      <w:r w:rsidR="00945A7C" w:rsidRPr="00F82DAD">
        <w:rPr>
          <w:sz w:val="24"/>
          <w:szCs w:val="24"/>
        </w:rPr>
        <w:t>№</w:t>
      </w:r>
      <w:r w:rsidRPr="00F82DAD">
        <w:rPr>
          <w:sz w:val="24"/>
          <w:szCs w:val="24"/>
        </w:rPr>
        <w:t>224-ФЗ;</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возвращает суммы задатков заявителям в случаях и порядке, предусмотренных статьей 25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рассматривает представленное только одним участником конкурса конкурсное предложение в соответствии с частью 7 статьи 28 Федерального закона </w:t>
      </w:r>
      <w:r w:rsidR="00945A7C" w:rsidRPr="00F82DAD">
        <w:rPr>
          <w:sz w:val="24"/>
          <w:szCs w:val="24"/>
        </w:rPr>
        <w:t>№</w:t>
      </w:r>
      <w:r w:rsidRPr="00F82DAD">
        <w:rPr>
          <w:sz w:val="24"/>
          <w:szCs w:val="24"/>
        </w:rPr>
        <w:t xml:space="preserve"> 224-ФЗ;</w:t>
      </w:r>
    </w:p>
    <w:p w:rsidR="00895AB3" w:rsidRPr="00F82DAD" w:rsidRDefault="00895AB3" w:rsidP="0033181A">
      <w:pPr>
        <w:pStyle w:val="ad"/>
        <w:keepNext/>
        <w:numPr>
          <w:ilvl w:val="0"/>
          <w:numId w:val="24"/>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возвращает суммы задатков участникам конкурса в случаях и порядке, предусмотренных частью 7 статьи 28 и частью 3 статьи 30 Федерального закона </w:t>
      </w:r>
      <w:r w:rsidR="00945A7C" w:rsidRPr="00F82DAD">
        <w:rPr>
          <w:sz w:val="24"/>
          <w:szCs w:val="24"/>
        </w:rPr>
        <w:t>№</w:t>
      </w:r>
      <w:r w:rsidRPr="00F82DAD">
        <w:rPr>
          <w:sz w:val="24"/>
          <w:szCs w:val="24"/>
        </w:rPr>
        <w:t xml:space="preserve"> 224-ФЗ;</w:t>
      </w:r>
    </w:p>
    <w:p w:rsidR="00895AB3" w:rsidRPr="00F82DAD" w:rsidRDefault="00895AB3" w:rsidP="00F457A0">
      <w:pPr>
        <w:pStyle w:val="ad"/>
        <w:keepNext/>
        <w:numPr>
          <w:ilvl w:val="0"/>
          <w:numId w:val="24"/>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осуществляет хранение протокола о результатах проведения конкурса в течение срока действия соглашения в соответствии с частью 2 статьи 30 Федерального закона </w:t>
      </w:r>
      <w:r w:rsidR="00945A7C" w:rsidRPr="00F82DAD">
        <w:rPr>
          <w:sz w:val="24"/>
          <w:szCs w:val="24"/>
        </w:rPr>
        <w:t>№</w:t>
      </w:r>
      <w:r w:rsidRPr="00F82DAD">
        <w:rPr>
          <w:sz w:val="24"/>
          <w:szCs w:val="24"/>
        </w:rPr>
        <w:t xml:space="preserve"> 224-ФЗ;</w:t>
      </w:r>
    </w:p>
    <w:p w:rsidR="00895AB3" w:rsidRPr="00F82DAD" w:rsidRDefault="00895AB3" w:rsidP="00F457A0">
      <w:pPr>
        <w:pStyle w:val="ad"/>
        <w:keepNext/>
        <w:numPr>
          <w:ilvl w:val="0"/>
          <w:numId w:val="24"/>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разъясняет результаты проведения конкурса по запросу заявителя, участника конкурса в соответствии с частью 3 статьи 31 Федерального закона </w:t>
      </w:r>
      <w:r w:rsidR="00945A7C" w:rsidRPr="00F82DAD">
        <w:rPr>
          <w:sz w:val="24"/>
          <w:szCs w:val="24"/>
        </w:rPr>
        <w:t>№</w:t>
      </w:r>
      <w:r w:rsidRPr="00F82DAD">
        <w:rPr>
          <w:sz w:val="24"/>
          <w:szCs w:val="24"/>
        </w:rPr>
        <w:t xml:space="preserve"> 244-ФЗ в письменной форме в течение 30 (тридцати) дней со дня получения такого запроса.</w:t>
      </w:r>
    </w:p>
    <w:p w:rsidR="00895AB3" w:rsidRPr="00F82DAD" w:rsidRDefault="00895AB3" w:rsidP="00F457A0">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lastRenderedPageBreak/>
        <w:t xml:space="preserve">Публичный партнер организует заключение соглашения о МЧП в соответствии со статьей 32 Федерального закона </w:t>
      </w:r>
      <w:r w:rsidR="00945A7C" w:rsidRPr="00F82DAD">
        <w:rPr>
          <w:sz w:val="24"/>
          <w:szCs w:val="24"/>
        </w:rPr>
        <w:t>№</w:t>
      </w:r>
      <w:r w:rsidRPr="00F82DAD">
        <w:rPr>
          <w:sz w:val="24"/>
          <w:szCs w:val="24"/>
        </w:rPr>
        <w:t xml:space="preserve"> 224-ФЗ.</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F457A0" w:rsidRPr="00F82DAD" w:rsidRDefault="00F457A0" w:rsidP="00F457A0">
      <w:pPr>
        <w:pStyle w:val="ad"/>
        <w:keepNext/>
        <w:numPr>
          <w:ilvl w:val="0"/>
          <w:numId w:val="6"/>
        </w:numPr>
        <w:suppressLineNumbers/>
        <w:tabs>
          <w:tab w:val="left" w:pos="426"/>
        </w:tabs>
        <w:suppressAutoHyphens/>
        <w:autoSpaceDE w:val="0"/>
        <w:autoSpaceDN w:val="0"/>
        <w:adjustRightInd w:val="0"/>
        <w:jc w:val="center"/>
        <w:outlineLvl w:val="1"/>
        <w:rPr>
          <w:b/>
          <w:sz w:val="24"/>
          <w:szCs w:val="24"/>
        </w:rPr>
      </w:pPr>
      <w:r w:rsidRPr="00F82DAD">
        <w:rPr>
          <w:b/>
          <w:bCs/>
          <w:sz w:val="24"/>
          <w:szCs w:val="24"/>
        </w:rPr>
        <w:t>Организация работы при реализации проекта соглашения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895AB3" w:rsidP="00F457A0">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Публичный партнер при реализации соглашения о МЧП осуществляет следующие функции:</w:t>
      </w:r>
    </w:p>
    <w:p w:rsidR="00895AB3" w:rsidRPr="00F82DAD" w:rsidRDefault="00895AB3" w:rsidP="004B76B9">
      <w:pPr>
        <w:pStyle w:val="ad"/>
        <w:keepNext/>
        <w:numPr>
          <w:ilvl w:val="0"/>
          <w:numId w:val="25"/>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направляет </w:t>
      </w:r>
      <w:r w:rsidR="004B76B9" w:rsidRPr="00F82DAD">
        <w:rPr>
          <w:color w:val="000000" w:themeColor="text1"/>
          <w:sz w:val="26"/>
          <w:szCs w:val="26"/>
        </w:rPr>
        <w:t>Отделу по взаимодействию со СМИ и связям с общественностью Администрации муниципального образования город Саяногорск</w:t>
      </w:r>
      <w:r w:rsidR="004B76B9" w:rsidRPr="00F82DAD">
        <w:rPr>
          <w:sz w:val="24"/>
          <w:szCs w:val="24"/>
        </w:rPr>
        <w:t xml:space="preserve"> </w:t>
      </w:r>
      <w:r w:rsidRPr="00F82DAD">
        <w:rPr>
          <w:sz w:val="24"/>
          <w:szCs w:val="24"/>
        </w:rPr>
        <w:t xml:space="preserve"> информацию в соответствии со статьей 11 Федерального закона </w:t>
      </w:r>
      <w:r w:rsidR="00945A7C" w:rsidRPr="00F82DAD">
        <w:rPr>
          <w:sz w:val="24"/>
          <w:szCs w:val="24"/>
        </w:rPr>
        <w:t>№</w:t>
      </w:r>
      <w:r w:rsidRPr="00F82DAD">
        <w:rPr>
          <w:sz w:val="24"/>
          <w:szCs w:val="24"/>
        </w:rPr>
        <w:t xml:space="preserve"> 224-ФЗ для размещения на </w:t>
      </w:r>
      <w:r w:rsidR="004B76B9" w:rsidRPr="00F82DAD">
        <w:rPr>
          <w:sz w:val="24"/>
          <w:szCs w:val="24"/>
        </w:rPr>
        <w:t xml:space="preserve">сайте муниципального образования город Саяногорск </w:t>
      </w:r>
      <w:r w:rsidRPr="00F82DAD">
        <w:rPr>
          <w:sz w:val="24"/>
          <w:szCs w:val="24"/>
        </w:rPr>
        <w:t xml:space="preserve">в информационно-телекоммуникационной сети </w:t>
      </w:r>
      <w:r w:rsidR="002938FC">
        <w:rPr>
          <w:sz w:val="24"/>
          <w:szCs w:val="24"/>
        </w:rPr>
        <w:t>«Интернет»</w:t>
      </w:r>
      <w:r w:rsidRPr="00F82DAD">
        <w:rPr>
          <w:sz w:val="24"/>
          <w:szCs w:val="24"/>
        </w:rPr>
        <w:t>;</w:t>
      </w:r>
    </w:p>
    <w:p w:rsidR="00895AB3" w:rsidRPr="00F82DAD" w:rsidRDefault="00895AB3" w:rsidP="004B76B9">
      <w:pPr>
        <w:pStyle w:val="ad"/>
        <w:keepNext/>
        <w:numPr>
          <w:ilvl w:val="0"/>
          <w:numId w:val="25"/>
        </w:numPr>
        <w:suppressLineNumbers/>
        <w:tabs>
          <w:tab w:val="left" w:pos="993"/>
        </w:tabs>
        <w:suppressAutoHyphens/>
        <w:autoSpaceDE w:val="0"/>
        <w:autoSpaceDN w:val="0"/>
        <w:adjustRightInd w:val="0"/>
        <w:ind w:left="0" w:firstLine="709"/>
        <w:jc w:val="both"/>
        <w:rPr>
          <w:color w:val="000000" w:themeColor="text1"/>
          <w:sz w:val="24"/>
          <w:szCs w:val="24"/>
        </w:rPr>
      </w:pPr>
      <w:r w:rsidRPr="00F82DAD">
        <w:rPr>
          <w:color w:val="000000" w:themeColor="text1"/>
          <w:sz w:val="24"/>
          <w:szCs w:val="24"/>
        </w:rPr>
        <w:t xml:space="preserve">осуществляет </w:t>
      </w:r>
      <w:proofErr w:type="gramStart"/>
      <w:r w:rsidRPr="00F82DAD">
        <w:rPr>
          <w:color w:val="000000" w:themeColor="text1"/>
          <w:sz w:val="24"/>
          <w:szCs w:val="24"/>
        </w:rPr>
        <w:t>контроль за</w:t>
      </w:r>
      <w:proofErr w:type="gramEnd"/>
      <w:r w:rsidRPr="00F82DAD">
        <w:rPr>
          <w:color w:val="000000" w:themeColor="text1"/>
          <w:sz w:val="24"/>
          <w:szCs w:val="24"/>
        </w:rPr>
        <w:t xml:space="preserve"> исполнением соглашения о МЧП в порядке, установленном постановлением Правительства Российской Федерации от 30</w:t>
      </w:r>
      <w:r w:rsidR="004B76B9" w:rsidRPr="00F82DAD">
        <w:rPr>
          <w:color w:val="000000" w:themeColor="text1"/>
          <w:sz w:val="24"/>
          <w:szCs w:val="24"/>
        </w:rPr>
        <w:t>.12.</w:t>
      </w:r>
      <w:r w:rsidRPr="00F82DAD">
        <w:rPr>
          <w:color w:val="000000" w:themeColor="text1"/>
          <w:sz w:val="24"/>
          <w:szCs w:val="24"/>
        </w:rPr>
        <w:t xml:space="preserve">2015 </w:t>
      </w:r>
      <w:r w:rsidR="00945A7C" w:rsidRPr="00F82DAD">
        <w:rPr>
          <w:color w:val="000000" w:themeColor="text1"/>
          <w:sz w:val="24"/>
          <w:szCs w:val="24"/>
        </w:rPr>
        <w:t>№</w:t>
      </w:r>
      <w:r w:rsidRPr="00F82DAD">
        <w:rPr>
          <w:color w:val="000000" w:themeColor="text1"/>
          <w:sz w:val="24"/>
          <w:szCs w:val="24"/>
        </w:rPr>
        <w:t xml:space="preserve">1490 </w:t>
      </w:r>
      <w:r w:rsidR="004B76B9" w:rsidRPr="00F82DAD">
        <w:rPr>
          <w:color w:val="000000" w:themeColor="text1"/>
          <w:sz w:val="24"/>
          <w:szCs w:val="24"/>
        </w:rPr>
        <w:t>«</w:t>
      </w:r>
      <w:r w:rsidRPr="00F82DAD">
        <w:rPr>
          <w:color w:val="000000" w:themeColor="text1"/>
          <w:sz w:val="24"/>
          <w:szCs w:val="24"/>
        </w:rPr>
        <w: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w:t>
      </w:r>
      <w:r w:rsidR="004B76B9" w:rsidRPr="00F82DAD">
        <w:rPr>
          <w:color w:val="000000" w:themeColor="text1"/>
          <w:sz w:val="24"/>
          <w:szCs w:val="24"/>
        </w:rPr>
        <w:t>»</w:t>
      </w:r>
      <w:r w:rsidRPr="00F82DAD">
        <w:rPr>
          <w:color w:val="000000" w:themeColor="text1"/>
          <w:sz w:val="24"/>
          <w:szCs w:val="24"/>
        </w:rPr>
        <w:t xml:space="preserve"> (далее - постановление </w:t>
      </w:r>
      <w:r w:rsidR="004B76B9" w:rsidRPr="00F82DAD">
        <w:rPr>
          <w:color w:val="000000" w:themeColor="text1"/>
          <w:sz w:val="24"/>
          <w:szCs w:val="24"/>
        </w:rPr>
        <w:t>РФ</w:t>
      </w:r>
      <w:r w:rsidRPr="00F82DAD">
        <w:rPr>
          <w:color w:val="000000" w:themeColor="text1"/>
          <w:sz w:val="24"/>
          <w:szCs w:val="24"/>
        </w:rPr>
        <w:t xml:space="preserve"> </w:t>
      </w:r>
      <w:r w:rsidR="00945A7C" w:rsidRPr="00F82DAD">
        <w:rPr>
          <w:color w:val="000000" w:themeColor="text1"/>
          <w:sz w:val="24"/>
          <w:szCs w:val="24"/>
        </w:rPr>
        <w:t>№</w:t>
      </w:r>
      <w:r w:rsidRPr="00F82DAD">
        <w:rPr>
          <w:color w:val="000000" w:themeColor="text1"/>
          <w:sz w:val="24"/>
          <w:szCs w:val="24"/>
        </w:rPr>
        <w:t xml:space="preserve"> 1490);</w:t>
      </w:r>
    </w:p>
    <w:p w:rsidR="00895AB3" w:rsidRPr="00F82DAD" w:rsidRDefault="00895AB3" w:rsidP="004B76B9">
      <w:pPr>
        <w:pStyle w:val="ad"/>
        <w:keepNext/>
        <w:numPr>
          <w:ilvl w:val="0"/>
          <w:numId w:val="25"/>
        </w:numPr>
        <w:suppressLineNumbers/>
        <w:tabs>
          <w:tab w:val="left" w:pos="993"/>
        </w:tabs>
        <w:suppressAutoHyphens/>
        <w:autoSpaceDE w:val="0"/>
        <w:autoSpaceDN w:val="0"/>
        <w:adjustRightInd w:val="0"/>
        <w:ind w:left="0" w:firstLine="709"/>
        <w:jc w:val="both"/>
        <w:rPr>
          <w:sz w:val="24"/>
          <w:szCs w:val="24"/>
        </w:rPr>
      </w:pPr>
      <w:proofErr w:type="gramStart"/>
      <w:r w:rsidRPr="00F82DAD">
        <w:rPr>
          <w:sz w:val="24"/>
          <w:szCs w:val="24"/>
        </w:rPr>
        <w:t>рассматривает предложения частного партнера по изменению существенных условий соглашения о МЧП, проводит переговоры с частным партнером по изменению существенных условий соглашения о МЧП и принимает решение о внесении изменений в отношении существенных условий соглашения о МЧП в соответствии со</w:t>
      </w:r>
      <w:r w:rsidR="004B76B9" w:rsidRPr="00F82DAD">
        <w:rPr>
          <w:sz w:val="24"/>
          <w:szCs w:val="24"/>
        </w:rPr>
        <w:t xml:space="preserve"> статьей 13</w:t>
      </w:r>
      <w:r w:rsidRPr="00F82DAD">
        <w:rPr>
          <w:sz w:val="24"/>
          <w:szCs w:val="24"/>
        </w:rPr>
        <w:t xml:space="preserve"> Федерального закона </w:t>
      </w:r>
      <w:r w:rsidR="00945A7C" w:rsidRPr="00F82DAD">
        <w:rPr>
          <w:sz w:val="24"/>
          <w:szCs w:val="24"/>
        </w:rPr>
        <w:t>№</w:t>
      </w:r>
      <w:r w:rsidRPr="00F82DAD">
        <w:rPr>
          <w:sz w:val="24"/>
          <w:szCs w:val="24"/>
        </w:rPr>
        <w:t xml:space="preserve"> 224-ФЗ на основании решения </w:t>
      </w:r>
      <w:r w:rsidR="004B76B9" w:rsidRPr="00F82DAD">
        <w:rPr>
          <w:sz w:val="24"/>
          <w:szCs w:val="24"/>
        </w:rPr>
        <w:t xml:space="preserve">Главы муниципального образования город Саяногорск </w:t>
      </w:r>
      <w:r w:rsidRPr="00F82DAD">
        <w:rPr>
          <w:sz w:val="24"/>
          <w:szCs w:val="24"/>
        </w:rPr>
        <w:t xml:space="preserve">в форме постановления </w:t>
      </w:r>
      <w:r w:rsidR="004B76B9" w:rsidRPr="00F82DAD">
        <w:rPr>
          <w:sz w:val="24"/>
          <w:szCs w:val="24"/>
        </w:rPr>
        <w:t>Администрации муниципального образования город Саяногорск</w:t>
      </w:r>
      <w:r w:rsidRPr="00F82DAD">
        <w:rPr>
          <w:sz w:val="24"/>
          <w:szCs w:val="24"/>
        </w:rPr>
        <w:t>;</w:t>
      </w:r>
      <w:proofErr w:type="gramEnd"/>
    </w:p>
    <w:p w:rsidR="00895AB3" w:rsidRPr="00F82DAD" w:rsidRDefault="00895AB3" w:rsidP="004B76B9">
      <w:pPr>
        <w:pStyle w:val="ad"/>
        <w:keepNext/>
        <w:numPr>
          <w:ilvl w:val="0"/>
          <w:numId w:val="25"/>
        </w:numPr>
        <w:suppressLineNumbers/>
        <w:tabs>
          <w:tab w:val="left" w:pos="993"/>
        </w:tabs>
        <w:suppressAutoHyphens/>
        <w:autoSpaceDE w:val="0"/>
        <w:autoSpaceDN w:val="0"/>
        <w:adjustRightInd w:val="0"/>
        <w:ind w:left="0" w:firstLine="709"/>
        <w:jc w:val="both"/>
        <w:rPr>
          <w:sz w:val="24"/>
          <w:szCs w:val="24"/>
        </w:rPr>
      </w:pPr>
      <w:r w:rsidRPr="00F82DAD">
        <w:rPr>
          <w:sz w:val="24"/>
          <w:szCs w:val="24"/>
        </w:rPr>
        <w:t>инициирует процедуру замены частного партнера при неисполнении или ненадлежащем исполнении им своих обязательств перед публичным партнером и (или) финансирующим лицом;</w:t>
      </w:r>
    </w:p>
    <w:p w:rsidR="00895AB3" w:rsidRPr="00F82DAD" w:rsidRDefault="00895AB3" w:rsidP="004B76B9">
      <w:pPr>
        <w:pStyle w:val="ad"/>
        <w:keepNext/>
        <w:numPr>
          <w:ilvl w:val="0"/>
          <w:numId w:val="25"/>
        </w:numPr>
        <w:suppressLineNumbers/>
        <w:tabs>
          <w:tab w:val="left" w:pos="993"/>
        </w:tabs>
        <w:suppressAutoHyphens/>
        <w:autoSpaceDE w:val="0"/>
        <w:autoSpaceDN w:val="0"/>
        <w:adjustRightInd w:val="0"/>
        <w:ind w:left="0" w:firstLine="709"/>
        <w:jc w:val="both"/>
        <w:rPr>
          <w:sz w:val="24"/>
          <w:szCs w:val="24"/>
        </w:rPr>
      </w:pPr>
      <w:r w:rsidRPr="00F82DAD">
        <w:rPr>
          <w:sz w:val="24"/>
          <w:szCs w:val="24"/>
        </w:rPr>
        <w:t xml:space="preserve">размещает в электронном виде посредством государственной автоматизированной информационной системы </w:t>
      </w:r>
      <w:r w:rsidR="004B76B9" w:rsidRPr="00F82DAD">
        <w:rPr>
          <w:sz w:val="24"/>
          <w:szCs w:val="24"/>
        </w:rPr>
        <w:t>«</w:t>
      </w:r>
      <w:r w:rsidRPr="00F82DAD">
        <w:rPr>
          <w:sz w:val="24"/>
          <w:szCs w:val="24"/>
        </w:rPr>
        <w:t>Управление</w:t>
      </w:r>
      <w:r w:rsidR="004B76B9" w:rsidRPr="00F82DAD">
        <w:rPr>
          <w:sz w:val="24"/>
          <w:szCs w:val="24"/>
        </w:rPr>
        <w:t>»</w:t>
      </w:r>
      <w:r w:rsidRPr="00F82DAD">
        <w:rPr>
          <w:sz w:val="24"/>
          <w:szCs w:val="24"/>
        </w:rPr>
        <w:t xml:space="preserve"> сведения, установленные</w:t>
      </w:r>
      <w:r w:rsidR="004B76B9" w:rsidRPr="00F82DAD">
        <w:rPr>
          <w:sz w:val="24"/>
          <w:szCs w:val="24"/>
        </w:rPr>
        <w:t xml:space="preserve"> приказом </w:t>
      </w:r>
      <w:r w:rsidRPr="00F82DAD">
        <w:rPr>
          <w:sz w:val="24"/>
          <w:szCs w:val="24"/>
        </w:rPr>
        <w:t>Министерства экономического развития Российской Федерации от 27</w:t>
      </w:r>
      <w:r w:rsidR="004B76B9" w:rsidRPr="00F82DAD">
        <w:rPr>
          <w:sz w:val="24"/>
          <w:szCs w:val="24"/>
        </w:rPr>
        <w:t>.11.</w:t>
      </w:r>
      <w:r w:rsidRPr="00F82DAD">
        <w:rPr>
          <w:sz w:val="24"/>
          <w:szCs w:val="24"/>
        </w:rPr>
        <w:t xml:space="preserve">2015 </w:t>
      </w:r>
      <w:r w:rsidR="00945A7C" w:rsidRPr="00F82DAD">
        <w:rPr>
          <w:sz w:val="24"/>
          <w:szCs w:val="24"/>
        </w:rPr>
        <w:t>№</w:t>
      </w:r>
      <w:r w:rsidRPr="00F82DAD">
        <w:rPr>
          <w:sz w:val="24"/>
          <w:szCs w:val="24"/>
        </w:rPr>
        <w:t xml:space="preserve">888 </w:t>
      </w:r>
      <w:r w:rsidR="004B76B9" w:rsidRPr="00F82DAD">
        <w:rPr>
          <w:sz w:val="24"/>
          <w:szCs w:val="24"/>
        </w:rPr>
        <w:t>«</w:t>
      </w:r>
      <w:r w:rsidRPr="00F82DAD">
        <w:rPr>
          <w:sz w:val="24"/>
          <w:szCs w:val="24"/>
        </w:rPr>
        <w:t>Об утверждении Порядка мониторинга реализации соглашений о государственно-частном партнерстве, соглашений о м</w:t>
      </w:r>
      <w:r w:rsidR="004B76B9" w:rsidRPr="00F82DAD">
        <w:rPr>
          <w:sz w:val="24"/>
          <w:szCs w:val="24"/>
        </w:rPr>
        <w:t>униципально-частном партнерстве»</w:t>
      </w:r>
      <w:r w:rsidRPr="00F82DAD">
        <w:rPr>
          <w:sz w:val="24"/>
          <w:szCs w:val="24"/>
        </w:rPr>
        <w:t>.</w:t>
      </w:r>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 xml:space="preserve">Предоставление частному партнеру в аренду земельного участка, находящегося в муниципальной собственности </w:t>
      </w:r>
      <w:r w:rsidR="00172023" w:rsidRPr="00F82DAD">
        <w:rPr>
          <w:sz w:val="24"/>
          <w:szCs w:val="24"/>
        </w:rPr>
        <w:t xml:space="preserve">муниципального образования город Саяногорск </w:t>
      </w:r>
      <w:r w:rsidRPr="00F82DAD">
        <w:rPr>
          <w:sz w:val="24"/>
          <w:szCs w:val="24"/>
        </w:rPr>
        <w:t xml:space="preserve">или государственная собственность на который не разграничена, без проведения торгов в соответствии со статьей 33 Федерального закона </w:t>
      </w:r>
      <w:r w:rsidR="00945A7C" w:rsidRPr="00F82DAD">
        <w:rPr>
          <w:sz w:val="24"/>
          <w:szCs w:val="24"/>
        </w:rPr>
        <w:t>№</w:t>
      </w:r>
      <w:r w:rsidRPr="00F82DAD">
        <w:rPr>
          <w:sz w:val="24"/>
          <w:szCs w:val="24"/>
        </w:rPr>
        <w:t xml:space="preserve"> 224-ФЗ осуществляется </w:t>
      </w:r>
      <w:r w:rsidR="00172023" w:rsidRPr="00F82DAD">
        <w:rPr>
          <w:sz w:val="24"/>
          <w:szCs w:val="24"/>
        </w:rPr>
        <w:t>Департаментом архитектуры, градостроительства и недвижимости города Саяногорска при взаимодействии с уполномоченным органом Республики Хакасия и профильными региональными исполнительными органами Республики Хакасия</w:t>
      </w:r>
      <w:r w:rsidRPr="00F82DAD">
        <w:rPr>
          <w:sz w:val="24"/>
          <w:szCs w:val="24"/>
        </w:rPr>
        <w:t>.</w:t>
      </w:r>
      <w:proofErr w:type="gramEnd"/>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Существенные условия соглашения о МЧП, определенные решением о реализации проекта МЧП, могут быть изменены в порядке, установленном статьей 13 Федерального закона </w:t>
      </w:r>
      <w:r w:rsidR="00945A7C" w:rsidRPr="00F82DAD">
        <w:rPr>
          <w:sz w:val="24"/>
          <w:szCs w:val="24"/>
        </w:rPr>
        <w:t>№</w:t>
      </w:r>
      <w:r w:rsidRPr="00F82DAD">
        <w:rPr>
          <w:sz w:val="24"/>
          <w:szCs w:val="24"/>
        </w:rPr>
        <w:t xml:space="preserve"> 224-ФЗ.</w:t>
      </w:r>
    </w:p>
    <w:p w:rsidR="00895AB3" w:rsidRPr="00F82DAD" w:rsidRDefault="00895AB3" w:rsidP="00A75C41">
      <w:pPr>
        <w:keepNext/>
        <w:suppressLineNumbers/>
        <w:tabs>
          <w:tab w:val="left" w:pos="0"/>
        </w:tabs>
        <w:suppressAutoHyphens/>
        <w:autoSpaceDE w:val="0"/>
        <w:autoSpaceDN w:val="0"/>
        <w:adjustRightInd w:val="0"/>
        <w:ind w:firstLine="709"/>
        <w:jc w:val="both"/>
        <w:rPr>
          <w:sz w:val="24"/>
          <w:szCs w:val="24"/>
        </w:rPr>
      </w:pPr>
      <w:r w:rsidRPr="00F82DAD">
        <w:rPr>
          <w:sz w:val="24"/>
          <w:szCs w:val="24"/>
        </w:rPr>
        <w:t xml:space="preserve">Изменение существенных условий соглашения, которое приводит к изменению доходов или расходов бюджета </w:t>
      </w:r>
      <w:r w:rsidR="00A75C41" w:rsidRPr="00F82DAD">
        <w:rPr>
          <w:sz w:val="24"/>
          <w:szCs w:val="24"/>
        </w:rPr>
        <w:t>муниципального образования город Саяногорск</w:t>
      </w:r>
      <w:r w:rsidRPr="00F82DAD">
        <w:rPr>
          <w:sz w:val="24"/>
          <w:szCs w:val="24"/>
        </w:rPr>
        <w:t xml:space="preserve">, допускается только в случае внесения такого изменения в решение о бюджете </w:t>
      </w:r>
      <w:r w:rsidR="00A75C41" w:rsidRPr="00F82DAD">
        <w:rPr>
          <w:sz w:val="24"/>
          <w:szCs w:val="24"/>
        </w:rPr>
        <w:t xml:space="preserve">муниципального образования город Саяногорск </w:t>
      </w:r>
      <w:r w:rsidRPr="00F82DAD">
        <w:rPr>
          <w:sz w:val="24"/>
          <w:szCs w:val="24"/>
        </w:rPr>
        <w:t xml:space="preserve">на соответствующий финансовый год и плановый период. При этом в течение 30 (тридцати) дней после дня поступления требований частного партнера публичный партнер обязан уведомить частного партнера в письменной форме о начале рассмотрения вопроса в рамках подготовки соответствующего решения о бюджете </w:t>
      </w:r>
      <w:r w:rsidR="00A75C41" w:rsidRPr="00F82DAD">
        <w:rPr>
          <w:sz w:val="24"/>
          <w:szCs w:val="24"/>
        </w:rPr>
        <w:t xml:space="preserve">муниципального образования город Саяногорск </w:t>
      </w:r>
      <w:r w:rsidRPr="00F82DAD">
        <w:rPr>
          <w:sz w:val="24"/>
          <w:szCs w:val="24"/>
        </w:rPr>
        <w:t>на очередной финансовый год и плановый период или представить частному партнеру мотивированный отказ.</w:t>
      </w:r>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Срок подготовки публичным партнером соответствующих изменений в постановление </w:t>
      </w:r>
      <w:r w:rsidR="00A75C41" w:rsidRPr="00F82DAD">
        <w:rPr>
          <w:sz w:val="24"/>
          <w:szCs w:val="24"/>
        </w:rPr>
        <w:t xml:space="preserve">Администрации муниципального образования город Саяногорск </w:t>
      </w:r>
      <w:r w:rsidRPr="00F82DAD">
        <w:rPr>
          <w:sz w:val="24"/>
          <w:szCs w:val="24"/>
        </w:rPr>
        <w:t xml:space="preserve">о </w:t>
      </w:r>
      <w:r w:rsidRPr="00F82DAD">
        <w:rPr>
          <w:sz w:val="24"/>
          <w:szCs w:val="24"/>
        </w:rPr>
        <w:lastRenderedPageBreak/>
        <w:t>реализации проекта МЧП составляет не более 15 (пятнадцати) рабочих дней со дня поступления публичному партнеру предложения частного партнера об изменении существенных условий соглашения о МЧП.</w:t>
      </w:r>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Частный партнер уведомляется об изменении существенных условий соглашения о МЧП путем направления ему копии соответствующего постановления </w:t>
      </w:r>
      <w:r w:rsidR="00A75C41" w:rsidRPr="00F82DAD">
        <w:rPr>
          <w:sz w:val="24"/>
          <w:szCs w:val="24"/>
        </w:rPr>
        <w:t>Администрации муниципального образования город Саяного</w:t>
      </w:r>
      <w:proofErr w:type="gramStart"/>
      <w:r w:rsidR="00A75C41" w:rsidRPr="00F82DAD">
        <w:rPr>
          <w:sz w:val="24"/>
          <w:szCs w:val="24"/>
        </w:rPr>
        <w:t xml:space="preserve">рск </w:t>
      </w:r>
      <w:r w:rsidRPr="00F82DAD">
        <w:rPr>
          <w:sz w:val="24"/>
          <w:szCs w:val="24"/>
        </w:rPr>
        <w:t>в ср</w:t>
      </w:r>
      <w:proofErr w:type="gramEnd"/>
      <w:r w:rsidRPr="00F82DAD">
        <w:rPr>
          <w:sz w:val="24"/>
          <w:szCs w:val="24"/>
        </w:rPr>
        <w:t xml:space="preserve">ок не позднее </w:t>
      </w:r>
      <w:r w:rsidR="00A75C41" w:rsidRPr="00F82DAD">
        <w:rPr>
          <w:sz w:val="24"/>
          <w:szCs w:val="24"/>
        </w:rPr>
        <w:t>5</w:t>
      </w:r>
      <w:r w:rsidRPr="00F82DAD">
        <w:rPr>
          <w:sz w:val="24"/>
          <w:szCs w:val="24"/>
        </w:rPr>
        <w:t xml:space="preserve"> (</w:t>
      </w:r>
      <w:r w:rsidR="00A75C41" w:rsidRPr="00F82DAD">
        <w:rPr>
          <w:sz w:val="24"/>
          <w:szCs w:val="24"/>
        </w:rPr>
        <w:t>пяти</w:t>
      </w:r>
      <w:r w:rsidRPr="00F82DAD">
        <w:rPr>
          <w:sz w:val="24"/>
          <w:szCs w:val="24"/>
        </w:rPr>
        <w:t>) рабочих дней со дня его принятия.</w:t>
      </w:r>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В срок, не превышающий 10 (десяти) рабочих дней со дня принятия постановления </w:t>
      </w:r>
      <w:r w:rsidR="00A75C41" w:rsidRPr="00F82DAD">
        <w:rPr>
          <w:sz w:val="24"/>
          <w:szCs w:val="24"/>
        </w:rPr>
        <w:t xml:space="preserve">Администрации муниципального образования город Саяногорск </w:t>
      </w:r>
      <w:r w:rsidRPr="00F82DAD">
        <w:rPr>
          <w:sz w:val="24"/>
          <w:szCs w:val="24"/>
        </w:rPr>
        <w:t xml:space="preserve">о внесении изменений в постановление </w:t>
      </w:r>
      <w:r w:rsidR="00A75C41" w:rsidRPr="00F82DAD">
        <w:rPr>
          <w:sz w:val="24"/>
          <w:szCs w:val="24"/>
        </w:rPr>
        <w:t xml:space="preserve">Администрации муниципального образования город Саяногорск </w:t>
      </w:r>
      <w:r w:rsidRPr="00F82DAD">
        <w:rPr>
          <w:sz w:val="24"/>
          <w:szCs w:val="24"/>
        </w:rPr>
        <w:t>о реализации проекта МЧП, публичный партнер осуществляет внесение соответствующих изменений в соглашение о МЧП.</w:t>
      </w:r>
    </w:p>
    <w:p w:rsidR="00895AB3" w:rsidRPr="00F82DAD" w:rsidRDefault="00895AB3" w:rsidP="004B76B9">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Изменения, вносимые в соглашение о МЧП и связанные с изменением условий этого соглашения, оформляются дополнительным соглашением к соглашению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A75C41" w:rsidRPr="00F82DAD" w:rsidRDefault="00A75C41" w:rsidP="00A75C41">
      <w:pPr>
        <w:pStyle w:val="ad"/>
        <w:keepNext/>
        <w:numPr>
          <w:ilvl w:val="0"/>
          <w:numId w:val="6"/>
        </w:numPr>
        <w:suppressLineNumbers/>
        <w:tabs>
          <w:tab w:val="left" w:pos="426"/>
        </w:tabs>
        <w:suppressAutoHyphens/>
        <w:autoSpaceDE w:val="0"/>
        <w:autoSpaceDN w:val="0"/>
        <w:adjustRightInd w:val="0"/>
        <w:jc w:val="center"/>
        <w:outlineLvl w:val="1"/>
        <w:rPr>
          <w:b/>
          <w:sz w:val="24"/>
          <w:szCs w:val="24"/>
        </w:rPr>
      </w:pPr>
      <w:r w:rsidRPr="00F82DAD">
        <w:rPr>
          <w:b/>
          <w:bCs/>
          <w:sz w:val="24"/>
          <w:szCs w:val="24"/>
        </w:rPr>
        <w:t>Порядок ведения реестра соглашений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A75C41" w:rsidP="00A75C4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ОЭиР</w:t>
      </w:r>
      <w:r w:rsidR="00895AB3" w:rsidRPr="00F82DAD">
        <w:rPr>
          <w:sz w:val="24"/>
          <w:szCs w:val="24"/>
        </w:rPr>
        <w:t xml:space="preserve"> осуществляет ведение реестра соглашений о МЧП (далее - Реестр). Реестр включает в себя информацию о заключенных соглашениях МЧП, публичным партнером в которых является муниципальное образование город </w:t>
      </w:r>
      <w:r w:rsidRPr="00F82DAD">
        <w:rPr>
          <w:sz w:val="24"/>
          <w:szCs w:val="24"/>
        </w:rPr>
        <w:t>Саяногорск</w:t>
      </w:r>
      <w:r w:rsidR="00895AB3" w:rsidRPr="00F82DAD">
        <w:rPr>
          <w:sz w:val="24"/>
          <w:szCs w:val="24"/>
        </w:rPr>
        <w:t xml:space="preserve">. Реестр размещается на </w:t>
      </w:r>
      <w:r w:rsidRPr="00F82DAD">
        <w:rPr>
          <w:sz w:val="24"/>
          <w:szCs w:val="24"/>
        </w:rPr>
        <w:t xml:space="preserve">сайте муниципального образования город Саяногорск </w:t>
      </w:r>
      <w:r w:rsidR="00895AB3" w:rsidRPr="00F82DAD">
        <w:rPr>
          <w:sz w:val="24"/>
          <w:szCs w:val="24"/>
        </w:rPr>
        <w:t xml:space="preserve">в информационно-телекоммуникационной сети </w:t>
      </w:r>
      <w:r w:rsidR="002938FC">
        <w:rPr>
          <w:sz w:val="24"/>
          <w:szCs w:val="24"/>
        </w:rPr>
        <w:t>«Интернет»</w:t>
      </w:r>
      <w:r w:rsidR="00895AB3" w:rsidRPr="00F82DAD">
        <w:rPr>
          <w:sz w:val="24"/>
          <w:szCs w:val="24"/>
        </w:rPr>
        <w:t>.</w:t>
      </w:r>
    </w:p>
    <w:p w:rsidR="00895AB3" w:rsidRPr="00F82DAD" w:rsidRDefault="00895AB3" w:rsidP="00A75C4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В срок, не превышающий 5 (пяти) рабочих дней со дня подписания соглашения о МЧП, публичный партнер направляет копию соглашения о МЧП в </w:t>
      </w:r>
      <w:r w:rsidR="006E749D" w:rsidRPr="00F82DAD">
        <w:rPr>
          <w:sz w:val="24"/>
          <w:szCs w:val="24"/>
        </w:rPr>
        <w:t>ОЭиР</w:t>
      </w:r>
      <w:r w:rsidRPr="00F82DAD">
        <w:rPr>
          <w:sz w:val="24"/>
          <w:szCs w:val="24"/>
        </w:rPr>
        <w:t xml:space="preserve"> для внесения информации о нем в Реестр.</w:t>
      </w:r>
    </w:p>
    <w:p w:rsidR="00895AB3" w:rsidRPr="00F82DAD" w:rsidRDefault="006E749D" w:rsidP="00A75C4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ОЭиР</w:t>
      </w:r>
      <w:r w:rsidR="00895AB3" w:rsidRPr="00F82DAD">
        <w:rPr>
          <w:sz w:val="24"/>
          <w:szCs w:val="24"/>
        </w:rPr>
        <w:t xml:space="preserve"> в срок, не превышающий 3 (трех) рабочих дней со дня получения копии соглашения о МЧП, вносит информацию о нем в Реестр, а также при поступлении от публичного партнера информации о досрочном расторжении соглашения о МЧП ставит соответствующую отметку в Реестре с указанием даты и основания прекращения соглашения.</w:t>
      </w:r>
    </w:p>
    <w:p w:rsidR="00895AB3" w:rsidRPr="00F82DAD" w:rsidRDefault="00895AB3" w:rsidP="00A75C41">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Информация о </w:t>
      </w:r>
      <w:proofErr w:type="gramStart"/>
      <w:r w:rsidRPr="00F82DAD">
        <w:rPr>
          <w:sz w:val="24"/>
          <w:szCs w:val="24"/>
        </w:rPr>
        <w:t>соглашении</w:t>
      </w:r>
      <w:proofErr w:type="gramEnd"/>
      <w:r w:rsidRPr="00F82DAD">
        <w:rPr>
          <w:sz w:val="24"/>
          <w:szCs w:val="24"/>
        </w:rPr>
        <w:t xml:space="preserve"> о МЧП исключается из Реестра в течение 15 (пятнадцати) дней со дня прекращения соглашения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6E749D" w:rsidRPr="00F82DAD" w:rsidRDefault="006E749D" w:rsidP="006E749D">
      <w:pPr>
        <w:pStyle w:val="ad"/>
        <w:keepNext/>
        <w:numPr>
          <w:ilvl w:val="0"/>
          <w:numId w:val="6"/>
        </w:numPr>
        <w:suppressLineNumbers/>
        <w:tabs>
          <w:tab w:val="left" w:pos="426"/>
        </w:tabs>
        <w:suppressAutoHyphens/>
        <w:autoSpaceDE w:val="0"/>
        <w:autoSpaceDN w:val="0"/>
        <w:adjustRightInd w:val="0"/>
        <w:jc w:val="center"/>
        <w:outlineLvl w:val="1"/>
        <w:rPr>
          <w:b/>
          <w:sz w:val="24"/>
          <w:szCs w:val="24"/>
        </w:rPr>
      </w:pPr>
      <w:r w:rsidRPr="00F82DAD">
        <w:rPr>
          <w:b/>
          <w:bCs/>
          <w:sz w:val="24"/>
          <w:szCs w:val="24"/>
        </w:rPr>
        <w:t>Осуществление контроля и мониторинга реализации соглашений о МЧП</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
    <w:p w:rsidR="00895AB3" w:rsidRPr="00F82DAD" w:rsidRDefault="00895AB3" w:rsidP="006E749D">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proofErr w:type="gramStart"/>
      <w:r w:rsidRPr="00F82DAD">
        <w:rPr>
          <w:sz w:val="24"/>
          <w:szCs w:val="24"/>
        </w:rPr>
        <w:t>Контроль за</w:t>
      </w:r>
      <w:proofErr w:type="gramEnd"/>
      <w:r w:rsidRPr="00F82DAD">
        <w:rPr>
          <w:sz w:val="24"/>
          <w:szCs w:val="24"/>
        </w:rPr>
        <w:t xml:space="preserve"> исполнением соглашений осуществляется публичным партнером в соответствии с </w:t>
      </w:r>
      <w:hyperlink r:id="rId18" w:history="1">
        <w:r w:rsidRPr="00F82DAD">
          <w:rPr>
            <w:sz w:val="24"/>
            <w:szCs w:val="24"/>
          </w:rPr>
          <w:t>постановлением</w:t>
        </w:r>
      </w:hyperlink>
      <w:r w:rsidRPr="00F82DAD">
        <w:rPr>
          <w:sz w:val="24"/>
          <w:szCs w:val="24"/>
        </w:rPr>
        <w:t xml:space="preserve"> </w:t>
      </w:r>
      <w:r w:rsidR="006E749D" w:rsidRPr="00F82DAD">
        <w:rPr>
          <w:sz w:val="24"/>
          <w:szCs w:val="24"/>
        </w:rPr>
        <w:t>РФ</w:t>
      </w:r>
      <w:r w:rsidRPr="00F82DAD">
        <w:rPr>
          <w:sz w:val="24"/>
          <w:szCs w:val="24"/>
        </w:rPr>
        <w:t xml:space="preserve"> </w:t>
      </w:r>
      <w:r w:rsidR="00945A7C" w:rsidRPr="00F82DAD">
        <w:rPr>
          <w:sz w:val="24"/>
          <w:szCs w:val="24"/>
        </w:rPr>
        <w:t>№</w:t>
      </w:r>
      <w:r w:rsidRPr="00F82DAD">
        <w:rPr>
          <w:sz w:val="24"/>
          <w:szCs w:val="24"/>
        </w:rPr>
        <w:t xml:space="preserve"> 1490.</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roofErr w:type="gramStart"/>
      <w:r w:rsidRPr="00F82DAD">
        <w:rPr>
          <w:sz w:val="24"/>
          <w:szCs w:val="24"/>
        </w:rPr>
        <w:t>Для осуществления контроля за исполнением соглашения о МЧП в целях выявления и предотвращения нарушений частным партнером условий соглашения о МЧП публичный партнер определяет своих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roofErr w:type="gramEnd"/>
    </w:p>
    <w:p w:rsidR="00895AB3" w:rsidRPr="00F82DAD" w:rsidRDefault="00895AB3" w:rsidP="006E749D">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 </w:t>
      </w:r>
      <w:proofErr w:type="gramStart"/>
      <w:r w:rsidRPr="00F82DAD">
        <w:rPr>
          <w:sz w:val="24"/>
          <w:szCs w:val="24"/>
        </w:rPr>
        <w:t>Контроль за</w:t>
      </w:r>
      <w:proofErr w:type="gramEnd"/>
      <w:r w:rsidRPr="00F82DAD">
        <w:rPr>
          <w:sz w:val="24"/>
          <w:szCs w:val="24"/>
        </w:rPr>
        <w:t xml:space="preserve"> исполнением соглашения осуществляется на основании плана, утверждаемого публичным партнером, посредством проведения плановых контрольных мероприятий на каждом этапе реализации соглашения не реже одного раза в квартал календарного года. Указанный план на очередной календарный год составляется не </w:t>
      </w:r>
      <w:proofErr w:type="gramStart"/>
      <w:r w:rsidRPr="00F82DAD">
        <w:rPr>
          <w:sz w:val="24"/>
          <w:szCs w:val="24"/>
        </w:rPr>
        <w:t>позднее</w:t>
      </w:r>
      <w:proofErr w:type="gramEnd"/>
      <w:r w:rsidRPr="00F82DAD">
        <w:rPr>
          <w:sz w:val="24"/>
          <w:szCs w:val="24"/>
        </w:rPr>
        <w:t xml:space="preserve"> чем за один месяц до окончания текущего года.</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proofErr w:type="gramStart"/>
      <w:r w:rsidRPr="00F82DAD">
        <w:rPr>
          <w:sz w:val="24"/>
          <w:szCs w:val="24"/>
        </w:rPr>
        <w:t xml:space="preserve">В случае получения публичным партнером от юридических лиц, граждан (индивидуальных предпринимателей) и органов государственной власти сведений в письменной форме о нарушении частным партнером условий соглашения, которое может стать основанием для обращения в суд с заявлением о расторжении соглашения, а также в </w:t>
      </w:r>
      <w:r w:rsidRPr="00F82DAD">
        <w:rPr>
          <w:sz w:val="24"/>
          <w:szCs w:val="24"/>
        </w:rPr>
        <w:lastRenderedPageBreak/>
        <w:t>целях проверки исполнения частным партнером предписаний об устранении выявленных нарушений проводится внеплановое контрольное мероприятие.</w:t>
      </w:r>
      <w:proofErr w:type="gramEnd"/>
    </w:p>
    <w:p w:rsidR="00895AB3" w:rsidRPr="00F82DAD" w:rsidRDefault="005D7D40" w:rsidP="006E749D">
      <w:pPr>
        <w:pStyle w:val="ad"/>
        <w:keepNext/>
        <w:numPr>
          <w:ilvl w:val="1"/>
          <w:numId w:val="8"/>
        </w:numPr>
        <w:suppressLineNumbers/>
        <w:tabs>
          <w:tab w:val="left" w:pos="1134"/>
        </w:tabs>
        <w:suppressAutoHyphens/>
        <w:autoSpaceDE w:val="0"/>
        <w:autoSpaceDN w:val="0"/>
        <w:adjustRightInd w:val="0"/>
        <w:ind w:left="0" w:firstLine="709"/>
        <w:jc w:val="both"/>
        <w:rPr>
          <w:sz w:val="24"/>
          <w:szCs w:val="24"/>
        </w:rPr>
      </w:pPr>
      <w:r w:rsidRPr="00F82DAD">
        <w:rPr>
          <w:sz w:val="24"/>
          <w:szCs w:val="24"/>
        </w:rPr>
        <w:t xml:space="preserve">В целях проведения мониторинга реализации соглашений о МЧП ОЭиР, на основании предоставленных от публичных партнеров сведений о реализации соглашений о МЧП, </w:t>
      </w:r>
      <w:r w:rsidR="00895AB3" w:rsidRPr="00F82DAD">
        <w:rPr>
          <w:sz w:val="24"/>
          <w:szCs w:val="24"/>
        </w:rPr>
        <w:t>ежегодно формирует результаты мониторинга реализации соглашений о МЧП по состоянию на 1 января года, следующего за отчетным годом.</w:t>
      </w:r>
    </w:p>
    <w:p w:rsidR="00895AB3" w:rsidRPr="00F82DAD" w:rsidRDefault="00895AB3" w:rsidP="00A832DC">
      <w:pPr>
        <w:keepNext/>
        <w:suppressLineNumbers/>
        <w:suppressAutoHyphens/>
        <w:autoSpaceDE w:val="0"/>
        <w:autoSpaceDN w:val="0"/>
        <w:adjustRightInd w:val="0"/>
        <w:ind w:firstLine="709"/>
        <w:contextualSpacing/>
        <w:jc w:val="both"/>
        <w:rPr>
          <w:sz w:val="24"/>
          <w:szCs w:val="24"/>
        </w:rPr>
      </w:pPr>
      <w:r w:rsidRPr="00F82DAD">
        <w:rPr>
          <w:sz w:val="24"/>
          <w:szCs w:val="24"/>
        </w:rPr>
        <w:t xml:space="preserve">Ежегодно до 1 февраля года, следующего за отчетным годом, </w:t>
      </w:r>
      <w:r w:rsidR="005D7D40" w:rsidRPr="00F82DAD">
        <w:rPr>
          <w:sz w:val="24"/>
          <w:szCs w:val="24"/>
        </w:rPr>
        <w:t>ОЭиР</w:t>
      </w:r>
      <w:r w:rsidRPr="00F82DAD">
        <w:rPr>
          <w:sz w:val="24"/>
          <w:szCs w:val="24"/>
        </w:rPr>
        <w:t xml:space="preserve"> представляет результаты мониторинга реализации соглашений о МЧП в уполномоченный орган </w:t>
      </w:r>
      <w:r w:rsidR="005D7D40" w:rsidRPr="00F82DAD">
        <w:rPr>
          <w:sz w:val="24"/>
          <w:szCs w:val="24"/>
        </w:rPr>
        <w:t>Республики Хакасия</w:t>
      </w:r>
      <w:r w:rsidRPr="00F82DAD">
        <w:rPr>
          <w:sz w:val="24"/>
          <w:szCs w:val="24"/>
        </w:rPr>
        <w:t xml:space="preserve">, а также размещает результаты мониторинга реализации соглашений о МЧП на </w:t>
      </w:r>
      <w:r w:rsidR="005D7D40" w:rsidRPr="00F82DAD">
        <w:rPr>
          <w:sz w:val="24"/>
          <w:szCs w:val="24"/>
        </w:rPr>
        <w:t xml:space="preserve">сайте муниципального образования город Саяногорск </w:t>
      </w:r>
      <w:r w:rsidRPr="00F82DAD">
        <w:rPr>
          <w:sz w:val="24"/>
          <w:szCs w:val="24"/>
        </w:rPr>
        <w:t xml:space="preserve">в информационно-телекоммуникационной сети </w:t>
      </w:r>
      <w:r w:rsidR="002938FC">
        <w:rPr>
          <w:sz w:val="24"/>
          <w:szCs w:val="24"/>
        </w:rPr>
        <w:t>«Интернет»</w:t>
      </w:r>
      <w:r w:rsidRPr="00F82DAD">
        <w:rPr>
          <w:sz w:val="24"/>
          <w:szCs w:val="24"/>
        </w:rPr>
        <w:t>.</w:t>
      </w:r>
    </w:p>
    <w:p w:rsidR="00895AB3" w:rsidRPr="00F82DAD" w:rsidRDefault="00895AB3" w:rsidP="00A832DC">
      <w:pPr>
        <w:pStyle w:val="af2"/>
        <w:keepNext/>
        <w:suppressLineNumbers/>
        <w:suppressAutoHyphens/>
        <w:spacing w:before="0" w:beforeAutospacing="0" w:after="0" w:afterAutospacing="0"/>
        <w:ind w:firstLine="709"/>
        <w:contextualSpacing/>
        <w:rPr>
          <w:color w:val="000000" w:themeColor="text1"/>
        </w:rPr>
      </w:pPr>
    </w:p>
    <w:p w:rsidR="00895AB3" w:rsidRPr="00F82DAD" w:rsidRDefault="00895AB3" w:rsidP="00895AB3">
      <w:pPr>
        <w:pStyle w:val="af2"/>
        <w:keepNext/>
        <w:suppressLineNumbers/>
        <w:suppressAutoHyphens/>
        <w:spacing w:before="0" w:beforeAutospacing="0" w:after="0" w:afterAutospacing="0"/>
        <w:contextualSpacing/>
        <w:rPr>
          <w:color w:val="000000" w:themeColor="text1"/>
        </w:rPr>
      </w:pP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Управляющий делами Администрации </w:t>
      </w: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r w:rsidRPr="00F82DAD">
        <w:rPr>
          <w:color w:val="000000" w:themeColor="text1"/>
          <w:sz w:val="26"/>
          <w:szCs w:val="26"/>
        </w:rPr>
        <w:t>муниципального образования г.Саяногорск</w:t>
      </w:r>
      <w:r w:rsidR="005D7D40" w:rsidRPr="00F82DAD">
        <w:rPr>
          <w:color w:val="000000" w:themeColor="text1"/>
          <w:sz w:val="26"/>
          <w:szCs w:val="26"/>
        </w:rPr>
        <w:t xml:space="preserve">                            </w:t>
      </w:r>
      <w:r w:rsidRPr="00F82DAD">
        <w:rPr>
          <w:color w:val="000000" w:themeColor="text1"/>
          <w:sz w:val="26"/>
          <w:szCs w:val="26"/>
        </w:rPr>
        <w:t>Л.В.Байтобетова</w:t>
      </w:r>
    </w:p>
    <w:p w:rsidR="00895AB3" w:rsidRDefault="00895AB3"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2938FC" w:rsidRDefault="002938FC" w:rsidP="00895AB3">
      <w:pPr>
        <w:keepNext/>
        <w:suppressLineNumbers/>
        <w:suppressAutoHyphens/>
        <w:autoSpaceDE w:val="0"/>
        <w:autoSpaceDN w:val="0"/>
        <w:adjustRightInd w:val="0"/>
        <w:ind w:right="849"/>
        <w:contextualSpacing/>
        <w:jc w:val="both"/>
        <w:rPr>
          <w:color w:val="000000" w:themeColor="text1"/>
          <w:sz w:val="26"/>
          <w:szCs w:val="26"/>
        </w:rPr>
      </w:pPr>
    </w:p>
    <w:p w:rsidR="00895AB3" w:rsidRPr="00F82DAD" w:rsidRDefault="00895AB3" w:rsidP="00895AB3">
      <w:pPr>
        <w:keepNext/>
        <w:suppressLineNumbers/>
        <w:suppressAutoHyphens/>
        <w:autoSpaceDE w:val="0"/>
        <w:autoSpaceDN w:val="0"/>
        <w:adjustRightInd w:val="0"/>
        <w:ind w:right="849"/>
        <w:contextualSpacing/>
        <w:jc w:val="both"/>
        <w:rPr>
          <w:color w:val="000000" w:themeColor="text1"/>
          <w:sz w:val="26"/>
          <w:szCs w:val="26"/>
        </w:rPr>
      </w:pPr>
    </w:p>
    <w:p w:rsidR="00895AB3" w:rsidRPr="00F82DAD" w:rsidRDefault="00895AB3"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ИСП.:</w:t>
      </w:r>
    </w:p>
    <w:p w:rsidR="00895AB3" w:rsidRPr="00F82DAD" w:rsidRDefault="00895AB3"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Начальник Отдела экономики и развития</w:t>
      </w:r>
    </w:p>
    <w:p w:rsidR="00895AB3" w:rsidRPr="00F82DAD" w:rsidRDefault="00895AB3"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Администрации муниципального образования г. Саяногорск</w:t>
      </w:r>
    </w:p>
    <w:p w:rsidR="00895AB3" w:rsidRPr="00F82DAD" w:rsidRDefault="00895AB3" w:rsidP="00895AB3">
      <w:pPr>
        <w:keepNext/>
        <w:suppressLineNumbers/>
        <w:suppressAutoHyphens/>
        <w:contextualSpacing/>
        <w:rPr>
          <w:color w:val="000000" w:themeColor="text1"/>
        </w:rPr>
      </w:pPr>
      <w:r w:rsidRPr="00F82DAD">
        <w:rPr>
          <w:color w:val="000000" w:themeColor="text1"/>
        </w:rPr>
        <w:t>Митрофанова Анжелика Николаевна</w:t>
      </w:r>
    </w:p>
    <w:p w:rsidR="00895AB3" w:rsidRPr="00895AB3" w:rsidRDefault="00895AB3" w:rsidP="00895AB3">
      <w:pPr>
        <w:pStyle w:val="af2"/>
        <w:keepNext/>
        <w:suppressLineNumbers/>
        <w:suppressAutoHyphens/>
        <w:spacing w:before="0" w:beforeAutospacing="0" w:after="0" w:afterAutospacing="0"/>
        <w:contextualSpacing/>
        <w:rPr>
          <w:color w:val="000000" w:themeColor="text1"/>
          <w:sz w:val="20"/>
          <w:szCs w:val="20"/>
        </w:rPr>
      </w:pPr>
      <w:r w:rsidRPr="00F82DAD">
        <w:rPr>
          <w:color w:val="000000" w:themeColor="text1"/>
          <w:sz w:val="20"/>
          <w:szCs w:val="20"/>
        </w:rPr>
        <w:t>8(39042) 2-50-01</w:t>
      </w:r>
      <w:r w:rsidRPr="00895AB3">
        <w:rPr>
          <w:color w:val="000000" w:themeColor="text1"/>
          <w:sz w:val="20"/>
          <w:szCs w:val="20"/>
        </w:rPr>
        <w:t xml:space="preserve">  </w:t>
      </w:r>
    </w:p>
    <w:p w:rsidR="00895AB3" w:rsidRPr="00895AB3" w:rsidRDefault="00895AB3" w:rsidP="00895AB3">
      <w:pPr>
        <w:pStyle w:val="af2"/>
        <w:keepNext/>
        <w:suppressLineNumbers/>
        <w:suppressAutoHyphens/>
        <w:spacing w:before="0" w:beforeAutospacing="0" w:after="0" w:afterAutospacing="0"/>
        <w:contextualSpacing/>
        <w:rPr>
          <w:color w:val="000000" w:themeColor="text1"/>
        </w:rPr>
      </w:pPr>
    </w:p>
    <w:sectPr w:rsidR="00895AB3" w:rsidRPr="00895AB3" w:rsidSect="006C6F03">
      <w:headerReference w:type="default" r:id="rId19"/>
      <w:pgSz w:w="11906" w:h="16838"/>
      <w:pgMar w:top="851" w:right="851" w:bottom="851" w:left="1701" w:header="284" w:footer="30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E1" w:rsidRDefault="00AC48E1" w:rsidP="008E75CA">
      <w:r>
        <w:separator/>
      </w:r>
    </w:p>
  </w:endnote>
  <w:endnote w:type="continuationSeparator" w:id="0">
    <w:p w:rsidR="00AC48E1" w:rsidRDefault="00AC48E1" w:rsidP="008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00000000"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E1" w:rsidRDefault="00AC48E1" w:rsidP="008E75CA">
      <w:r>
        <w:separator/>
      </w:r>
    </w:p>
  </w:footnote>
  <w:footnote w:type="continuationSeparator" w:id="0">
    <w:p w:rsidR="00AC48E1" w:rsidRDefault="00AC48E1" w:rsidP="008E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C8" w:rsidRDefault="00153CC8">
    <w:pPr>
      <w:pStyle w:val="a4"/>
      <w:jc w:val="center"/>
    </w:pPr>
  </w:p>
  <w:p w:rsidR="00153CC8" w:rsidRDefault="00153CC8">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18"/>
    <w:multiLevelType w:val="hybridMultilevel"/>
    <w:tmpl w:val="10C6B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605A50"/>
    <w:multiLevelType w:val="hybridMultilevel"/>
    <w:tmpl w:val="E068A5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F5036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0C414DF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54830D6"/>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63D4CC3"/>
    <w:multiLevelType w:val="hybridMultilevel"/>
    <w:tmpl w:val="C8248746"/>
    <w:lvl w:ilvl="0" w:tplc="8D9E7E04">
      <w:start w:val="1"/>
      <w:numFmt w:val="decimal"/>
      <w:lvlText w:val="%1."/>
      <w:lvlJc w:val="left"/>
      <w:pPr>
        <w:ind w:left="1429" w:hanging="360"/>
      </w:pPr>
      <w:rPr>
        <w:rFonts w:eastAsiaTheme="minorEastAsia" w:hint="default"/>
      </w:rPr>
    </w:lvl>
    <w:lvl w:ilvl="1" w:tplc="0419000F">
      <w:start w:val="1"/>
      <w:numFmt w:val="decimal"/>
      <w:lvlText w:val="%2."/>
      <w:lvlJc w:val="left"/>
      <w:pPr>
        <w:ind w:left="2149" w:hanging="360"/>
      </w:pPr>
    </w:lvl>
    <w:lvl w:ilvl="2" w:tplc="F1F86486">
      <w:start w:val="1"/>
      <w:numFmt w:val="decimal"/>
      <w:lvlText w:val="%3)"/>
      <w:lvlJc w:val="left"/>
      <w:pPr>
        <w:ind w:left="3799" w:hanging="111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D42B43"/>
    <w:multiLevelType w:val="multilevel"/>
    <w:tmpl w:val="C958F0E4"/>
    <w:lvl w:ilvl="0">
      <w:start w:val="1"/>
      <w:numFmt w:val="decimal"/>
      <w:lvlText w:val="%1)"/>
      <w:lvlJc w:val="left"/>
      <w:pPr>
        <w:ind w:left="1211" w:hanging="360"/>
      </w:pPr>
      <w:rPr>
        <w:rFonts w:ascii="Liberation Serif" w:hAnsi="Liberation Serif" w:cs="Liberation Serif"/>
        <w:color w:val="000000"/>
        <w:sz w:val="26"/>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1ACC2C32"/>
    <w:multiLevelType w:val="hybridMultilevel"/>
    <w:tmpl w:val="6506EB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6C7480"/>
    <w:multiLevelType w:val="hybridMultilevel"/>
    <w:tmpl w:val="F7922FCE"/>
    <w:lvl w:ilvl="0" w:tplc="EEEA0C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A602FA"/>
    <w:multiLevelType w:val="hybridMultilevel"/>
    <w:tmpl w:val="DB969B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3067EA"/>
    <w:multiLevelType w:val="hybridMultilevel"/>
    <w:tmpl w:val="E544F65E"/>
    <w:lvl w:ilvl="0" w:tplc="18248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570EBF"/>
    <w:multiLevelType w:val="hybridMultilevel"/>
    <w:tmpl w:val="CC72B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5B2FBD"/>
    <w:multiLevelType w:val="hybridMultilevel"/>
    <w:tmpl w:val="40EE52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C2151E"/>
    <w:multiLevelType w:val="hybridMultilevel"/>
    <w:tmpl w:val="7500FA44"/>
    <w:lvl w:ilvl="0" w:tplc="04190013">
      <w:start w:val="1"/>
      <w:numFmt w:val="upperRoman"/>
      <w:lvlText w:val="%1."/>
      <w:lvlJc w:val="right"/>
      <w:pPr>
        <w:ind w:left="720" w:hanging="360"/>
      </w:pPr>
    </w:lvl>
    <w:lvl w:ilvl="1" w:tplc="A934C240">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C163FA"/>
    <w:multiLevelType w:val="multilevel"/>
    <w:tmpl w:val="565A0E2C"/>
    <w:lvl w:ilvl="0">
      <w:start w:val="1"/>
      <w:numFmt w:val="decimal"/>
      <w:lvlText w:val="%1)"/>
      <w:lvlJc w:val="left"/>
      <w:pPr>
        <w:ind w:left="1068"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584F13E7"/>
    <w:multiLevelType w:val="hybridMultilevel"/>
    <w:tmpl w:val="86803D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92E6FE9"/>
    <w:multiLevelType w:val="hybridMultilevel"/>
    <w:tmpl w:val="DFB6ED70"/>
    <w:lvl w:ilvl="0" w:tplc="348C593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D17069"/>
    <w:multiLevelType w:val="hybridMultilevel"/>
    <w:tmpl w:val="DE889000"/>
    <w:lvl w:ilvl="0" w:tplc="0F70A68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09A4A75"/>
    <w:multiLevelType w:val="hybridMultilevel"/>
    <w:tmpl w:val="6352B918"/>
    <w:lvl w:ilvl="0" w:tplc="DCC4C3D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3467D1"/>
    <w:multiLevelType w:val="hybridMultilevel"/>
    <w:tmpl w:val="1D92DF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9394F38"/>
    <w:multiLevelType w:val="hybridMultilevel"/>
    <w:tmpl w:val="2BF248F2"/>
    <w:lvl w:ilvl="0" w:tplc="D61ED85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B1078F9"/>
    <w:multiLevelType w:val="hybridMultilevel"/>
    <w:tmpl w:val="9C2E15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B9E2FAF"/>
    <w:multiLevelType w:val="hybridMultilevel"/>
    <w:tmpl w:val="1004B104"/>
    <w:lvl w:ilvl="0" w:tplc="8D9E7E04">
      <w:start w:val="1"/>
      <w:numFmt w:val="decimal"/>
      <w:lvlText w:val="%1."/>
      <w:lvlJc w:val="left"/>
      <w:pPr>
        <w:ind w:left="1429" w:hanging="360"/>
      </w:pPr>
      <w:rPr>
        <w:rFonts w:eastAsiaTheme="minorEastAsia"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421EF7"/>
    <w:multiLevelType w:val="hybridMultilevel"/>
    <w:tmpl w:val="55E0D8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F536403"/>
    <w:multiLevelType w:val="hybridMultilevel"/>
    <w:tmpl w:val="41723B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4"/>
  </w:num>
  <w:num w:numId="5">
    <w:abstractNumId w:val="3"/>
  </w:num>
  <w:num w:numId="6">
    <w:abstractNumId w:val="13"/>
  </w:num>
  <w:num w:numId="7">
    <w:abstractNumId w:val="22"/>
  </w:num>
  <w:num w:numId="8">
    <w:abstractNumId w:val="5"/>
  </w:num>
  <w:num w:numId="9">
    <w:abstractNumId w:val="7"/>
  </w:num>
  <w:num w:numId="10">
    <w:abstractNumId w:val="18"/>
  </w:num>
  <w:num w:numId="11">
    <w:abstractNumId w:val="12"/>
  </w:num>
  <w:num w:numId="12">
    <w:abstractNumId w:val="16"/>
  </w:num>
  <w:num w:numId="13">
    <w:abstractNumId w:val="1"/>
  </w:num>
  <w:num w:numId="14">
    <w:abstractNumId w:val="17"/>
  </w:num>
  <w:num w:numId="15">
    <w:abstractNumId w:val="24"/>
  </w:num>
  <w:num w:numId="16">
    <w:abstractNumId w:val="20"/>
  </w:num>
  <w:num w:numId="17">
    <w:abstractNumId w:val="0"/>
  </w:num>
  <w:num w:numId="18">
    <w:abstractNumId w:val="8"/>
  </w:num>
  <w:num w:numId="19">
    <w:abstractNumId w:val="15"/>
  </w:num>
  <w:num w:numId="20">
    <w:abstractNumId w:val="10"/>
  </w:num>
  <w:num w:numId="21">
    <w:abstractNumId w:val="21"/>
  </w:num>
  <w:num w:numId="22">
    <w:abstractNumId w:val="11"/>
  </w:num>
  <w:num w:numId="23">
    <w:abstractNumId w:val="19"/>
  </w:num>
  <w:num w:numId="24">
    <w:abstractNumId w:val="23"/>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A2"/>
    <w:rsid w:val="00001B43"/>
    <w:rsid w:val="000020B0"/>
    <w:rsid w:val="00004615"/>
    <w:rsid w:val="0000465C"/>
    <w:rsid w:val="0000525D"/>
    <w:rsid w:val="00011860"/>
    <w:rsid w:val="000127DE"/>
    <w:rsid w:val="0001280C"/>
    <w:rsid w:val="00015CFF"/>
    <w:rsid w:val="00017082"/>
    <w:rsid w:val="00017EE1"/>
    <w:rsid w:val="00023E85"/>
    <w:rsid w:val="000273B2"/>
    <w:rsid w:val="00032872"/>
    <w:rsid w:val="000367E0"/>
    <w:rsid w:val="00037422"/>
    <w:rsid w:val="00050FB6"/>
    <w:rsid w:val="000540AD"/>
    <w:rsid w:val="00054C9E"/>
    <w:rsid w:val="00056B29"/>
    <w:rsid w:val="00057A23"/>
    <w:rsid w:val="00061C38"/>
    <w:rsid w:val="00066A30"/>
    <w:rsid w:val="00067DD3"/>
    <w:rsid w:val="0007177C"/>
    <w:rsid w:val="00083A43"/>
    <w:rsid w:val="000849ED"/>
    <w:rsid w:val="000857E1"/>
    <w:rsid w:val="00085802"/>
    <w:rsid w:val="0009228E"/>
    <w:rsid w:val="00096888"/>
    <w:rsid w:val="000A25E8"/>
    <w:rsid w:val="000A3AF4"/>
    <w:rsid w:val="000A6A46"/>
    <w:rsid w:val="000B0938"/>
    <w:rsid w:val="000B26EC"/>
    <w:rsid w:val="000B2805"/>
    <w:rsid w:val="000B3A15"/>
    <w:rsid w:val="000C1701"/>
    <w:rsid w:val="000E1622"/>
    <w:rsid w:val="000E1E67"/>
    <w:rsid w:val="000E49BB"/>
    <w:rsid w:val="000E4D67"/>
    <w:rsid w:val="000E6F7D"/>
    <w:rsid w:val="000F005E"/>
    <w:rsid w:val="000F4E1E"/>
    <w:rsid w:val="00102BA3"/>
    <w:rsid w:val="001038E2"/>
    <w:rsid w:val="00104B78"/>
    <w:rsid w:val="00106873"/>
    <w:rsid w:val="00107175"/>
    <w:rsid w:val="0011147A"/>
    <w:rsid w:val="0011262D"/>
    <w:rsid w:val="00113226"/>
    <w:rsid w:val="00113443"/>
    <w:rsid w:val="001243C4"/>
    <w:rsid w:val="001248BB"/>
    <w:rsid w:val="001251B2"/>
    <w:rsid w:val="0013188C"/>
    <w:rsid w:val="0013411D"/>
    <w:rsid w:val="0014325F"/>
    <w:rsid w:val="001463DA"/>
    <w:rsid w:val="001464FD"/>
    <w:rsid w:val="00150BB3"/>
    <w:rsid w:val="0015112B"/>
    <w:rsid w:val="00153095"/>
    <w:rsid w:val="00153CC8"/>
    <w:rsid w:val="00153FCC"/>
    <w:rsid w:val="00155114"/>
    <w:rsid w:val="001563A1"/>
    <w:rsid w:val="001576C9"/>
    <w:rsid w:val="00162E7A"/>
    <w:rsid w:val="00166575"/>
    <w:rsid w:val="00166B7B"/>
    <w:rsid w:val="001675D0"/>
    <w:rsid w:val="00172023"/>
    <w:rsid w:val="00172DD2"/>
    <w:rsid w:val="00172E96"/>
    <w:rsid w:val="00173551"/>
    <w:rsid w:val="001761EA"/>
    <w:rsid w:val="001761FE"/>
    <w:rsid w:val="001765B5"/>
    <w:rsid w:val="00176F42"/>
    <w:rsid w:val="00180DE7"/>
    <w:rsid w:val="00180FAE"/>
    <w:rsid w:val="001830AD"/>
    <w:rsid w:val="00183B02"/>
    <w:rsid w:val="00186027"/>
    <w:rsid w:val="00195F6C"/>
    <w:rsid w:val="001A1470"/>
    <w:rsid w:val="001A4332"/>
    <w:rsid w:val="001A7CF3"/>
    <w:rsid w:val="001B19B0"/>
    <w:rsid w:val="001B34D3"/>
    <w:rsid w:val="001B38E1"/>
    <w:rsid w:val="001B5C48"/>
    <w:rsid w:val="001C0081"/>
    <w:rsid w:val="001C0BE9"/>
    <w:rsid w:val="001C11E0"/>
    <w:rsid w:val="001C1AC6"/>
    <w:rsid w:val="001C46D9"/>
    <w:rsid w:val="001D0EAA"/>
    <w:rsid w:val="001D16D1"/>
    <w:rsid w:val="001D3C5D"/>
    <w:rsid w:val="001D5FC2"/>
    <w:rsid w:val="001D6596"/>
    <w:rsid w:val="001E13F4"/>
    <w:rsid w:val="001E1F33"/>
    <w:rsid w:val="001E5872"/>
    <w:rsid w:val="001F0B72"/>
    <w:rsid w:val="001F1DF8"/>
    <w:rsid w:val="001F2F96"/>
    <w:rsid w:val="001F34FD"/>
    <w:rsid w:val="001F4D17"/>
    <w:rsid w:val="001F6C4B"/>
    <w:rsid w:val="001F76BC"/>
    <w:rsid w:val="001F7BE0"/>
    <w:rsid w:val="0020116D"/>
    <w:rsid w:val="00201F5F"/>
    <w:rsid w:val="0020402C"/>
    <w:rsid w:val="00207131"/>
    <w:rsid w:val="00207ADF"/>
    <w:rsid w:val="00207D06"/>
    <w:rsid w:val="002103B1"/>
    <w:rsid w:val="00215D88"/>
    <w:rsid w:val="00221A28"/>
    <w:rsid w:val="00223B8A"/>
    <w:rsid w:val="00224210"/>
    <w:rsid w:val="00231AA4"/>
    <w:rsid w:val="0023433A"/>
    <w:rsid w:val="00234774"/>
    <w:rsid w:val="0023558F"/>
    <w:rsid w:val="00244807"/>
    <w:rsid w:val="00250A29"/>
    <w:rsid w:val="00251D0A"/>
    <w:rsid w:val="00253064"/>
    <w:rsid w:val="0026142D"/>
    <w:rsid w:val="00261DE1"/>
    <w:rsid w:val="002620E6"/>
    <w:rsid w:val="00263064"/>
    <w:rsid w:val="002634F3"/>
    <w:rsid w:val="00263765"/>
    <w:rsid w:val="00265388"/>
    <w:rsid w:val="00265ACE"/>
    <w:rsid w:val="002737BE"/>
    <w:rsid w:val="00277268"/>
    <w:rsid w:val="002777FB"/>
    <w:rsid w:val="00282770"/>
    <w:rsid w:val="00284E91"/>
    <w:rsid w:val="00292E0C"/>
    <w:rsid w:val="00292F91"/>
    <w:rsid w:val="002936C8"/>
    <w:rsid w:val="002938FC"/>
    <w:rsid w:val="00297A55"/>
    <w:rsid w:val="002A361A"/>
    <w:rsid w:val="002A5569"/>
    <w:rsid w:val="002A5605"/>
    <w:rsid w:val="002A7624"/>
    <w:rsid w:val="002B356D"/>
    <w:rsid w:val="002B7DB9"/>
    <w:rsid w:val="002C011B"/>
    <w:rsid w:val="002D02C5"/>
    <w:rsid w:val="002D046A"/>
    <w:rsid w:val="002D15A0"/>
    <w:rsid w:val="002D49AF"/>
    <w:rsid w:val="002D5F62"/>
    <w:rsid w:val="002D6A49"/>
    <w:rsid w:val="002D73A7"/>
    <w:rsid w:val="002E2CF6"/>
    <w:rsid w:val="002E3CA9"/>
    <w:rsid w:val="002E3EB6"/>
    <w:rsid w:val="002E5813"/>
    <w:rsid w:val="002E58A7"/>
    <w:rsid w:val="002E67A3"/>
    <w:rsid w:val="002F0972"/>
    <w:rsid w:val="002F70CE"/>
    <w:rsid w:val="003001E0"/>
    <w:rsid w:val="00301586"/>
    <w:rsid w:val="00303977"/>
    <w:rsid w:val="00310EED"/>
    <w:rsid w:val="003116F3"/>
    <w:rsid w:val="00315723"/>
    <w:rsid w:val="00317C63"/>
    <w:rsid w:val="00322D17"/>
    <w:rsid w:val="003247AA"/>
    <w:rsid w:val="003273A1"/>
    <w:rsid w:val="0033181A"/>
    <w:rsid w:val="003319DB"/>
    <w:rsid w:val="00333316"/>
    <w:rsid w:val="00333B3C"/>
    <w:rsid w:val="00337410"/>
    <w:rsid w:val="0033796D"/>
    <w:rsid w:val="00340766"/>
    <w:rsid w:val="00343097"/>
    <w:rsid w:val="00343B83"/>
    <w:rsid w:val="003553C5"/>
    <w:rsid w:val="00356C58"/>
    <w:rsid w:val="00357C60"/>
    <w:rsid w:val="0036509C"/>
    <w:rsid w:val="0036543C"/>
    <w:rsid w:val="00365749"/>
    <w:rsid w:val="00365F21"/>
    <w:rsid w:val="00366815"/>
    <w:rsid w:val="00366A46"/>
    <w:rsid w:val="003673C2"/>
    <w:rsid w:val="003720E7"/>
    <w:rsid w:val="00372F37"/>
    <w:rsid w:val="0037703F"/>
    <w:rsid w:val="00377255"/>
    <w:rsid w:val="0038142F"/>
    <w:rsid w:val="00382EF6"/>
    <w:rsid w:val="0038639B"/>
    <w:rsid w:val="00386D60"/>
    <w:rsid w:val="00387DB7"/>
    <w:rsid w:val="00390AA2"/>
    <w:rsid w:val="003913A7"/>
    <w:rsid w:val="00395243"/>
    <w:rsid w:val="00396842"/>
    <w:rsid w:val="003A0E54"/>
    <w:rsid w:val="003A223F"/>
    <w:rsid w:val="003A3EC8"/>
    <w:rsid w:val="003A4EEA"/>
    <w:rsid w:val="003A677F"/>
    <w:rsid w:val="003B31C2"/>
    <w:rsid w:val="003B4428"/>
    <w:rsid w:val="003B7E65"/>
    <w:rsid w:val="003C0924"/>
    <w:rsid w:val="003C38F6"/>
    <w:rsid w:val="003D48B3"/>
    <w:rsid w:val="003D5D30"/>
    <w:rsid w:val="003D683B"/>
    <w:rsid w:val="003D7088"/>
    <w:rsid w:val="003E02FA"/>
    <w:rsid w:val="003E600F"/>
    <w:rsid w:val="003E7FF5"/>
    <w:rsid w:val="003F0523"/>
    <w:rsid w:val="003F1A0A"/>
    <w:rsid w:val="003F1EC5"/>
    <w:rsid w:val="003F2E40"/>
    <w:rsid w:val="003F3539"/>
    <w:rsid w:val="003F54C3"/>
    <w:rsid w:val="00401560"/>
    <w:rsid w:val="004026A7"/>
    <w:rsid w:val="004049C8"/>
    <w:rsid w:val="00405595"/>
    <w:rsid w:val="0041179D"/>
    <w:rsid w:val="00411C6F"/>
    <w:rsid w:val="004170F7"/>
    <w:rsid w:val="00417AC7"/>
    <w:rsid w:val="004220D8"/>
    <w:rsid w:val="00422F67"/>
    <w:rsid w:val="00425466"/>
    <w:rsid w:val="0042586E"/>
    <w:rsid w:val="00430480"/>
    <w:rsid w:val="0043781D"/>
    <w:rsid w:val="00437B2B"/>
    <w:rsid w:val="0044310A"/>
    <w:rsid w:val="00444523"/>
    <w:rsid w:val="00444C42"/>
    <w:rsid w:val="00447774"/>
    <w:rsid w:val="00447F1B"/>
    <w:rsid w:val="00447F4B"/>
    <w:rsid w:val="0045149F"/>
    <w:rsid w:val="00453B82"/>
    <w:rsid w:val="00453F0C"/>
    <w:rsid w:val="0045427C"/>
    <w:rsid w:val="00456CA1"/>
    <w:rsid w:val="00460D5A"/>
    <w:rsid w:val="004612B5"/>
    <w:rsid w:val="00461A73"/>
    <w:rsid w:val="0046213D"/>
    <w:rsid w:val="00470270"/>
    <w:rsid w:val="004723B2"/>
    <w:rsid w:val="00472D54"/>
    <w:rsid w:val="004752B7"/>
    <w:rsid w:val="00475C10"/>
    <w:rsid w:val="00476784"/>
    <w:rsid w:val="004772F6"/>
    <w:rsid w:val="00477497"/>
    <w:rsid w:val="00477F8C"/>
    <w:rsid w:val="004823D3"/>
    <w:rsid w:val="00482ABE"/>
    <w:rsid w:val="00483345"/>
    <w:rsid w:val="00486B72"/>
    <w:rsid w:val="00491C2B"/>
    <w:rsid w:val="004946CB"/>
    <w:rsid w:val="00496621"/>
    <w:rsid w:val="00496C9E"/>
    <w:rsid w:val="00497305"/>
    <w:rsid w:val="00497433"/>
    <w:rsid w:val="0049798F"/>
    <w:rsid w:val="00497B70"/>
    <w:rsid w:val="004A2E0C"/>
    <w:rsid w:val="004A4581"/>
    <w:rsid w:val="004B11C0"/>
    <w:rsid w:val="004B6614"/>
    <w:rsid w:val="004B76B9"/>
    <w:rsid w:val="004C252A"/>
    <w:rsid w:val="004C3D06"/>
    <w:rsid w:val="004C6F8A"/>
    <w:rsid w:val="004D041A"/>
    <w:rsid w:val="004D2793"/>
    <w:rsid w:val="004D691C"/>
    <w:rsid w:val="004D764F"/>
    <w:rsid w:val="004E0655"/>
    <w:rsid w:val="004E1F17"/>
    <w:rsid w:val="004E2464"/>
    <w:rsid w:val="004E672E"/>
    <w:rsid w:val="004E7D50"/>
    <w:rsid w:val="004F0A6D"/>
    <w:rsid w:val="004F1F05"/>
    <w:rsid w:val="004F262B"/>
    <w:rsid w:val="004F5144"/>
    <w:rsid w:val="004F5800"/>
    <w:rsid w:val="004F5F1D"/>
    <w:rsid w:val="004F784D"/>
    <w:rsid w:val="00512BFB"/>
    <w:rsid w:val="005135D5"/>
    <w:rsid w:val="00514CE8"/>
    <w:rsid w:val="00517491"/>
    <w:rsid w:val="00517E11"/>
    <w:rsid w:val="00520942"/>
    <w:rsid w:val="00520D3D"/>
    <w:rsid w:val="005227A7"/>
    <w:rsid w:val="00524A04"/>
    <w:rsid w:val="00525068"/>
    <w:rsid w:val="00527D89"/>
    <w:rsid w:val="0053061C"/>
    <w:rsid w:val="0053399F"/>
    <w:rsid w:val="00533B9D"/>
    <w:rsid w:val="0053796C"/>
    <w:rsid w:val="005451BA"/>
    <w:rsid w:val="00550C93"/>
    <w:rsid w:val="005515D8"/>
    <w:rsid w:val="00552009"/>
    <w:rsid w:val="005556FF"/>
    <w:rsid w:val="005646C7"/>
    <w:rsid w:val="005700ED"/>
    <w:rsid w:val="00571089"/>
    <w:rsid w:val="0057231E"/>
    <w:rsid w:val="0057559D"/>
    <w:rsid w:val="00577DEE"/>
    <w:rsid w:val="00577F1B"/>
    <w:rsid w:val="00583B4A"/>
    <w:rsid w:val="0058575C"/>
    <w:rsid w:val="00586C55"/>
    <w:rsid w:val="0058716C"/>
    <w:rsid w:val="00587EBD"/>
    <w:rsid w:val="005944FE"/>
    <w:rsid w:val="005A560D"/>
    <w:rsid w:val="005C0DFA"/>
    <w:rsid w:val="005C1262"/>
    <w:rsid w:val="005C229A"/>
    <w:rsid w:val="005C295D"/>
    <w:rsid w:val="005C5C09"/>
    <w:rsid w:val="005C7D70"/>
    <w:rsid w:val="005D1711"/>
    <w:rsid w:val="005D60B8"/>
    <w:rsid w:val="005D6F19"/>
    <w:rsid w:val="005D70EA"/>
    <w:rsid w:val="005D7D40"/>
    <w:rsid w:val="005E015D"/>
    <w:rsid w:val="005E45C6"/>
    <w:rsid w:val="005E6034"/>
    <w:rsid w:val="005F4967"/>
    <w:rsid w:val="00603CA8"/>
    <w:rsid w:val="00612002"/>
    <w:rsid w:val="006142F2"/>
    <w:rsid w:val="00620AC4"/>
    <w:rsid w:val="006226B1"/>
    <w:rsid w:val="00630C4D"/>
    <w:rsid w:val="006310A2"/>
    <w:rsid w:val="00633004"/>
    <w:rsid w:val="0063574E"/>
    <w:rsid w:val="00635D16"/>
    <w:rsid w:val="00635EC4"/>
    <w:rsid w:val="00635F0F"/>
    <w:rsid w:val="0063656D"/>
    <w:rsid w:val="00636A5E"/>
    <w:rsid w:val="00640F3F"/>
    <w:rsid w:val="00641E37"/>
    <w:rsid w:val="00651F63"/>
    <w:rsid w:val="006526FA"/>
    <w:rsid w:val="00653A7C"/>
    <w:rsid w:val="0065574E"/>
    <w:rsid w:val="00663705"/>
    <w:rsid w:val="006704A4"/>
    <w:rsid w:val="006745E5"/>
    <w:rsid w:val="00675BD5"/>
    <w:rsid w:val="0067631D"/>
    <w:rsid w:val="00676FD0"/>
    <w:rsid w:val="00680C43"/>
    <w:rsid w:val="00683A19"/>
    <w:rsid w:val="00685706"/>
    <w:rsid w:val="0068639A"/>
    <w:rsid w:val="00687EB2"/>
    <w:rsid w:val="00690FB0"/>
    <w:rsid w:val="00692377"/>
    <w:rsid w:val="00692E59"/>
    <w:rsid w:val="00696D9D"/>
    <w:rsid w:val="00697AB3"/>
    <w:rsid w:val="006A2D08"/>
    <w:rsid w:val="006A4368"/>
    <w:rsid w:val="006B01E2"/>
    <w:rsid w:val="006B2217"/>
    <w:rsid w:val="006B2383"/>
    <w:rsid w:val="006B2486"/>
    <w:rsid w:val="006B2DE6"/>
    <w:rsid w:val="006B44C1"/>
    <w:rsid w:val="006C2613"/>
    <w:rsid w:val="006C476B"/>
    <w:rsid w:val="006C6F03"/>
    <w:rsid w:val="006D1AC6"/>
    <w:rsid w:val="006D2924"/>
    <w:rsid w:val="006E2ADB"/>
    <w:rsid w:val="006E35F7"/>
    <w:rsid w:val="006E749D"/>
    <w:rsid w:val="006F0399"/>
    <w:rsid w:val="006F1667"/>
    <w:rsid w:val="006F1902"/>
    <w:rsid w:val="006F2640"/>
    <w:rsid w:val="006F2A2C"/>
    <w:rsid w:val="006F5633"/>
    <w:rsid w:val="006F6ED0"/>
    <w:rsid w:val="00701A24"/>
    <w:rsid w:val="0070301B"/>
    <w:rsid w:val="007100C8"/>
    <w:rsid w:val="00710CC3"/>
    <w:rsid w:val="00710F02"/>
    <w:rsid w:val="00712823"/>
    <w:rsid w:val="00712C2B"/>
    <w:rsid w:val="00715928"/>
    <w:rsid w:val="00721540"/>
    <w:rsid w:val="007216B3"/>
    <w:rsid w:val="00723757"/>
    <w:rsid w:val="00725227"/>
    <w:rsid w:val="007265FD"/>
    <w:rsid w:val="00731930"/>
    <w:rsid w:val="00732646"/>
    <w:rsid w:val="00732AC3"/>
    <w:rsid w:val="007409CD"/>
    <w:rsid w:val="00741E0D"/>
    <w:rsid w:val="00742E67"/>
    <w:rsid w:val="00743764"/>
    <w:rsid w:val="00752F51"/>
    <w:rsid w:val="00756B43"/>
    <w:rsid w:val="00762D3C"/>
    <w:rsid w:val="007640D7"/>
    <w:rsid w:val="007815C4"/>
    <w:rsid w:val="00783F6F"/>
    <w:rsid w:val="00783F9C"/>
    <w:rsid w:val="0079089F"/>
    <w:rsid w:val="007A5CA7"/>
    <w:rsid w:val="007A6ADD"/>
    <w:rsid w:val="007B12B0"/>
    <w:rsid w:val="007B12D1"/>
    <w:rsid w:val="007B1F80"/>
    <w:rsid w:val="007B3B84"/>
    <w:rsid w:val="007B6931"/>
    <w:rsid w:val="007C20C2"/>
    <w:rsid w:val="007C29A1"/>
    <w:rsid w:val="007C5D3D"/>
    <w:rsid w:val="007C65F7"/>
    <w:rsid w:val="007C6F20"/>
    <w:rsid w:val="007C76FC"/>
    <w:rsid w:val="007D0747"/>
    <w:rsid w:val="007D20D1"/>
    <w:rsid w:val="007D3667"/>
    <w:rsid w:val="007D5DC1"/>
    <w:rsid w:val="007D7003"/>
    <w:rsid w:val="007E149E"/>
    <w:rsid w:val="007E746F"/>
    <w:rsid w:val="007E7E35"/>
    <w:rsid w:val="007F2989"/>
    <w:rsid w:val="007F2E4A"/>
    <w:rsid w:val="007F3C89"/>
    <w:rsid w:val="007F48FB"/>
    <w:rsid w:val="007F4EEE"/>
    <w:rsid w:val="007F571F"/>
    <w:rsid w:val="007F6CC6"/>
    <w:rsid w:val="00800058"/>
    <w:rsid w:val="008011C5"/>
    <w:rsid w:val="00801790"/>
    <w:rsid w:val="0080273A"/>
    <w:rsid w:val="0080651E"/>
    <w:rsid w:val="008103C3"/>
    <w:rsid w:val="00813F6A"/>
    <w:rsid w:val="00816EE0"/>
    <w:rsid w:val="0081721A"/>
    <w:rsid w:val="008251AB"/>
    <w:rsid w:val="008258B7"/>
    <w:rsid w:val="00830594"/>
    <w:rsid w:val="0083444D"/>
    <w:rsid w:val="00837D24"/>
    <w:rsid w:val="008408E4"/>
    <w:rsid w:val="00842BE9"/>
    <w:rsid w:val="00843286"/>
    <w:rsid w:val="00843C57"/>
    <w:rsid w:val="00844847"/>
    <w:rsid w:val="00845AA3"/>
    <w:rsid w:val="00852464"/>
    <w:rsid w:val="00854323"/>
    <w:rsid w:val="00862C54"/>
    <w:rsid w:val="0086524A"/>
    <w:rsid w:val="00865B28"/>
    <w:rsid w:val="00866841"/>
    <w:rsid w:val="00875A0E"/>
    <w:rsid w:val="00875AEF"/>
    <w:rsid w:val="00876C67"/>
    <w:rsid w:val="00883278"/>
    <w:rsid w:val="0088573D"/>
    <w:rsid w:val="00886CE3"/>
    <w:rsid w:val="00890FB9"/>
    <w:rsid w:val="0089155D"/>
    <w:rsid w:val="00891D74"/>
    <w:rsid w:val="00891EE7"/>
    <w:rsid w:val="00892C49"/>
    <w:rsid w:val="0089526D"/>
    <w:rsid w:val="00895A75"/>
    <w:rsid w:val="00895AB3"/>
    <w:rsid w:val="008A0153"/>
    <w:rsid w:val="008A04B9"/>
    <w:rsid w:val="008A3E00"/>
    <w:rsid w:val="008A46B6"/>
    <w:rsid w:val="008A49AB"/>
    <w:rsid w:val="008A4A0C"/>
    <w:rsid w:val="008B197B"/>
    <w:rsid w:val="008C049D"/>
    <w:rsid w:val="008C6575"/>
    <w:rsid w:val="008D0BBD"/>
    <w:rsid w:val="008D27E3"/>
    <w:rsid w:val="008E0403"/>
    <w:rsid w:val="008E20BE"/>
    <w:rsid w:val="008E2AEF"/>
    <w:rsid w:val="008E5B24"/>
    <w:rsid w:val="008E665F"/>
    <w:rsid w:val="008E75CA"/>
    <w:rsid w:val="008F44DF"/>
    <w:rsid w:val="008F6875"/>
    <w:rsid w:val="00901C60"/>
    <w:rsid w:val="009036E2"/>
    <w:rsid w:val="00904B9D"/>
    <w:rsid w:val="00905EF4"/>
    <w:rsid w:val="00907665"/>
    <w:rsid w:val="00907BF2"/>
    <w:rsid w:val="00907FE5"/>
    <w:rsid w:val="009139A8"/>
    <w:rsid w:val="009175E6"/>
    <w:rsid w:val="0092094A"/>
    <w:rsid w:val="00923D28"/>
    <w:rsid w:val="00925FF7"/>
    <w:rsid w:val="009265EE"/>
    <w:rsid w:val="0094087F"/>
    <w:rsid w:val="00942F07"/>
    <w:rsid w:val="00944877"/>
    <w:rsid w:val="00945A7C"/>
    <w:rsid w:val="00951258"/>
    <w:rsid w:val="009572B7"/>
    <w:rsid w:val="00962B8A"/>
    <w:rsid w:val="00963ED9"/>
    <w:rsid w:val="0096423C"/>
    <w:rsid w:val="0096459C"/>
    <w:rsid w:val="00965416"/>
    <w:rsid w:val="00965BE9"/>
    <w:rsid w:val="00971B3B"/>
    <w:rsid w:val="00976122"/>
    <w:rsid w:val="00976DA8"/>
    <w:rsid w:val="00982B0A"/>
    <w:rsid w:val="00983837"/>
    <w:rsid w:val="00984C7B"/>
    <w:rsid w:val="00986860"/>
    <w:rsid w:val="00987B57"/>
    <w:rsid w:val="00991168"/>
    <w:rsid w:val="0099229D"/>
    <w:rsid w:val="00992E45"/>
    <w:rsid w:val="0099489C"/>
    <w:rsid w:val="009A27B8"/>
    <w:rsid w:val="009A28FA"/>
    <w:rsid w:val="009B272C"/>
    <w:rsid w:val="009B3E0E"/>
    <w:rsid w:val="009B7BB9"/>
    <w:rsid w:val="009C7258"/>
    <w:rsid w:val="009C72F5"/>
    <w:rsid w:val="009D0090"/>
    <w:rsid w:val="009D0916"/>
    <w:rsid w:val="009D11A9"/>
    <w:rsid w:val="009D408E"/>
    <w:rsid w:val="009D5DE5"/>
    <w:rsid w:val="009D6312"/>
    <w:rsid w:val="009D686F"/>
    <w:rsid w:val="009E3D0E"/>
    <w:rsid w:val="009F56CE"/>
    <w:rsid w:val="009F6C8F"/>
    <w:rsid w:val="00A0178A"/>
    <w:rsid w:val="00A025D4"/>
    <w:rsid w:val="00A02EA1"/>
    <w:rsid w:val="00A03B36"/>
    <w:rsid w:val="00A04710"/>
    <w:rsid w:val="00A05693"/>
    <w:rsid w:val="00A05868"/>
    <w:rsid w:val="00A05AE0"/>
    <w:rsid w:val="00A05E55"/>
    <w:rsid w:val="00A0648F"/>
    <w:rsid w:val="00A12454"/>
    <w:rsid w:val="00A14975"/>
    <w:rsid w:val="00A154C1"/>
    <w:rsid w:val="00A1671B"/>
    <w:rsid w:val="00A24433"/>
    <w:rsid w:val="00A253E1"/>
    <w:rsid w:val="00A256C4"/>
    <w:rsid w:val="00A27B82"/>
    <w:rsid w:val="00A32CF9"/>
    <w:rsid w:val="00A373BC"/>
    <w:rsid w:val="00A37501"/>
    <w:rsid w:val="00A41425"/>
    <w:rsid w:val="00A43A86"/>
    <w:rsid w:val="00A478A6"/>
    <w:rsid w:val="00A52377"/>
    <w:rsid w:val="00A57E2E"/>
    <w:rsid w:val="00A57FCE"/>
    <w:rsid w:val="00A61745"/>
    <w:rsid w:val="00A627E8"/>
    <w:rsid w:val="00A63C2F"/>
    <w:rsid w:val="00A6691C"/>
    <w:rsid w:val="00A7046B"/>
    <w:rsid w:val="00A75C41"/>
    <w:rsid w:val="00A827FA"/>
    <w:rsid w:val="00A829D6"/>
    <w:rsid w:val="00A832DC"/>
    <w:rsid w:val="00A865D7"/>
    <w:rsid w:val="00A86964"/>
    <w:rsid w:val="00A96FCC"/>
    <w:rsid w:val="00AA48FA"/>
    <w:rsid w:val="00AA4BAF"/>
    <w:rsid w:val="00AB1F43"/>
    <w:rsid w:val="00AB244C"/>
    <w:rsid w:val="00AB35E1"/>
    <w:rsid w:val="00AC48E1"/>
    <w:rsid w:val="00AC5185"/>
    <w:rsid w:val="00AC55F0"/>
    <w:rsid w:val="00AD031A"/>
    <w:rsid w:val="00AD0E3A"/>
    <w:rsid w:val="00AD20FC"/>
    <w:rsid w:val="00AD4949"/>
    <w:rsid w:val="00AD7BB6"/>
    <w:rsid w:val="00AE0608"/>
    <w:rsid w:val="00AE2D21"/>
    <w:rsid w:val="00AE3064"/>
    <w:rsid w:val="00AE33AF"/>
    <w:rsid w:val="00AE4FA4"/>
    <w:rsid w:val="00AE6AEF"/>
    <w:rsid w:val="00AE7F3A"/>
    <w:rsid w:val="00AF12FF"/>
    <w:rsid w:val="00AF19DC"/>
    <w:rsid w:val="00AF1CA1"/>
    <w:rsid w:val="00B02A09"/>
    <w:rsid w:val="00B067D0"/>
    <w:rsid w:val="00B06967"/>
    <w:rsid w:val="00B075BE"/>
    <w:rsid w:val="00B07A9C"/>
    <w:rsid w:val="00B100B8"/>
    <w:rsid w:val="00B143F8"/>
    <w:rsid w:val="00B151A8"/>
    <w:rsid w:val="00B15442"/>
    <w:rsid w:val="00B17DF2"/>
    <w:rsid w:val="00B210BE"/>
    <w:rsid w:val="00B22278"/>
    <w:rsid w:val="00B26200"/>
    <w:rsid w:val="00B32707"/>
    <w:rsid w:val="00B40A03"/>
    <w:rsid w:val="00B40C09"/>
    <w:rsid w:val="00B42417"/>
    <w:rsid w:val="00B42B34"/>
    <w:rsid w:val="00B471DF"/>
    <w:rsid w:val="00B50A2D"/>
    <w:rsid w:val="00B628BD"/>
    <w:rsid w:val="00B62A5E"/>
    <w:rsid w:val="00B649EA"/>
    <w:rsid w:val="00B66E87"/>
    <w:rsid w:val="00B67BB2"/>
    <w:rsid w:val="00B71566"/>
    <w:rsid w:val="00B729F0"/>
    <w:rsid w:val="00B75E71"/>
    <w:rsid w:val="00B7686A"/>
    <w:rsid w:val="00B76F00"/>
    <w:rsid w:val="00B83380"/>
    <w:rsid w:val="00B8349F"/>
    <w:rsid w:val="00B85F94"/>
    <w:rsid w:val="00B85FA3"/>
    <w:rsid w:val="00B8667C"/>
    <w:rsid w:val="00B90C80"/>
    <w:rsid w:val="00B9357A"/>
    <w:rsid w:val="00B938A8"/>
    <w:rsid w:val="00B94D24"/>
    <w:rsid w:val="00B94E2E"/>
    <w:rsid w:val="00B95002"/>
    <w:rsid w:val="00BA32F4"/>
    <w:rsid w:val="00BA670F"/>
    <w:rsid w:val="00BB18EF"/>
    <w:rsid w:val="00BC2D57"/>
    <w:rsid w:val="00BC494E"/>
    <w:rsid w:val="00BC6963"/>
    <w:rsid w:val="00BD07A8"/>
    <w:rsid w:val="00BF387D"/>
    <w:rsid w:val="00BF596B"/>
    <w:rsid w:val="00BF75AE"/>
    <w:rsid w:val="00C06C34"/>
    <w:rsid w:val="00C1370D"/>
    <w:rsid w:val="00C14F10"/>
    <w:rsid w:val="00C154E3"/>
    <w:rsid w:val="00C259D7"/>
    <w:rsid w:val="00C25DE9"/>
    <w:rsid w:val="00C34B6F"/>
    <w:rsid w:val="00C37B7C"/>
    <w:rsid w:val="00C40428"/>
    <w:rsid w:val="00C42809"/>
    <w:rsid w:val="00C44B7D"/>
    <w:rsid w:val="00C52CC5"/>
    <w:rsid w:val="00C5384B"/>
    <w:rsid w:val="00C56727"/>
    <w:rsid w:val="00C60377"/>
    <w:rsid w:val="00C6092C"/>
    <w:rsid w:val="00C615E3"/>
    <w:rsid w:val="00C61D32"/>
    <w:rsid w:val="00C658A0"/>
    <w:rsid w:val="00C67387"/>
    <w:rsid w:val="00C67C5A"/>
    <w:rsid w:val="00C70E61"/>
    <w:rsid w:val="00C73B36"/>
    <w:rsid w:val="00C74804"/>
    <w:rsid w:val="00C83F53"/>
    <w:rsid w:val="00C9596D"/>
    <w:rsid w:val="00C9714C"/>
    <w:rsid w:val="00CA0612"/>
    <w:rsid w:val="00CA1C06"/>
    <w:rsid w:val="00CA2C31"/>
    <w:rsid w:val="00CA31E4"/>
    <w:rsid w:val="00CA76A7"/>
    <w:rsid w:val="00CA7856"/>
    <w:rsid w:val="00CB0D56"/>
    <w:rsid w:val="00CB23E3"/>
    <w:rsid w:val="00CB4B30"/>
    <w:rsid w:val="00CB60F3"/>
    <w:rsid w:val="00CC19A9"/>
    <w:rsid w:val="00CD539D"/>
    <w:rsid w:val="00CD7C06"/>
    <w:rsid w:val="00CE1441"/>
    <w:rsid w:val="00CE2650"/>
    <w:rsid w:val="00CE2EEA"/>
    <w:rsid w:val="00CE68C9"/>
    <w:rsid w:val="00CF0709"/>
    <w:rsid w:val="00CF1573"/>
    <w:rsid w:val="00CF198B"/>
    <w:rsid w:val="00CF4BA4"/>
    <w:rsid w:val="00CF551D"/>
    <w:rsid w:val="00CF5966"/>
    <w:rsid w:val="00D01D0A"/>
    <w:rsid w:val="00D04B33"/>
    <w:rsid w:val="00D05A82"/>
    <w:rsid w:val="00D06B08"/>
    <w:rsid w:val="00D07F97"/>
    <w:rsid w:val="00D10B81"/>
    <w:rsid w:val="00D1523F"/>
    <w:rsid w:val="00D1703A"/>
    <w:rsid w:val="00D20858"/>
    <w:rsid w:val="00D2332A"/>
    <w:rsid w:val="00D2410F"/>
    <w:rsid w:val="00D25F15"/>
    <w:rsid w:val="00D31C4F"/>
    <w:rsid w:val="00D35A84"/>
    <w:rsid w:val="00D41177"/>
    <w:rsid w:val="00D4148F"/>
    <w:rsid w:val="00D51995"/>
    <w:rsid w:val="00D560DD"/>
    <w:rsid w:val="00D63D0D"/>
    <w:rsid w:val="00D647DE"/>
    <w:rsid w:val="00D74CDB"/>
    <w:rsid w:val="00D816E0"/>
    <w:rsid w:val="00D8258E"/>
    <w:rsid w:val="00D87C6F"/>
    <w:rsid w:val="00D94ADE"/>
    <w:rsid w:val="00DA2618"/>
    <w:rsid w:val="00DA4353"/>
    <w:rsid w:val="00DB0C5E"/>
    <w:rsid w:val="00DB1779"/>
    <w:rsid w:val="00DB1A6F"/>
    <w:rsid w:val="00DB3777"/>
    <w:rsid w:val="00DB3918"/>
    <w:rsid w:val="00DB73E0"/>
    <w:rsid w:val="00DC1BE5"/>
    <w:rsid w:val="00DC22A1"/>
    <w:rsid w:val="00DC26F1"/>
    <w:rsid w:val="00DC3109"/>
    <w:rsid w:val="00DC44D3"/>
    <w:rsid w:val="00DC4D4F"/>
    <w:rsid w:val="00DC5887"/>
    <w:rsid w:val="00DC758D"/>
    <w:rsid w:val="00DC777B"/>
    <w:rsid w:val="00DC792F"/>
    <w:rsid w:val="00DD4E11"/>
    <w:rsid w:val="00DD51CB"/>
    <w:rsid w:val="00DD5987"/>
    <w:rsid w:val="00DD6239"/>
    <w:rsid w:val="00DD7011"/>
    <w:rsid w:val="00DD7D5D"/>
    <w:rsid w:val="00DE26E5"/>
    <w:rsid w:val="00DE602A"/>
    <w:rsid w:val="00DF35D5"/>
    <w:rsid w:val="00DF403D"/>
    <w:rsid w:val="00DF7DD0"/>
    <w:rsid w:val="00E15115"/>
    <w:rsid w:val="00E20EFA"/>
    <w:rsid w:val="00E23B07"/>
    <w:rsid w:val="00E24FF7"/>
    <w:rsid w:val="00E25A11"/>
    <w:rsid w:val="00E30E41"/>
    <w:rsid w:val="00E36338"/>
    <w:rsid w:val="00E367E7"/>
    <w:rsid w:val="00E424EA"/>
    <w:rsid w:val="00E43C5B"/>
    <w:rsid w:val="00E5051D"/>
    <w:rsid w:val="00E517B4"/>
    <w:rsid w:val="00E5290D"/>
    <w:rsid w:val="00E54444"/>
    <w:rsid w:val="00E54718"/>
    <w:rsid w:val="00E57E0A"/>
    <w:rsid w:val="00E61EBF"/>
    <w:rsid w:val="00E663C5"/>
    <w:rsid w:val="00E72840"/>
    <w:rsid w:val="00E74308"/>
    <w:rsid w:val="00E74D64"/>
    <w:rsid w:val="00E74F5E"/>
    <w:rsid w:val="00E75442"/>
    <w:rsid w:val="00E83131"/>
    <w:rsid w:val="00E84F0A"/>
    <w:rsid w:val="00E862A1"/>
    <w:rsid w:val="00E86324"/>
    <w:rsid w:val="00E87EB2"/>
    <w:rsid w:val="00E901C4"/>
    <w:rsid w:val="00E945D5"/>
    <w:rsid w:val="00E94ED4"/>
    <w:rsid w:val="00E97710"/>
    <w:rsid w:val="00EA39C7"/>
    <w:rsid w:val="00EC20A7"/>
    <w:rsid w:val="00EC2F3D"/>
    <w:rsid w:val="00EC3710"/>
    <w:rsid w:val="00EC4805"/>
    <w:rsid w:val="00ED0403"/>
    <w:rsid w:val="00ED0AD8"/>
    <w:rsid w:val="00ED4C17"/>
    <w:rsid w:val="00ED5C4D"/>
    <w:rsid w:val="00EE08D9"/>
    <w:rsid w:val="00EE0F09"/>
    <w:rsid w:val="00EE3FCD"/>
    <w:rsid w:val="00EE4ED4"/>
    <w:rsid w:val="00EE52F8"/>
    <w:rsid w:val="00EF20AC"/>
    <w:rsid w:val="00EF4E16"/>
    <w:rsid w:val="00EF5535"/>
    <w:rsid w:val="00EF773F"/>
    <w:rsid w:val="00F039C4"/>
    <w:rsid w:val="00F05A28"/>
    <w:rsid w:val="00F10A7F"/>
    <w:rsid w:val="00F11C8B"/>
    <w:rsid w:val="00F1696C"/>
    <w:rsid w:val="00F17234"/>
    <w:rsid w:val="00F200C3"/>
    <w:rsid w:val="00F20217"/>
    <w:rsid w:val="00F2087D"/>
    <w:rsid w:val="00F20B0A"/>
    <w:rsid w:val="00F21663"/>
    <w:rsid w:val="00F323D3"/>
    <w:rsid w:val="00F344AF"/>
    <w:rsid w:val="00F35340"/>
    <w:rsid w:val="00F360E3"/>
    <w:rsid w:val="00F36F5B"/>
    <w:rsid w:val="00F374CA"/>
    <w:rsid w:val="00F406BD"/>
    <w:rsid w:val="00F423DD"/>
    <w:rsid w:val="00F439CE"/>
    <w:rsid w:val="00F457A0"/>
    <w:rsid w:val="00F46B6F"/>
    <w:rsid w:val="00F47DB4"/>
    <w:rsid w:val="00F5003D"/>
    <w:rsid w:val="00F56644"/>
    <w:rsid w:val="00F56790"/>
    <w:rsid w:val="00F62E75"/>
    <w:rsid w:val="00F63F26"/>
    <w:rsid w:val="00F66DAD"/>
    <w:rsid w:val="00F75807"/>
    <w:rsid w:val="00F761AB"/>
    <w:rsid w:val="00F76D8A"/>
    <w:rsid w:val="00F80B79"/>
    <w:rsid w:val="00F82DAD"/>
    <w:rsid w:val="00F92B25"/>
    <w:rsid w:val="00F92F9F"/>
    <w:rsid w:val="00F94A3F"/>
    <w:rsid w:val="00F95108"/>
    <w:rsid w:val="00F96357"/>
    <w:rsid w:val="00F973A2"/>
    <w:rsid w:val="00FA2607"/>
    <w:rsid w:val="00FA3E02"/>
    <w:rsid w:val="00FA5B29"/>
    <w:rsid w:val="00FA6050"/>
    <w:rsid w:val="00FB2B3D"/>
    <w:rsid w:val="00FB702C"/>
    <w:rsid w:val="00FC708A"/>
    <w:rsid w:val="00FD05BD"/>
    <w:rsid w:val="00FD32F3"/>
    <w:rsid w:val="00FD4013"/>
    <w:rsid w:val="00FD4E84"/>
    <w:rsid w:val="00FD4F8B"/>
    <w:rsid w:val="00FE1FCF"/>
    <w:rsid w:val="00FE459C"/>
    <w:rsid w:val="00FE4648"/>
    <w:rsid w:val="00FE4CCB"/>
    <w:rsid w:val="00FE5080"/>
    <w:rsid w:val="00FF29B0"/>
    <w:rsid w:val="00FF4540"/>
    <w:rsid w:val="00FF56DD"/>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AB3"/>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AB3"/>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83&amp;dst=1" TargetMode="External"/><Relationship Id="rId18" Type="http://schemas.openxmlformats.org/officeDocument/2006/relationships/hyperlink" Target="https://login.consultant.ru/link/?req=doc&amp;base=LAW&amp;n=4325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rv.r-19.ru" TargetMode="External"/><Relationship Id="rId17" Type="http://schemas.openxmlformats.org/officeDocument/2006/relationships/hyperlink" Target="https://login.consultant.ru/link/?req=doc&amp;base=LAW&amp;n=190895" TargetMode="External"/><Relationship Id="rId2" Type="http://schemas.openxmlformats.org/officeDocument/2006/relationships/numbering" Target="numbering.xml"/><Relationship Id="rId16" Type="http://schemas.openxmlformats.org/officeDocument/2006/relationships/hyperlink" Target="https://login.consultant.ru/link/?req=doc&amp;base=LAW&amp;n=190936&amp;dst=100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283&amp;dst=1" TargetMode="External"/><Relationship Id="rId5" Type="http://schemas.openxmlformats.org/officeDocument/2006/relationships/settings" Target="settings.xml"/><Relationship Id="rId15" Type="http://schemas.openxmlformats.org/officeDocument/2006/relationships/hyperlink" Target="https://login.consultant.ru/link/?req=doc&amp;base=LAW&amp;n=191541&amp;dst=100010" TargetMode="External"/><Relationship Id="rId10" Type="http://schemas.openxmlformats.org/officeDocument/2006/relationships/image" Target="media/image10.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1283&amp;d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9C8C-A365-4E32-BE5F-F552B80A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11</Pages>
  <Words>3882</Words>
  <Characters>28894</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ХАКАСИЯ</vt:lpstr>
    </vt:vector>
  </TitlesOfParts>
  <Company>Администрация</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ХАКАСИЯ</dc:title>
  <dc:creator>приемная эконом отдела</dc:creator>
  <cp:lastModifiedBy>Митрофанова Анжела Николаевна</cp:lastModifiedBy>
  <cp:revision>20</cp:revision>
  <cp:lastPrinted>2025-12-09T09:51:00Z</cp:lastPrinted>
  <dcterms:created xsi:type="dcterms:W3CDTF">2025-12-12T03:11:00Z</dcterms:created>
  <dcterms:modified xsi:type="dcterms:W3CDTF">2025-12-15T06:36:00Z</dcterms:modified>
</cp:coreProperties>
</file>