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6D" w:rsidRDefault="00534F82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E3C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25EC2" w:rsidRDefault="00825EC2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7C6D" w:rsidRPr="00A96647" w:rsidRDefault="00825EC2" w:rsidP="00825E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64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825EC2" w:rsidRPr="00A96647" w:rsidRDefault="00825EC2" w:rsidP="00825E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647">
        <w:rPr>
          <w:rFonts w:ascii="Times New Roman" w:hAnsi="Times New Roman" w:cs="Times New Roman"/>
          <w:sz w:val="28"/>
          <w:szCs w:val="28"/>
        </w:rPr>
        <w:t>Определения  нормативных затрат</w:t>
      </w:r>
      <w:r w:rsidR="00A96647" w:rsidRPr="00A96647">
        <w:rPr>
          <w:rFonts w:ascii="Times New Roman" w:hAnsi="Times New Roman" w:cs="Times New Roman"/>
          <w:sz w:val="28"/>
          <w:szCs w:val="28"/>
        </w:rPr>
        <w:t xml:space="preserve"> на оказание </w:t>
      </w:r>
    </w:p>
    <w:p w:rsidR="00825EC2" w:rsidRPr="00A96647" w:rsidRDefault="00A96647" w:rsidP="00825E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647">
        <w:rPr>
          <w:rFonts w:ascii="Times New Roman" w:hAnsi="Times New Roman" w:cs="Times New Roman"/>
          <w:sz w:val="28"/>
          <w:szCs w:val="28"/>
        </w:rPr>
        <w:t>муниципальных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услуг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, </w:t>
      </w:r>
      <w:r w:rsidRPr="00A96647">
        <w:rPr>
          <w:rFonts w:ascii="Times New Roman" w:hAnsi="Times New Roman" w:cs="Times New Roman"/>
          <w:sz w:val="28"/>
          <w:szCs w:val="28"/>
        </w:rPr>
        <w:t>применяемых</w:t>
      </w:r>
    </w:p>
    <w:p w:rsidR="00825EC2" w:rsidRPr="00A96647" w:rsidRDefault="00A96647" w:rsidP="00825E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647">
        <w:rPr>
          <w:rFonts w:ascii="Times New Roman" w:hAnsi="Times New Roman" w:cs="Times New Roman"/>
          <w:sz w:val="28"/>
          <w:szCs w:val="28"/>
        </w:rPr>
        <w:t>при расчете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объема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финансового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обеспечения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выполнения</w:t>
      </w:r>
    </w:p>
    <w:p w:rsidR="00825EC2" w:rsidRPr="00A96647" w:rsidRDefault="00A96647" w:rsidP="00825E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647">
        <w:rPr>
          <w:rFonts w:ascii="Times New Roman" w:hAnsi="Times New Roman" w:cs="Times New Roman"/>
          <w:sz w:val="28"/>
          <w:szCs w:val="28"/>
        </w:rPr>
        <w:t>муниципального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задания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автономным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учреждением</w:t>
      </w:r>
      <w:r w:rsidR="00825EC2" w:rsidRPr="00A96647">
        <w:rPr>
          <w:rFonts w:ascii="Times New Roman" w:hAnsi="Times New Roman" w:cs="Times New Roman"/>
          <w:sz w:val="28"/>
          <w:szCs w:val="28"/>
        </w:rPr>
        <w:t>,</w:t>
      </w:r>
    </w:p>
    <w:p w:rsidR="00A96647" w:rsidRPr="00A96647" w:rsidRDefault="00A96647" w:rsidP="00A9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96647">
        <w:rPr>
          <w:rFonts w:ascii="Times New Roman" w:hAnsi="Times New Roman" w:cs="Times New Roman"/>
          <w:sz w:val="28"/>
          <w:szCs w:val="28"/>
        </w:rPr>
        <w:t>подведомственным</w:t>
      </w:r>
      <w:proofErr w:type="gramEnd"/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 xml:space="preserve">Управлению культуры, спорта и </w:t>
      </w:r>
    </w:p>
    <w:p w:rsidR="00825EC2" w:rsidRPr="00A96647" w:rsidRDefault="00A96647" w:rsidP="00A9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647">
        <w:rPr>
          <w:rFonts w:ascii="Times New Roman" w:hAnsi="Times New Roman" w:cs="Times New Roman"/>
          <w:sz w:val="28"/>
          <w:szCs w:val="28"/>
        </w:rPr>
        <w:t>молодежной политики в городе Саяногорске</w:t>
      </w:r>
      <w:r w:rsidR="00534F82">
        <w:rPr>
          <w:rFonts w:ascii="Times New Roman" w:hAnsi="Times New Roman" w:cs="Times New Roman"/>
          <w:sz w:val="28"/>
          <w:szCs w:val="28"/>
        </w:rPr>
        <w:t>,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в сфере</w:t>
      </w:r>
      <w:r w:rsidR="00825EC2" w:rsidRPr="00A96647">
        <w:rPr>
          <w:rFonts w:ascii="Times New Roman" w:hAnsi="Times New Roman" w:cs="Times New Roman"/>
          <w:sz w:val="28"/>
          <w:szCs w:val="28"/>
        </w:rPr>
        <w:t xml:space="preserve"> </w:t>
      </w:r>
      <w:r w:rsidRPr="00A96647">
        <w:rPr>
          <w:rFonts w:ascii="Times New Roman" w:hAnsi="Times New Roman" w:cs="Times New Roman"/>
          <w:sz w:val="28"/>
          <w:szCs w:val="28"/>
        </w:rPr>
        <w:t>физической</w:t>
      </w:r>
    </w:p>
    <w:p w:rsidR="00825EC2" w:rsidRDefault="00A96647" w:rsidP="00825E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647">
        <w:rPr>
          <w:rFonts w:ascii="Times New Roman" w:hAnsi="Times New Roman" w:cs="Times New Roman"/>
          <w:sz w:val="28"/>
          <w:szCs w:val="28"/>
        </w:rPr>
        <w:t>культуры и спорта</w:t>
      </w:r>
    </w:p>
    <w:p w:rsidR="00266672" w:rsidRPr="00650C7E" w:rsidRDefault="00266672" w:rsidP="00825E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6647" w:rsidRDefault="00266672" w:rsidP="00266672">
      <w:pPr>
        <w:pStyle w:val="ConsPlusTitle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0C7E">
        <w:rPr>
          <w:rFonts w:ascii="Times New Roman" w:hAnsi="Times New Roman" w:cs="Times New Roman"/>
          <w:b w:val="0"/>
          <w:sz w:val="28"/>
          <w:szCs w:val="28"/>
        </w:rPr>
        <w:t xml:space="preserve">Нормативные затраты на оказание муниципальной услуги (выполнение работы), применяемые при расчете объема финансового обеспечения выполнения муниципального задания автономным учреждением, подведомственным </w:t>
      </w:r>
      <w:r w:rsidR="00650C7E">
        <w:rPr>
          <w:rFonts w:ascii="Times New Roman" w:hAnsi="Times New Roman" w:cs="Times New Roman"/>
          <w:b w:val="0"/>
          <w:sz w:val="28"/>
          <w:szCs w:val="28"/>
        </w:rPr>
        <w:t xml:space="preserve">Управлению культуры, спорта и молодежной политики </w:t>
      </w:r>
      <w:r w:rsidRPr="00650C7E">
        <w:rPr>
          <w:rFonts w:ascii="Times New Roman" w:hAnsi="Times New Roman" w:cs="Times New Roman"/>
          <w:b w:val="0"/>
          <w:sz w:val="28"/>
          <w:szCs w:val="28"/>
        </w:rPr>
        <w:t xml:space="preserve"> город</w:t>
      </w:r>
      <w:r w:rsidR="00650C7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50C7E">
        <w:rPr>
          <w:rFonts w:ascii="Times New Roman" w:hAnsi="Times New Roman" w:cs="Times New Roman"/>
          <w:b w:val="0"/>
          <w:sz w:val="28"/>
          <w:szCs w:val="28"/>
        </w:rPr>
        <w:t xml:space="preserve"> Саяногорск</w:t>
      </w:r>
      <w:r w:rsidR="00650C7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650C7E">
        <w:rPr>
          <w:rFonts w:ascii="Times New Roman" w:hAnsi="Times New Roman" w:cs="Times New Roman"/>
          <w:b w:val="0"/>
          <w:sz w:val="28"/>
          <w:szCs w:val="28"/>
        </w:rPr>
        <w:t xml:space="preserve"> в сфере физической культуры и спорта (далее - нормативные затраты на оказание муниципальной услуги (выполнение работы) в сфере физической культуры и спорта), определяются:</w:t>
      </w:r>
    </w:p>
    <w:p w:rsidR="004931C8" w:rsidRDefault="00650C7E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50C7E">
        <w:rPr>
          <w:rFonts w:ascii="Times New Roman" w:hAnsi="Times New Roman" w:cs="Times New Roman"/>
          <w:sz w:val="28"/>
          <w:szCs w:val="28"/>
          <w:lang w:eastAsia="ru-RU"/>
        </w:rPr>
        <w:t>исходя из содержащейся в общероссийских базовых (отраслевых) перечнях (классификаторах) государственных и муниципальных услуг, оказываемых физическим лицам, а также в региональном перечне (классификаторе) государственных (муниципальных) услуг и работ (далее - общероссийские базовые и региональный перечни), информации о единице показателя, характеризующего объем муниципальной услуги (работы), и показателей, отражающих содержание и (или) условия (формы) оказания муниципальной услуги (выполнения работы) (далее - показатели отраслевой специфики);</w:t>
      </w:r>
      <w:proofErr w:type="gramEnd"/>
    </w:p>
    <w:p w:rsidR="004931C8" w:rsidRDefault="004931C8" w:rsidP="004931C8">
      <w:pPr>
        <w:pStyle w:val="a8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31C8">
        <w:rPr>
          <w:rFonts w:ascii="Times New Roman" w:hAnsi="Times New Roman" w:cs="Times New Roman"/>
          <w:sz w:val="28"/>
          <w:szCs w:val="28"/>
        </w:rPr>
        <w:t>на основе базового норматива затрат на оказание муниципальной услуги (выполнение работы) в сфере физической культуры и спорта и корректирующих коэффициентов к базовому нормативу затрат на оказание муниципальной услуги (выполнение работы) в сфере физической культуры и спорта, определяемых в соответствии с настоящим Порядком.</w:t>
      </w:r>
    </w:p>
    <w:p w:rsidR="004931C8" w:rsidRDefault="004931C8" w:rsidP="004931C8">
      <w:pPr>
        <w:pStyle w:val="a8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31C8">
        <w:rPr>
          <w:rFonts w:ascii="Times New Roman" w:hAnsi="Times New Roman" w:cs="Times New Roman"/>
          <w:sz w:val="28"/>
          <w:szCs w:val="28"/>
        </w:rPr>
        <w:t>Нормативные затраты на оказание муниципальной услуги (выполнение работы) в сфере физической культуры и спорта, рассчитанные с соблюдением настоящего Порядка, не могут приводить к превышению объема бюджетных ассигнований, предусмотренных решением о бюджете на очередной финансовый год и плановый период на финансовое обеспечение выполнения муниципального задания.</w:t>
      </w:r>
    </w:p>
    <w:p w:rsidR="00084BFC" w:rsidRDefault="00350CE8" w:rsidP="00AF007F">
      <w:pPr>
        <w:pStyle w:val="a8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BFC">
        <w:rPr>
          <w:rFonts w:ascii="Times New Roman" w:hAnsi="Times New Roman" w:cs="Times New Roman"/>
          <w:sz w:val="28"/>
          <w:szCs w:val="28"/>
        </w:rPr>
        <w:t xml:space="preserve">Базовый норматив затрат на оказание муниципальной услуги (выполнение работы) в сфере физической культуры и спорта состоит из </w:t>
      </w:r>
      <w:r w:rsidRPr="00084BFC">
        <w:rPr>
          <w:rFonts w:ascii="Times New Roman" w:hAnsi="Times New Roman" w:cs="Times New Roman"/>
          <w:sz w:val="28"/>
          <w:szCs w:val="28"/>
        </w:rPr>
        <w:lastRenderedPageBreak/>
        <w:t>базового норматива затрат, непосредственно связанных с оказанием муниципальной услуги (выполнением работы) в сфере физической культуры и спорта, и базового норматива затрат на общехозяйственные нужды на оказание муниципальной услуги (выполнение работы) в сфере физической культуры и спорта.</w:t>
      </w:r>
      <w:proofErr w:type="gramEnd"/>
    </w:p>
    <w:p w:rsidR="00084BFC" w:rsidRDefault="00084BFC" w:rsidP="00084BFC">
      <w:pPr>
        <w:pStyle w:val="a8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BFC">
        <w:rPr>
          <w:rFonts w:ascii="Times New Roman" w:hAnsi="Times New Roman" w:cs="Times New Roman"/>
          <w:sz w:val="28"/>
          <w:szCs w:val="28"/>
        </w:rPr>
        <w:t xml:space="preserve"> </w:t>
      </w:r>
      <w:r w:rsidR="00350CE8" w:rsidRPr="00084BFC">
        <w:rPr>
          <w:rFonts w:ascii="Times New Roman" w:hAnsi="Times New Roman" w:cs="Times New Roman"/>
          <w:sz w:val="28"/>
          <w:szCs w:val="28"/>
        </w:rPr>
        <w:t>В базовый норматив затрат, непосредственно связанных с оказанием муниципальной услуги (выполнением работы) в сфере физической культуры и спорта, включаются:</w:t>
      </w:r>
    </w:p>
    <w:p w:rsidR="00084BFC" w:rsidRDefault="00350CE8" w:rsidP="00084BFC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BFC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оказанием муниципальной услуги (выполнением работы) в сфере физической культуры и спорта, включая страховые взносы в </w:t>
      </w:r>
      <w:r w:rsidR="00534F82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</w:t>
      </w:r>
      <w:r w:rsidR="00534F8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34F82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534F82" w:rsidRPr="00084BFC">
        <w:rPr>
          <w:rFonts w:ascii="Times New Roman" w:hAnsi="Times New Roman" w:cs="Times New Roman"/>
          <w:sz w:val="28"/>
          <w:szCs w:val="28"/>
        </w:rPr>
        <w:t>Федерации</w:t>
      </w:r>
      <w:r w:rsidR="00534F82">
        <w:rPr>
          <w:rFonts w:ascii="Times New Roman" w:hAnsi="Times New Roman" w:cs="Times New Roman"/>
          <w:sz w:val="28"/>
          <w:szCs w:val="28"/>
        </w:rPr>
        <w:t xml:space="preserve"> по Республике Хакасия</w:t>
      </w:r>
      <w:r w:rsidRPr="00084BFC">
        <w:rPr>
          <w:rFonts w:ascii="Times New Roman" w:hAnsi="Times New Roman" w:cs="Times New Roman"/>
          <w:sz w:val="28"/>
          <w:szCs w:val="28"/>
        </w:rPr>
        <w:t>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 законодательством</w:t>
      </w:r>
      <w:proofErr w:type="gramEnd"/>
      <w:r w:rsidRPr="00084BFC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актами, содержащими нормы трудового права (далее - начисления на выплаты по оплате труда);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CE8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(выполнения работы) в сфере физической культуры и спорта с учетом срока полезного использования (в том числе затраты на арендные платежи);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CE8">
        <w:rPr>
          <w:rFonts w:ascii="Times New Roman" w:hAnsi="Times New Roman" w:cs="Times New Roman"/>
          <w:sz w:val="28"/>
          <w:szCs w:val="28"/>
        </w:rPr>
        <w:t>иные затраты, непосредственно связанные с оказанием муниципальной услуги (выполнением работы) в сфере физической культуры и спорта.</w:t>
      </w:r>
    </w:p>
    <w:p w:rsidR="00091F02" w:rsidRDefault="00350CE8" w:rsidP="00091F02">
      <w:pPr>
        <w:pStyle w:val="a8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0CE8">
        <w:rPr>
          <w:rFonts w:ascii="Times New Roman" w:hAnsi="Times New Roman" w:cs="Times New Roman"/>
          <w:sz w:val="28"/>
          <w:szCs w:val="28"/>
        </w:rPr>
        <w:t>В базовый норматив затрат на общехозяйственные нужды на оказание муниципальной услуги (выполнение работы) в сфере физической культуры и спорта включаются: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затраты на коммунальные услуги;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затраты на содержание объектов недвижимого имущества, необходимых для выполнения муниципального задания и для общехозяйственных нужд, в том числе на основании договора аренды (финансовой аренды) или договора безвозмездного пользования (далее - имущество, необходимое для выполнения муниципального задания (в том числе затраты на арендные платежи);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затраты на приобретение транспортных услуг;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 (выполнении работы) в сфере физической культуры и спорта;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затраты на прочие общехозяйственные нужды.</w:t>
      </w:r>
    </w:p>
    <w:p w:rsidR="00091F02" w:rsidRDefault="00350CE8" w:rsidP="00091F02">
      <w:pPr>
        <w:pStyle w:val="a8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Pr="00AF007F">
        <w:rPr>
          <w:rFonts w:ascii="Times New Roman" w:hAnsi="Times New Roman" w:cs="Times New Roman"/>
          <w:sz w:val="28"/>
          <w:szCs w:val="28"/>
        </w:rPr>
        <w:t xml:space="preserve">Корректирующие коэффициенты к базовому нормативу затрат на оказание муниципальной услуги (выполнение работы) в сфере физической культуры и спорта, применяемые при расчете нормативных затрат на оказание муниципальной услуги (выполнение работы) в сфере физической культуры и спорта, состоят </w:t>
      </w:r>
      <w:proofErr w:type="gramStart"/>
      <w:r w:rsidRPr="00AF007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F007F">
        <w:rPr>
          <w:rFonts w:ascii="Times New Roman" w:hAnsi="Times New Roman" w:cs="Times New Roman"/>
          <w:sz w:val="28"/>
          <w:szCs w:val="28"/>
        </w:rPr>
        <w:t>: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1F02">
        <w:rPr>
          <w:rFonts w:ascii="Times New Roman" w:hAnsi="Times New Roman" w:cs="Times New Roman"/>
          <w:sz w:val="28"/>
          <w:szCs w:val="28"/>
        </w:rPr>
        <w:t>территориального корректирующего коэффициента, включающего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имущества;</w:t>
      </w:r>
    </w:p>
    <w:p w:rsidR="00091F02" w:rsidRDefault="00350CE8" w:rsidP="00091F02">
      <w:pPr>
        <w:pStyle w:val="a8"/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007F">
        <w:rPr>
          <w:rFonts w:ascii="Times New Roman" w:hAnsi="Times New Roman" w:cs="Times New Roman"/>
          <w:sz w:val="28"/>
          <w:szCs w:val="28"/>
        </w:rPr>
        <w:t>отраслевого корректирующего коэффициента к базовому нормативу затрат, отражающего отраслевую специфику муниципальной услуги (выполнения работы) в сфере физической культуры и спорта.</w:t>
      </w:r>
    </w:p>
    <w:p w:rsidR="00091F02" w:rsidRDefault="00350CE8" w:rsidP="00115F55">
      <w:pPr>
        <w:pStyle w:val="a8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091F02">
        <w:rPr>
          <w:rFonts w:ascii="Times New Roman" w:hAnsi="Times New Roman" w:cs="Times New Roman"/>
          <w:sz w:val="28"/>
          <w:szCs w:val="28"/>
        </w:rPr>
        <w:t>При определении базового норматива затрат рассчитываются затраты, необходимые для оказания муниципальной услуги (выполнения работы) в сфере физической культуры и спорта, с соблюдением показателей качества оказания муниципальной услуги (выполнения работы) в сфере физической культуры и спорта, а также показателей отраслевой специфики, отраслевой корректирующий коэффициент при которых принимает значение равное "1".</w:t>
      </w:r>
    </w:p>
    <w:p w:rsidR="00091F02" w:rsidRDefault="00115F55" w:rsidP="00AE0E12">
      <w:pPr>
        <w:pStyle w:val="a8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proofErr w:type="gramStart"/>
      <w:r w:rsidRPr="00091F02">
        <w:rPr>
          <w:rFonts w:ascii="Times New Roman" w:hAnsi="Times New Roman" w:cs="Times New Roman"/>
          <w:sz w:val="28"/>
          <w:szCs w:val="28"/>
        </w:rPr>
        <w:t>При определении базового норматива затрат на оказание муниципальной услуги (выполнение работы) в сфере физической культуры и спорта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муниципальной услуги (выполнения работы) в сфере физической культуры и спорта) (далее - нормы, выраженные в натуральных показателях), установленные нормативными правовыми актами</w:t>
      </w:r>
      <w:proofErr w:type="gramEnd"/>
      <w:r w:rsidRPr="00091F02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Pr="00091F02">
        <w:rPr>
          <w:rFonts w:ascii="Times New Roman" w:hAnsi="Times New Roman" w:cs="Times New Roman"/>
          <w:sz w:val="28"/>
          <w:szCs w:val="28"/>
        </w:rPr>
        <w:t>ГОСТами</w:t>
      </w:r>
      <w:proofErr w:type="spellEnd"/>
      <w:r w:rsidRPr="00091F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1F02">
        <w:rPr>
          <w:rFonts w:ascii="Times New Roman" w:hAnsi="Times New Roman" w:cs="Times New Roman"/>
          <w:sz w:val="28"/>
          <w:szCs w:val="28"/>
        </w:rPr>
        <w:t>СНиПами</w:t>
      </w:r>
      <w:proofErr w:type="spellEnd"/>
      <w:r w:rsidRPr="00091F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1F02">
        <w:rPr>
          <w:rFonts w:ascii="Times New Roman" w:hAnsi="Times New Roman" w:cs="Times New Roman"/>
          <w:sz w:val="28"/>
          <w:szCs w:val="28"/>
        </w:rPr>
        <w:t>СанПиНами</w:t>
      </w:r>
      <w:proofErr w:type="spellEnd"/>
      <w:r w:rsidRPr="00091F02">
        <w:rPr>
          <w:rFonts w:ascii="Times New Roman" w:hAnsi="Times New Roman" w:cs="Times New Roman"/>
          <w:sz w:val="28"/>
          <w:szCs w:val="28"/>
        </w:rPr>
        <w:t>, стандартами, порядками и регламентами оказания муниципальной услуги (выполнения работы) в сфере физической культуры и спорта (далее - стандарт оказания услуги).</w:t>
      </w:r>
    </w:p>
    <w:p w:rsidR="00091F02" w:rsidRDefault="00091F02" w:rsidP="00091F02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F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5F55" w:rsidRPr="00091F02">
        <w:rPr>
          <w:rFonts w:ascii="Times New Roman" w:hAnsi="Times New Roman" w:cs="Times New Roman"/>
          <w:sz w:val="28"/>
          <w:szCs w:val="28"/>
        </w:rPr>
        <w:t xml:space="preserve">При отсутствии норм, выраженных в натуральных показателях, установленных стандартом оказания услуги, в отношении муниципальной услуги (выполнения работы), оказываемой муниципальными учреждениями, нормы, выраженные в натуральных показателях, определяются на основе анализа и усреднения показателей деятельности муниципального учреждения, которое имеет минимальный объем затрат на оказание единицы муниципальной услуги (выполнения работы) при выполнении требований к качеству оказания муниципальной услуги (выполнения работы), отраженных в </w:t>
      </w:r>
      <w:r w:rsidR="00AE0E12" w:rsidRPr="00091F02">
        <w:rPr>
          <w:rFonts w:ascii="Times New Roman" w:hAnsi="Times New Roman" w:cs="Times New Roman"/>
          <w:sz w:val="28"/>
          <w:szCs w:val="28"/>
        </w:rPr>
        <w:t>общероссийском</w:t>
      </w:r>
      <w:proofErr w:type="gramEnd"/>
      <w:r w:rsidR="00AE0E12" w:rsidRPr="00091F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0E12" w:rsidRPr="00091F02">
        <w:rPr>
          <w:rFonts w:ascii="Times New Roman" w:hAnsi="Times New Roman" w:cs="Times New Roman"/>
          <w:sz w:val="28"/>
          <w:szCs w:val="28"/>
        </w:rPr>
        <w:t>базовом</w:t>
      </w:r>
      <w:proofErr w:type="gramEnd"/>
      <w:r w:rsidR="00AE0E12" w:rsidRPr="00091F02">
        <w:rPr>
          <w:rFonts w:ascii="Times New Roman" w:hAnsi="Times New Roman" w:cs="Times New Roman"/>
          <w:sz w:val="28"/>
          <w:szCs w:val="28"/>
        </w:rPr>
        <w:t xml:space="preserve"> и региональном перечнях </w:t>
      </w:r>
      <w:r w:rsidR="00115F55" w:rsidRPr="00091F02">
        <w:rPr>
          <w:rFonts w:ascii="Times New Roman" w:hAnsi="Times New Roman" w:cs="Times New Roman"/>
          <w:sz w:val="28"/>
          <w:szCs w:val="28"/>
        </w:rPr>
        <w:t>(далее - метод наиболее эффективного учреждения), либо на основе медианного значения по муниципальным учреждениям, оказывающим муниципальную услугу (далее - медианный метод).</w:t>
      </w:r>
      <w:r w:rsidRPr="00AE0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F02" w:rsidRDefault="00115F55" w:rsidP="00091F02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E12">
        <w:rPr>
          <w:rFonts w:ascii="Times New Roman" w:hAnsi="Times New Roman" w:cs="Times New Roman"/>
          <w:sz w:val="28"/>
          <w:szCs w:val="28"/>
        </w:rPr>
        <w:t xml:space="preserve">Значения норм, выраженных в натуральных показателях, установленных стандартом оказания услуги, либо методом наиболее эффективного учреждения, либо медианным методом (далее - натуральная </w:t>
      </w:r>
      <w:r w:rsidRPr="00AE0E12">
        <w:rPr>
          <w:rFonts w:ascii="Times New Roman" w:hAnsi="Times New Roman" w:cs="Times New Roman"/>
          <w:sz w:val="28"/>
          <w:szCs w:val="28"/>
        </w:rPr>
        <w:lastRenderedPageBreak/>
        <w:t>норма), необходимых для определения базового норматива затрат на оказание муниципальной услуги (выполнение работы) в сфере физической культуры и спорта, определяются по каждой муниципальной услуге/работе в сфере физической культуры и спорта с указанием ее наименования и уникального номера реестровой записи</w:t>
      </w:r>
      <w:proofErr w:type="gramEnd"/>
      <w:r w:rsidRPr="00AE0E12">
        <w:rPr>
          <w:rFonts w:ascii="Times New Roman" w:hAnsi="Times New Roman" w:cs="Times New Roman"/>
          <w:sz w:val="28"/>
          <w:szCs w:val="28"/>
        </w:rPr>
        <w:t xml:space="preserve"> из </w:t>
      </w:r>
      <w:r w:rsidR="00AE0E12">
        <w:rPr>
          <w:rFonts w:ascii="Times New Roman" w:hAnsi="Times New Roman" w:cs="Times New Roman"/>
          <w:sz w:val="28"/>
          <w:szCs w:val="28"/>
        </w:rPr>
        <w:t>общероссийского базового и регионального перечней</w:t>
      </w:r>
      <w:r w:rsidRPr="00AE0E12">
        <w:rPr>
          <w:rFonts w:ascii="Times New Roman" w:hAnsi="Times New Roman" w:cs="Times New Roman"/>
          <w:sz w:val="28"/>
          <w:szCs w:val="28"/>
        </w:rPr>
        <w:t>.</w:t>
      </w:r>
    </w:p>
    <w:p w:rsidR="000921C9" w:rsidRDefault="00091F02" w:rsidP="00AE0E12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5F55" w:rsidRPr="000921C9">
        <w:rPr>
          <w:rFonts w:ascii="Times New Roman" w:hAnsi="Times New Roman" w:cs="Times New Roman"/>
          <w:sz w:val="28"/>
          <w:szCs w:val="28"/>
        </w:rPr>
        <w:t xml:space="preserve">Значения базового норматива затрат на оказание муниципальной услуги (выполнение работы) в сфере физической культуры и спорта и корректирующих коэффициентов к базовому нормативу затрат на оказание муниципальной услуги (выполнение работы) в сфере физической культуры и спорта утверждаются в соответствии с порядками, принятыми на основании </w:t>
      </w:r>
      <w:hyperlink r:id="rId8">
        <w:r w:rsidR="00115F55" w:rsidRPr="000921C9">
          <w:rPr>
            <w:rFonts w:ascii="Times New Roman" w:hAnsi="Times New Roman" w:cs="Times New Roman"/>
            <w:color w:val="0000FF"/>
            <w:sz w:val="28"/>
            <w:szCs w:val="28"/>
          </w:rPr>
          <w:t>пункта 4 статьи 69.2</w:t>
        </w:r>
      </w:hyperlink>
      <w:r w:rsidR="00115F55" w:rsidRPr="000921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 учетом положений </w:t>
      </w:r>
      <w:hyperlink w:anchor="P72">
        <w:r w:rsidR="00115F55" w:rsidRPr="000921C9">
          <w:rPr>
            <w:rFonts w:ascii="Times New Roman" w:hAnsi="Times New Roman" w:cs="Times New Roman"/>
            <w:color w:val="0000FF"/>
            <w:sz w:val="28"/>
            <w:szCs w:val="28"/>
          </w:rPr>
          <w:t>пунктов 9</w:t>
        </w:r>
      </w:hyperlink>
      <w:r w:rsidR="00115F55" w:rsidRPr="000921C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6">
        <w:r w:rsidR="00115F55" w:rsidRPr="000921C9">
          <w:rPr>
            <w:rFonts w:ascii="Times New Roman" w:hAnsi="Times New Roman" w:cs="Times New Roman"/>
            <w:color w:val="0000FF"/>
            <w:sz w:val="28"/>
            <w:szCs w:val="28"/>
          </w:rPr>
          <w:t>10</w:t>
        </w:r>
      </w:hyperlink>
      <w:r w:rsidR="00115F55" w:rsidRPr="000921C9">
        <w:rPr>
          <w:rFonts w:ascii="Times New Roman" w:hAnsi="Times New Roman" w:cs="Times New Roman"/>
          <w:sz w:val="28"/>
          <w:szCs w:val="28"/>
        </w:rPr>
        <w:t xml:space="preserve"> настоящих общих положений.</w:t>
      </w:r>
      <w:proofErr w:type="gramEnd"/>
    </w:p>
    <w:p w:rsidR="000921C9" w:rsidRDefault="000921C9" w:rsidP="000921C9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0E12" w:rsidRPr="000921C9">
        <w:rPr>
          <w:rFonts w:ascii="Times New Roman" w:hAnsi="Times New Roman" w:cs="Times New Roman"/>
          <w:sz w:val="28"/>
          <w:szCs w:val="28"/>
        </w:rPr>
        <w:t>Значение базового норматива затрат на оказание муниципальной услуги (выполнение работы) в сфере физической культуры и спорта с указанием ее наименования и уникального номера реестровой записи из общероссийского базового и регионального перечней утверждается общей суммой, в том числе в разрезе:</w:t>
      </w:r>
      <w:proofErr w:type="gramEnd"/>
    </w:p>
    <w:p w:rsidR="000921C9" w:rsidRDefault="00AE0E12" w:rsidP="000921C9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суммы затрат на оплату труда с начислениями на выплаты по оплате труда работников, непосредственно связанных с оказанием муниципальной услуги (выполнением работы) в сфере физической культуры и спорта;</w:t>
      </w:r>
    </w:p>
    <w:p w:rsidR="000921C9" w:rsidRDefault="000921C9" w:rsidP="000921C9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E12">
        <w:rPr>
          <w:rFonts w:ascii="Times New Roman" w:hAnsi="Times New Roman" w:cs="Times New Roman"/>
          <w:sz w:val="28"/>
          <w:szCs w:val="28"/>
        </w:rPr>
        <w:t xml:space="preserve"> </w:t>
      </w:r>
      <w:r w:rsidR="00AE0E12" w:rsidRPr="00AE0E12">
        <w:rPr>
          <w:rFonts w:ascii="Times New Roman" w:hAnsi="Times New Roman" w:cs="Times New Roman"/>
          <w:sz w:val="28"/>
          <w:szCs w:val="28"/>
        </w:rPr>
        <w:t>суммы затрат на коммунальные услуги и содержание объектов недвижимого имущества, необходимого для выполнения муниципального задания (в том числе затраты на арендные платежи).</w:t>
      </w:r>
    </w:p>
    <w:p w:rsidR="000921C9" w:rsidRDefault="000921C9" w:rsidP="000921C9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</w:pPr>
      <w:r w:rsidRPr="00AE0E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0E12" w:rsidRPr="00AE0E12">
        <w:rPr>
          <w:rFonts w:ascii="Times New Roman" w:hAnsi="Times New Roman" w:cs="Times New Roman"/>
          <w:sz w:val="28"/>
          <w:szCs w:val="28"/>
        </w:rPr>
        <w:t xml:space="preserve">При утверждении значения базового норматива затрат на оказание муниципальной услуги (выполнение работы) в сфере физической культуры и спорта, оказываемой автономным учреждением, дополнительно указывается информация о натуральных нормах, необходимых для определения базового норматива затрат на оказание муниципальной услуги (выполнение работы) в сфере физической культуры и спорта, по </w:t>
      </w:r>
      <w:hyperlink w:anchor="P258">
        <w:r w:rsidR="00AE0E12" w:rsidRPr="00AE0E1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="00AE0E12" w:rsidRPr="00AE0E12">
        <w:rPr>
          <w:rFonts w:ascii="Times New Roman" w:hAnsi="Times New Roman" w:cs="Times New Roman"/>
          <w:sz w:val="28"/>
          <w:szCs w:val="28"/>
        </w:rPr>
        <w:t xml:space="preserve"> согласно приложению N 1 к настоящему Порядку</w:t>
      </w:r>
      <w:r w:rsidR="00AE0E12">
        <w:t>.</w:t>
      </w:r>
      <w:proofErr w:type="gramEnd"/>
    </w:p>
    <w:p w:rsidR="000921C9" w:rsidRDefault="000921C9" w:rsidP="000921C9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BFC">
        <w:rPr>
          <w:rFonts w:ascii="Times New Roman" w:hAnsi="Times New Roman" w:cs="Times New Roman"/>
          <w:sz w:val="28"/>
          <w:szCs w:val="28"/>
        </w:rPr>
        <w:t xml:space="preserve">10. </w:t>
      </w:r>
      <w:r w:rsidR="00084BFC" w:rsidRPr="00084BFC">
        <w:rPr>
          <w:rFonts w:ascii="Times New Roman" w:hAnsi="Times New Roman" w:cs="Times New Roman"/>
          <w:sz w:val="28"/>
          <w:szCs w:val="28"/>
        </w:rPr>
        <w:t xml:space="preserve">Значение отраслевого корректирующего коэффициента утверждается по каждой муниципальной услуге/работе с указанием ее наименования и уникального номера реестровой записи </w:t>
      </w:r>
      <w:r w:rsidR="00084BFC">
        <w:rPr>
          <w:rFonts w:ascii="Times New Roman" w:hAnsi="Times New Roman" w:cs="Times New Roman"/>
          <w:sz w:val="28"/>
          <w:szCs w:val="28"/>
        </w:rPr>
        <w:t>общероссийского</w:t>
      </w:r>
      <w:r w:rsidR="00534F82">
        <w:rPr>
          <w:rFonts w:ascii="Times New Roman" w:hAnsi="Times New Roman" w:cs="Times New Roman"/>
          <w:sz w:val="28"/>
          <w:szCs w:val="28"/>
        </w:rPr>
        <w:t xml:space="preserve"> базового и регионального перечней</w:t>
      </w:r>
      <w:r w:rsidR="00084BFC" w:rsidRPr="00084BFC">
        <w:rPr>
          <w:rFonts w:ascii="Times New Roman" w:hAnsi="Times New Roman" w:cs="Times New Roman"/>
          <w:sz w:val="28"/>
          <w:szCs w:val="28"/>
        </w:rPr>
        <w:t>, а также наименование показателя отраслевой специфики.</w:t>
      </w:r>
    </w:p>
    <w:p w:rsidR="000921C9" w:rsidRDefault="000921C9" w:rsidP="000921C9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84BFC">
        <w:rPr>
          <w:rFonts w:ascii="Times New Roman" w:hAnsi="Times New Roman" w:cs="Times New Roman"/>
          <w:sz w:val="28"/>
          <w:szCs w:val="28"/>
        </w:rPr>
        <w:t xml:space="preserve"> </w:t>
      </w:r>
      <w:r w:rsidR="00084BFC" w:rsidRPr="00084BFC">
        <w:rPr>
          <w:rFonts w:ascii="Times New Roman" w:hAnsi="Times New Roman" w:cs="Times New Roman"/>
          <w:sz w:val="28"/>
          <w:szCs w:val="28"/>
        </w:rPr>
        <w:t>11.</w:t>
      </w:r>
      <w:r w:rsidR="00084BFC">
        <w:t xml:space="preserve"> </w:t>
      </w:r>
      <w:r w:rsidR="00084BFC" w:rsidRPr="00084BFC">
        <w:rPr>
          <w:rFonts w:ascii="Times New Roman" w:hAnsi="Times New Roman" w:cs="Times New Roman"/>
          <w:sz w:val="28"/>
          <w:szCs w:val="28"/>
        </w:rPr>
        <w:t>Порядок расчета затрат на уплату налогов. С целью определения объема расходов на уплату налога используются сведения о начислении налога по данным налоговых деклараций, сданных за предшествующий налоговый период по соответствующему налогу, с учетом ожидаемого изменения налоговой базы в очередном финансовом году и плановом периоде.</w:t>
      </w:r>
    </w:p>
    <w:p w:rsidR="00084BFC" w:rsidRDefault="000921C9" w:rsidP="000921C9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84BFC">
        <w:rPr>
          <w:rFonts w:ascii="Times New Roman" w:hAnsi="Times New Roman" w:cs="Times New Roman"/>
          <w:sz w:val="28"/>
          <w:szCs w:val="28"/>
        </w:rPr>
        <w:t xml:space="preserve"> </w:t>
      </w:r>
      <w:r w:rsidR="00084BFC" w:rsidRPr="00084BFC">
        <w:rPr>
          <w:rFonts w:ascii="Times New Roman" w:hAnsi="Times New Roman" w:cs="Times New Roman"/>
          <w:sz w:val="28"/>
          <w:szCs w:val="28"/>
        </w:rPr>
        <w:t xml:space="preserve">12. При невозможности определения нормативных затрат на выполнение работы применяется сметный метод расчета затрат. При применении </w:t>
      </w:r>
      <w:r w:rsidR="00084BFC" w:rsidRPr="00084BFC">
        <w:rPr>
          <w:rFonts w:ascii="Times New Roman" w:hAnsi="Times New Roman" w:cs="Times New Roman"/>
          <w:sz w:val="28"/>
          <w:szCs w:val="28"/>
        </w:rPr>
        <w:lastRenderedPageBreak/>
        <w:t>сметного метода определение затрат на выполнение муниципальных работ осуществляется на основе детализированной сметы выполняемых работ.</w:t>
      </w:r>
    </w:p>
    <w:p w:rsidR="000921C9" w:rsidRPr="00084BFC" w:rsidRDefault="000921C9" w:rsidP="000921C9">
      <w:pPr>
        <w:pStyle w:val="a8"/>
        <w:tabs>
          <w:tab w:val="left" w:pos="1134"/>
        </w:tabs>
        <w:autoSpaceDE w:val="0"/>
        <w:autoSpaceDN w:val="0"/>
        <w:adjustRightInd w:val="0"/>
        <w:spacing w:before="2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50CE8" w:rsidRPr="000921C9" w:rsidRDefault="00350CE8" w:rsidP="000921C9">
      <w:pPr>
        <w:pStyle w:val="a8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659"/>
        <w:jc w:val="both"/>
        <w:rPr>
          <w:rFonts w:ascii="Times New Roman" w:hAnsi="Times New Roman" w:cs="Times New Roman"/>
          <w:sz w:val="28"/>
          <w:szCs w:val="28"/>
        </w:rPr>
      </w:pPr>
    </w:p>
    <w:p w:rsidR="000921C9" w:rsidRPr="000921C9" w:rsidRDefault="000921C9" w:rsidP="000921C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II. Порядок расчета нормативных затрат на оказание</w:t>
      </w:r>
    </w:p>
    <w:p w:rsidR="000921C9" w:rsidRPr="000921C9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муниципальной услуги (выполнение работы)</w:t>
      </w:r>
    </w:p>
    <w:p w:rsidR="000921C9" w:rsidRPr="000921C9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 xml:space="preserve">в сфере физической культуры и спорта, </w:t>
      </w:r>
      <w:proofErr w:type="gramStart"/>
      <w:r w:rsidRPr="000921C9">
        <w:rPr>
          <w:rFonts w:ascii="Times New Roman" w:hAnsi="Times New Roman" w:cs="Times New Roman"/>
          <w:sz w:val="28"/>
          <w:szCs w:val="28"/>
        </w:rPr>
        <w:t>применяемых</w:t>
      </w:r>
      <w:proofErr w:type="gramEnd"/>
    </w:p>
    <w:p w:rsidR="000921C9" w:rsidRPr="000921C9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при расчете объема финансового обеспечения выполнения</w:t>
      </w:r>
    </w:p>
    <w:p w:rsidR="000921C9" w:rsidRPr="000921C9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муниципального задания</w:t>
      </w:r>
    </w:p>
    <w:p w:rsidR="000921C9" w:rsidRDefault="000921C9" w:rsidP="000921C9">
      <w:pPr>
        <w:pStyle w:val="ConsPlusNormal"/>
        <w:jc w:val="both"/>
      </w:pPr>
    </w:p>
    <w:p w:rsidR="000921C9" w:rsidRPr="000921C9" w:rsidRDefault="000921C9" w:rsidP="007C10A8">
      <w:pPr>
        <w:pStyle w:val="ConsPlusNormal"/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13. Нормативные затраты на оказание i-ой муниципальной услуги (выполнение работы) в сфере физической культуры и спорта (</w:t>
      </w:r>
      <w:proofErr w:type="spellStart"/>
      <w:r w:rsidRPr="000921C9">
        <w:rPr>
          <w:rFonts w:ascii="Times New Roman" w:hAnsi="Times New Roman" w:cs="Times New Roman"/>
          <w:sz w:val="28"/>
          <w:szCs w:val="28"/>
        </w:rPr>
        <w:t>N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) (далее - </w:t>
      </w:r>
      <w:proofErr w:type="spellStart"/>
      <w:r w:rsidRPr="000921C9">
        <w:rPr>
          <w:rFonts w:ascii="Times New Roman" w:hAnsi="Times New Roman" w:cs="Times New Roman"/>
          <w:sz w:val="28"/>
          <w:szCs w:val="28"/>
        </w:rPr>
        <w:t>i-ая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муниципальная услуга) рассчитываются по следующей формуле:</w:t>
      </w:r>
    </w:p>
    <w:p w:rsidR="000921C9" w:rsidRPr="000921C9" w:rsidRDefault="000921C9" w:rsidP="0009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21C9" w:rsidRPr="000921C9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921C9">
        <w:rPr>
          <w:rFonts w:ascii="Times New Roman" w:hAnsi="Times New Roman" w:cs="Times New Roman"/>
          <w:sz w:val="28"/>
          <w:szCs w:val="28"/>
        </w:rPr>
        <w:t>N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0921C9">
        <w:rPr>
          <w:rFonts w:ascii="Times New Roman" w:hAnsi="Times New Roman" w:cs="Times New Roman"/>
          <w:sz w:val="28"/>
          <w:szCs w:val="28"/>
        </w:rPr>
        <w:t>N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1C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1C9">
        <w:rPr>
          <w:rFonts w:ascii="Times New Roman" w:hAnsi="Times New Roman" w:cs="Times New Roman"/>
          <w:sz w:val="28"/>
          <w:szCs w:val="28"/>
        </w:rPr>
        <w:t>К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1C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1C9">
        <w:rPr>
          <w:rFonts w:ascii="Times New Roman" w:hAnsi="Times New Roman" w:cs="Times New Roman"/>
          <w:sz w:val="28"/>
          <w:szCs w:val="28"/>
        </w:rPr>
        <w:t>К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тер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>, где:</w:t>
      </w:r>
    </w:p>
    <w:p w:rsidR="000921C9" w:rsidRPr="000921C9" w:rsidRDefault="000921C9" w:rsidP="0009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21C9" w:rsidRPr="000921C9" w:rsidRDefault="000921C9" w:rsidP="00092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921C9">
        <w:rPr>
          <w:rFonts w:ascii="Times New Roman" w:hAnsi="Times New Roman" w:cs="Times New Roman"/>
          <w:sz w:val="28"/>
          <w:szCs w:val="28"/>
        </w:rPr>
        <w:t>N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- базовый норматив затрат на оказание i-ой муниципальной услуги;</w:t>
      </w:r>
    </w:p>
    <w:p w:rsidR="000921C9" w:rsidRPr="000921C9" w:rsidRDefault="000921C9" w:rsidP="000921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21C9">
        <w:rPr>
          <w:rFonts w:ascii="Times New Roman" w:hAnsi="Times New Roman" w:cs="Times New Roman"/>
          <w:sz w:val="28"/>
          <w:szCs w:val="28"/>
        </w:rPr>
        <w:t>К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- отраслевой корректирующий коэффициент;</w:t>
      </w:r>
    </w:p>
    <w:p w:rsidR="000921C9" w:rsidRPr="000921C9" w:rsidRDefault="000921C9" w:rsidP="000921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21C9">
        <w:rPr>
          <w:rFonts w:ascii="Times New Roman" w:hAnsi="Times New Roman" w:cs="Times New Roman"/>
          <w:sz w:val="28"/>
          <w:szCs w:val="28"/>
        </w:rPr>
        <w:t>К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тер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 xml:space="preserve"> - территориальный корректирующий коэффициент.</w:t>
      </w:r>
    </w:p>
    <w:p w:rsidR="000921C9" w:rsidRPr="000921C9" w:rsidRDefault="000921C9" w:rsidP="000921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Базовый норматив затрат на оказание i-ой муниципальной услуги (</w:t>
      </w:r>
      <w:proofErr w:type="spellStart"/>
      <w:proofErr w:type="gramStart"/>
      <w:r w:rsidRPr="000921C9">
        <w:rPr>
          <w:rFonts w:ascii="Times New Roman" w:hAnsi="Times New Roman" w:cs="Times New Roman"/>
          <w:sz w:val="28"/>
          <w:szCs w:val="28"/>
        </w:rPr>
        <w:t>N</w:t>
      </w:r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0921C9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proofErr w:type="spellEnd"/>
      <w:r w:rsidRPr="000921C9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0921C9" w:rsidRPr="000921C9" w:rsidRDefault="000921C9" w:rsidP="0009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21C9" w:rsidRPr="000921C9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645285" cy="26225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1C9" w:rsidRDefault="000921C9" w:rsidP="000921C9">
      <w:pPr>
        <w:pStyle w:val="ConsPlusNormal"/>
        <w:jc w:val="both"/>
      </w:pPr>
    </w:p>
    <w:p w:rsidR="000921C9" w:rsidRPr="000921C9" w:rsidRDefault="000921C9" w:rsidP="00092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471805" cy="26225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C9">
        <w:rPr>
          <w:rFonts w:ascii="Times New Roman" w:hAnsi="Times New Roman" w:cs="Times New Roman"/>
          <w:sz w:val="28"/>
          <w:szCs w:val="28"/>
        </w:rPr>
        <w:t xml:space="preserve"> - базовый норматив затрат, непосредственно связанных с оказанием i-ой муниципальной услуги;</w:t>
      </w:r>
    </w:p>
    <w:p w:rsidR="000921C9" w:rsidRDefault="00607ED0" w:rsidP="000921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ED0">
        <w:rPr>
          <w:rFonts w:ascii="Times New Roman" w:hAnsi="Times New Roman" w:cs="Times New Roman"/>
          <w:noProof/>
          <w:position w:val="-9"/>
          <w:sz w:val="28"/>
          <w:szCs w:val="28"/>
        </w:rPr>
        <w:pict>
          <v:shape id="Консультант Плюс" o:spid="_x0000_i1029" type="#_x0000_t75" style="width:28.55pt;height:20.4pt;visibility:visible" o:bullet="t">
            <v:imagedata r:id="rId11" o:title=""/>
          </v:shape>
        </w:pict>
      </w:r>
      <w:r w:rsidR="000921C9" w:rsidRPr="000921C9">
        <w:rPr>
          <w:rFonts w:ascii="Times New Roman" w:hAnsi="Times New Roman" w:cs="Times New Roman"/>
          <w:sz w:val="28"/>
          <w:szCs w:val="28"/>
        </w:rPr>
        <w:t xml:space="preserve"> - базовый норматив затрат на общехозяйственные нужды на оказание i-ой муниципальной услуги.</w:t>
      </w:r>
    </w:p>
    <w:p w:rsidR="000921C9" w:rsidRPr="000921C9" w:rsidRDefault="000921C9" w:rsidP="000921C9">
      <w:pPr>
        <w:pStyle w:val="ConsPlusNormal"/>
        <w:spacing w:before="2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sz w:val="28"/>
          <w:szCs w:val="28"/>
        </w:rPr>
        <w:t>14. Базовый норматив затрат, непосредственно связанных с оказанием i-ой муниципальной услуги, рассчитывается по следующей формуле:</w:t>
      </w:r>
    </w:p>
    <w:p w:rsidR="000921C9" w:rsidRPr="000921C9" w:rsidRDefault="000921C9" w:rsidP="0009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21C9" w:rsidRPr="000921C9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085340" cy="26225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1C9" w:rsidRPr="000921C9" w:rsidRDefault="000921C9" w:rsidP="000921C9">
      <w:pPr>
        <w:pStyle w:val="ConsPlusNormal"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27FBE" w:rsidRDefault="00607ED0" w:rsidP="00C27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ED0">
        <w:rPr>
          <w:rFonts w:ascii="Times New Roman" w:hAnsi="Times New Roman" w:cs="Times New Roman"/>
          <w:noProof/>
          <w:position w:val="-9"/>
          <w:sz w:val="28"/>
          <w:szCs w:val="28"/>
        </w:rPr>
        <w:pict>
          <v:shape id="_x0000_i1030" type="#_x0000_t75" style="width:28.55pt;height:20.4pt;visibility:visible" o:bullet="t">
            <v:imagedata r:id="rId13" o:title=""/>
          </v:shape>
        </w:pict>
      </w:r>
      <w:r w:rsidR="000921C9" w:rsidRPr="000921C9">
        <w:rPr>
          <w:rFonts w:ascii="Times New Roman" w:hAnsi="Times New Roman" w:cs="Times New Roman"/>
          <w:sz w:val="28"/>
          <w:szCs w:val="28"/>
        </w:rPr>
        <w:t xml:space="preserve"> - затраты на оплату труда с начислениями на выплаты по оплате труда работников, непосредственно связанных с оказанием i-ой муниципальной услуги;</w:t>
      </w:r>
    </w:p>
    <w:p w:rsidR="00C27FBE" w:rsidRDefault="00C27FBE" w:rsidP="00C27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noProof/>
          <w:position w:val="-9"/>
          <w:sz w:val="28"/>
          <w:szCs w:val="28"/>
        </w:rPr>
        <w:t xml:space="preserve"> </w:t>
      </w:r>
      <w:r w:rsidR="000921C9" w:rsidRPr="000921C9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46075" cy="26225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1C9" w:rsidRPr="000921C9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и особо ценного движимого имущества, потребляемых (используемых) в процессе оказания i-ой муниципальной услуги с учетом срока полезного использования (в том числе затраты на арендные платежи);</w:t>
      </w:r>
    </w:p>
    <w:p w:rsidR="00C27FBE" w:rsidRDefault="00C27FBE" w:rsidP="00C27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21C9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t xml:space="preserve"> </w:t>
      </w:r>
      <w:r w:rsidR="000921C9" w:rsidRPr="000921C9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77190" cy="26225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1C9" w:rsidRPr="000921C9">
        <w:rPr>
          <w:rFonts w:ascii="Times New Roman" w:hAnsi="Times New Roman" w:cs="Times New Roman"/>
          <w:sz w:val="28"/>
          <w:szCs w:val="28"/>
        </w:rPr>
        <w:t xml:space="preserve"> - иные затраты, непосредственно связанные с оказанием i-ой муниципальной услуги.</w:t>
      </w:r>
    </w:p>
    <w:p w:rsidR="000921C9" w:rsidRPr="00C27FBE" w:rsidRDefault="00C27FBE" w:rsidP="00C27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FBE">
        <w:rPr>
          <w:rFonts w:ascii="Times New Roman" w:hAnsi="Times New Roman" w:cs="Times New Roman"/>
          <w:sz w:val="28"/>
          <w:szCs w:val="28"/>
        </w:rPr>
        <w:t xml:space="preserve"> </w:t>
      </w:r>
      <w:r w:rsidR="000921C9" w:rsidRPr="00C27FBE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оказанием i-ой муниципальной услуги </w:t>
      </w:r>
      <w:r w:rsidR="000921C9" w:rsidRPr="00C27FB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471805" cy="26225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1C9" w:rsidRPr="00C27FBE">
        <w:rPr>
          <w:rFonts w:ascii="Times New Roman" w:hAnsi="Times New Roman" w:cs="Times New Roman"/>
          <w:sz w:val="28"/>
          <w:szCs w:val="28"/>
        </w:rPr>
        <w:t>, рассчитываются по следующей формуле:</w:t>
      </w:r>
    </w:p>
    <w:p w:rsidR="000921C9" w:rsidRPr="00C27FBE" w:rsidRDefault="000921C9" w:rsidP="0009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21C9" w:rsidRPr="00C27FBE" w:rsidRDefault="000921C9" w:rsidP="000921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7FB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771015" cy="28321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1C9" w:rsidRPr="00C27FBE" w:rsidRDefault="000921C9" w:rsidP="00092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7FBE" w:rsidRDefault="00607ED0" w:rsidP="00C27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ED0">
        <w:rPr>
          <w:rFonts w:ascii="Times New Roman" w:hAnsi="Times New Roman" w:cs="Times New Roman"/>
          <w:noProof/>
          <w:position w:val="-9"/>
          <w:sz w:val="28"/>
          <w:szCs w:val="28"/>
        </w:rPr>
        <w:pict>
          <v:shape id="_x0000_i1031" type="#_x0000_t75" style="width:25.15pt;height:20.4pt;visibility:visible" o:bullet="t">
            <v:imagedata r:id="rId18" o:title=""/>
          </v:shape>
        </w:pict>
      </w:r>
      <w:r w:rsidR="000921C9" w:rsidRPr="00C27FBE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рабочего времени, затрачиваемого </w:t>
      </w:r>
      <w:proofErr w:type="spellStart"/>
      <w:r w:rsidR="000921C9" w:rsidRPr="00C27FBE">
        <w:rPr>
          <w:rFonts w:ascii="Times New Roman" w:hAnsi="Times New Roman" w:cs="Times New Roman"/>
          <w:sz w:val="28"/>
          <w:szCs w:val="28"/>
        </w:rPr>
        <w:t>d-ым</w:t>
      </w:r>
      <w:proofErr w:type="spellEnd"/>
      <w:r w:rsidR="000921C9" w:rsidRPr="00C27FBE">
        <w:rPr>
          <w:rFonts w:ascii="Times New Roman" w:hAnsi="Times New Roman" w:cs="Times New Roman"/>
          <w:sz w:val="28"/>
          <w:szCs w:val="28"/>
        </w:rPr>
        <w:t xml:space="preserve"> работником, непосредственно связанным с оказанием i-ой муниципальной услуги, на оказание i-ой муниципальной услуги;</w:t>
      </w:r>
    </w:p>
    <w:p w:rsidR="007C10A8" w:rsidRDefault="00C27FBE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vanish/>
          <w:sz w:val="28"/>
          <w:szCs w:val="28"/>
        </w:rPr>
        <w:cr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 w:rsidRPr="00C27FBE">
        <w:rPr>
          <w:rFonts w:ascii="Times New Roman" w:hAnsi="Times New Roman" w:cs="Times New Roman"/>
          <w:noProof/>
          <w:position w:val="-9"/>
          <w:sz w:val="28"/>
          <w:szCs w:val="28"/>
        </w:rPr>
        <w:t xml:space="preserve"> </w:t>
      </w:r>
      <w:r w:rsidR="000921C9" w:rsidRPr="00C27FB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46075" cy="262255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21C9" w:rsidRPr="00C27FBE">
        <w:rPr>
          <w:rFonts w:ascii="Times New Roman" w:hAnsi="Times New Roman" w:cs="Times New Roman"/>
          <w:sz w:val="28"/>
          <w:szCs w:val="28"/>
        </w:rP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d-го работника, непосредственно связанного с оказанием i-ой муниципальной услуги.</w:t>
      </w:r>
    </w:p>
    <w:p w:rsid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FBE">
        <w:rPr>
          <w:rFonts w:ascii="Times New Roman" w:hAnsi="Times New Roman" w:cs="Times New Roman"/>
          <w:sz w:val="28"/>
          <w:szCs w:val="28"/>
        </w:rPr>
        <w:t xml:space="preserve"> </w:t>
      </w:r>
      <w:r w:rsidR="000921C9" w:rsidRPr="00C27FBE">
        <w:rPr>
          <w:rFonts w:ascii="Times New Roman" w:hAnsi="Times New Roman" w:cs="Times New Roman"/>
          <w:sz w:val="28"/>
          <w:szCs w:val="28"/>
        </w:rPr>
        <w:t xml:space="preserve">Размер повременной (часовой, дневной, месячной, годовой) оплаты труда с начислениями на выплаты по оплате труда d-го работника, непосредственно связанного с оказанием i-ой муниципальной услуги, определяется исходя из годового фонда оплаты труда и годового фонда рабочего времени указанного </w:t>
      </w:r>
      <w:proofErr w:type="gramStart"/>
      <w:r w:rsidR="000921C9" w:rsidRPr="00C27FBE">
        <w:rPr>
          <w:rFonts w:ascii="Times New Roman" w:hAnsi="Times New Roman" w:cs="Times New Roman"/>
          <w:sz w:val="28"/>
          <w:szCs w:val="28"/>
        </w:rPr>
        <w:t>работника</w:t>
      </w:r>
      <w:proofErr w:type="gramEnd"/>
      <w:r w:rsidR="000921C9" w:rsidRPr="00C27FBE">
        <w:rPr>
          <w:rFonts w:ascii="Times New Roman" w:hAnsi="Times New Roman" w:cs="Times New Roman"/>
          <w:sz w:val="28"/>
          <w:szCs w:val="28"/>
        </w:rPr>
        <w:t xml:space="preserve"> с учетом применяемого при обосновании бюджетных ассигнований на очередной финансовый год и плановый период темпа роста номинальной начисленной среднемесячной заработной платы на одного работника в соответствующем финансовом году, определяемого в соответствии с прогнозом социально-экономического развития, разрабатываемым согласно </w:t>
      </w:r>
      <w:hyperlink r:id="rId20">
        <w:r w:rsidR="000921C9" w:rsidRPr="00C27FBE">
          <w:rPr>
            <w:rFonts w:ascii="Times New Roman" w:hAnsi="Times New Roman" w:cs="Times New Roman"/>
            <w:color w:val="0000FF"/>
            <w:sz w:val="28"/>
            <w:szCs w:val="28"/>
          </w:rPr>
          <w:t>статье 173</w:t>
        </w:r>
      </w:hyperlink>
      <w:r w:rsidR="000921C9" w:rsidRPr="00C27FB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FBE">
        <w:rPr>
          <w:rFonts w:ascii="Times New Roman" w:hAnsi="Times New Roman" w:cs="Times New Roman"/>
          <w:sz w:val="28"/>
          <w:szCs w:val="28"/>
        </w:rPr>
        <w:t xml:space="preserve"> </w:t>
      </w:r>
      <w:r w:rsidR="000921C9" w:rsidRPr="00C27FBE">
        <w:rPr>
          <w:rFonts w:ascii="Times New Roman" w:hAnsi="Times New Roman" w:cs="Times New Roman"/>
          <w:sz w:val="28"/>
          <w:szCs w:val="28"/>
        </w:rPr>
        <w:t xml:space="preserve">Годовой фонд оплаты труда и годовой фонд рабочего времени d-го работника, непосредственно связанного с оказанием i-ой муниципальной услуги, определяются в соответствии со </w:t>
      </w:r>
      <w:hyperlink w:anchor="P258">
        <w:r w:rsidR="000921C9" w:rsidRPr="00C27FBE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="000921C9" w:rsidRPr="00C27FBE">
        <w:rPr>
          <w:rFonts w:ascii="Times New Roman" w:hAnsi="Times New Roman" w:cs="Times New Roman"/>
          <w:sz w:val="28"/>
          <w:szCs w:val="28"/>
        </w:rPr>
        <w:t xml:space="preserve"> натуральных норм, применяемых согласно положениям </w:t>
      </w:r>
      <w:hyperlink w:anchor="P68">
        <w:r w:rsidR="000921C9" w:rsidRPr="00C27FBE">
          <w:rPr>
            <w:rFonts w:ascii="Times New Roman" w:hAnsi="Times New Roman" w:cs="Times New Roman"/>
            <w:color w:val="0000FF"/>
            <w:sz w:val="28"/>
            <w:szCs w:val="28"/>
          </w:rPr>
          <w:t>пункта 7</w:t>
        </w:r>
      </w:hyperlink>
      <w:r w:rsidR="000921C9" w:rsidRPr="00C27FBE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Порядка.</w:t>
      </w: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 15. Затраты на оплату труда с начислениями на выплаты по оплате труда работников, непосредственно связанных с оказанием i-ой муниципальной услуги </w:t>
      </w: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471805" cy="26225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>, рассчитываются по следующей формуле:</w:t>
      </w:r>
    </w:p>
    <w:p w:rsidR="007C10A8" w:rsidRDefault="007C10A8" w:rsidP="007C10A8">
      <w:pPr>
        <w:pStyle w:val="ConsPlusNormal"/>
        <w:jc w:val="both"/>
      </w:pPr>
    </w:p>
    <w:p w:rsidR="007C10A8" w:rsidRPr="007C10A8" w:rsidRDefault="007C10A8" w:rsidP="007C1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771015" cy="28321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0A8" w:rsidRPr="007C10A8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25120" cy="26225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рабочего времени, затрачиваемого </w:t>
      </w:r>
      <w:proofErr w:type="spellStart"/>
      <w:r w:rsidRPr="007C10A8">
        <w:rPr>
          <w:rFonts w:ascii="Times New Roman" w:hAnsi="Times New Roman" w:cs="Times New Roman"/>
          <w:sz w:val="28"/>
          <w:szCs w:val="28"/>
        </w:rPr>
        <w:t>d-ым</w:t>
      </w:r>
      <w:proofErr w:type="spellEnd"/>
      <w:r w:rsidRPr="007C10A8">
        <w:rPr>
          <w:rFonts w:ascii="Times New Roman" w:hAnsi="Times New Roman" w:cs="Times New Roman"/>
          <w:sz w:val="28"/>
          <w:szCs w:val="28"/>
        </w:rPr>
        <w:t xml:space="preserve"> работником, непосредственно связанным с оказанием i-ой муниципальной услуги, на оказание i-ой муниципальной услуги;</w:t>
      </w:r>
    </w:p>
    <w:p w:rsidR="007C10A8" w:rsidRDefault="007C10A8" w:rsidP="007C10A8">
      <w:pPr>
        <w:pStyle w:val="ConsPlusNormal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- размер повременной (часовой, дневной, месячной, годовой) оплаты </w:t>
      </w:r>
      <w:r w:rsidRPr="007C10A8">
        <w:rPr>
          <w:rFonts w:ascii="Times New Roman" w:hAnsi="Times New Roman" w:cs="Times New Roman"/>
          <w:sz w:val="28"/>
          <w:szCs w:val="28"/>
        </w:rPr>
        <w:lastRenderedPageBreak/>
        <w:t xml:space="preserve">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d-го работника, непосредственно связанного с оказанием i-ой муниципальной услуги. Размер повременной (часовой, дневной, месячной, годовой) оплаты труда с начислениями на выплаты по оплате труда d-го работника, непосредственно связанного с оказанием i-ой муниципальной услуги, определяется исходя из годового фонда оплаты труда и годового фонда рабочего времени указанного </w:t>
      </w:r>
      <w:proofErr w:type="gramStart"/>
      <w:r w:rsidRPr="007C10A8">
        <w:rPr>
          <w:rFonts w:ascii="Times New Roman" w:hAnsi="Times New Roman" w:cs="Times New Roman"/>
          <w:sz w:val="28"/>
          <w:szCs w:val="28"/>
        </w:rPr>
        <w:t>работника</w:t>
      </w:r>
      <w:proofErr w:type="gramEnd"/>
      <w:r w:rsidRPr="007C10A8">
        <w:rPr>
          <w:rFonts w:ascii="Times New Roman" w:hAnsi="Times New Roman" w:cs="Times New Roman"/>
          <w:sz w:val="28"/>
          <w:szCs w:val="28"/>
        </w:rPr>
        <w:t xml:space="preserve"> с учетом применяемого при обосновании бюджетных ассигнований на очередной финансовый год и плановый период темпа роста номинальной начисленной среднемесячной заработной платы на одного работника в соответствующем финансовом году, определяемого в соответствии с прогнозом социально-экономического развития, разрабатываемым согласно </w:t>
      </w:r>
      <w:hyperlink r:id="rId22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статье 173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7C10A8" w:rsidRDefault="007C10A8" w:rsidP="007C10A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Годовой фонд оплаты труда и годовой фонд рабочего времени d-го работника, непосредственно связанного с оказанием i-ой муниципальной услуги, определяются в соответствии со </w:t>
      </w:r>
      <w:hyperlink w:anchor="P258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натуральных норм, применяемых согласно положениям </w:t>
      </w:r>
      <w:hyperlink w:anchor="P68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пункта 7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Порядка.</w:t>
      </w:r>
    </w:p>
    <w:p w:rsidR="007C10A8" w:rsidRPr="007C10A8" w:rsidRDefault="007C10A8" w:rsidP="007C10A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 16. Затраты на приобретение материальных запасов и особо ценного движимого имущества, потребляемых (используемых) в процессе оказания i-ой муниципальной услуги с учетом срока полезного использования (в том числе затраты на арендные платежи), в соответствии со </w:t>
      </w:r>
      <w:hyperlink w:anchor="P258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натуральных норм, определенных согласно </w:t>
      </w:r>
      <w:hyperlink w:anchor="P68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рассчитываются по следующей формуле:</w:t>
      </w:r>
    </w:p>
    <w:p w:rsidR="007C10A8" w:rsidRPr="007C10A8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7C10A8" w:rsidRDefault="007C10A8" w:rsidP="007C1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9105" cy="50292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0A8" w:rsidRPr="007C10A8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83210" cy="262255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k-го вида материального запаса/особо ценного движимого имущества, непосредственно используемого в процессе оказания i-ой муниципальной услуги;</w:t>
      </w:r>
    </w:p>
    <w:p w:rsidR="007C10A8" w:rsidRPr="007C10A8" w:rsidRDefault="007C10A8" w:rsidP="007C10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25120" cy="26225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стоимость k-го вида материального запаса/особо ценного движимого имущества, непосредственно используемого в процессе оказания i-ой муниципальной услуги, в соответствующем финансовом году;</w:t>
      </w:r>
    </w:p>
    <w:p w:rsidR="007C10A8" w:rsidRDefault="007C10A8" w:rsidP="007C10A8">
      <w:pPr>
        <w:pStyle w:val="ConsPlusNormal"/>
        <w:spacing w:before="220"/>
        <w:ind w:firstLine="540"/>
        <w:jc w:val="both"/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93370" cy="26225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срок полезного использования k-го вида материального запаса/особо ценного</w:t>
      </w:r>
      <w:r>
        <w:t xml:space="preserve"> движимого имущества.</w:t>
      </w:r>
    </w:p>
    <w:p w:rsidR="007C10A8" w:rsidRDefault="007C10A8" w:rsidP="007C10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Стоимость k-го вида материального запаса/особо ценного движимого имущества, непосредственно используемого в процессе оказания i-ой муниципальной услуги, определяется в соответствии с положениями </w:t>
      </w:r>
      <w:hyperlink w:anchor="P225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C10A8" w:rsidRPr="007C10A8" w:rsidRDefault="007C10A8" w:rsidP="007C10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lastRenderedPageBreak/>
        <w:t xml:space="preserve"> 17. Иные затраты, непосредственно связанные с оказанием i-ой муниципальной услуги, в соответствии со </w:t>
      </w:r>
      <w:hyperlink w:anchor="P258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натуральных норм, определенных согласно </w:t>
      </w:r>
      <w:hyperlink w:anchor="P68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рассчитываются по следующей формуле:</w:t>
      </w:r>
    </w:p>
    <w:p w:rsidR="007C10A8" w:rsidRPr="007C10A8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7C10A8" w:rsidRDefault="007C10A8" w:rsidP="007C1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44040" cy="502920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0A8" w:rsidRPr="007C10A8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Default="00607ED0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ED0">
        <w:rPr>
          <w:rFonts w:ascii="Times New Roman" w:hAnsi="Times New Roman" w:cs="Times New Roman"/>
          <w:noProof/>
          <w:position w:val="-9"/>
          <w:sz w:val="28"/>
          <w:szCs w:val="28"/>
        </w:rPr>
        <w:pict>
          <v:shape id="_x0000_i1032" type="#_x0000_t75" style="width:26.5pt;height:20.4pt;visibility:visible" o:bullet="t">
            <v:imagedata r:id="rId28" o:title=""/>
          </v:shape>
        </w:pict>
      </w:r>
      <w:r w:rsidR="007C10A8" w:rsidRPr="007C10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10A8" w:rsidRPr="007C10A8">
        <w:rPr>
          <w:rFonts w:ascii="Times New Roman" w:hAnsi="Times New Roman" w:cs="Times New Roman"/>
          <w:sz w:val="28"/>
          <w:szCs w:val="28"/>
        </w:rPr>
        <w:t>- значение натуральной нормы l-го вида, непосредственно используемой в процессе оказания i-ой муниципальной услуги и не учтенной в затратах на оплату труда с начислениями на выплаты по оплате труда работников, непосредственно связанных с оказанием i-ой муниципальной услуги, и затратах на приобретение материальных запасов и особо ценного движимого имущества, потребляемых (используемых) в процессе оказания i-ой муниципальной услуги с учетом срока полезного использования</w:t>
      </w:r>
      <w:proofErr w:type="gramEnd"/>
      <w:r w:rsidR="007C10A8" w:rsidRPr="007C10A8">
        <w:rPr>
          <w:rFonts w:ascii="Times New Roman" w:hAnsi="Times New Roman" w:cs="Times New Roman"/>
          <w:sz w:val="28"/>
          <w:szCs w:val="28"/>
        </w:rPr>
        <w:t xml:space="preserve"> (в том числе затраты на арендные платежи) (далее - иная натуральная норма, непосредственно используемая в процессе оказания i-ой муниципальной услуги);</w:t>
      </w:r>
    </w:p>
    <w:p w:rsid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t xml:space="preserve"> </w:t>
      </w: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67030" cy="26225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стоимость l-ой иной натуральной нормы, непосредственно используемой в процессе оказания i-ой муниципальной услуги, в соответствующем финансовом году;</w:t>
      </w:r>
    </w:p>
    <w:p w:rsid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t xml:space="preserve"> </w:t>
      </w: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46075" cy="262255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срок полезного использования l-ой иной натуральной нормы, непосредственно используемой в процессе оказания i-ой муниципальной услуги.</w:t>
      </w:r>
    </w:p>
    <w:p w:rsid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 Стоимость l-ой иной натуральной нормы, непосредственно используемой в процессе оказания i-ой муниципальной услуги, определяется в соответствии с положениями </w:t>
      </w:r>
      <w:hyperlink w:anchor="P225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 18. Базовый норматив затрат на общехозяйственные нужды на оказание i-ой муниципальной услуги </w:t>
      </w:r>
      <w:r w:rsidRPr="007C10A8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>
            <wp:extent cx="461010" cy="230505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формуле:</w:t>
      </w:r>
    </w:p>
    <w:p w:rsidR="007C10A8" w:rsidRPr="007C10A8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7C10A8" w:rsidRDefault="007C10A8" w:rsidP="007C1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813810" cy="262255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0A8" w:rsidRPr="007C10A8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46075" cy="262255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затраты на коммунальные услуги для i-ой муниципальной услуги;</w:t>
      </w:r>
    </w:p>
    <w:p w:rsidR="007C10A8" w:rsidRDefault="00607ED0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ED0">
        <w:rPr>
          <w:rFonts w:ascii="Times New Roman" w:hAnsi="Times New Roman" w:cs="Times New Roman"/>
          <w:noProof/>
          <w:position w:val="-9"/>
          <w:sz w:val="28"/>
          <w:szCs w:val="28"/>
        </w:rPr>
        <w:pict>
          <v:shape id="_x0000_i1033" type="#_x0000_t75" style="width:30.55pt;height:20.4pt;visibility:visible" o:bullet="t">
            <v:imagedata r:id="rId34" o:title=""/>
          </v:shape>
        </w:pict>
      </w:r>
      <w:r w:rsidR="007C10A8" w:rsidRPr="007C10A8">
        <w:rPr>
          <w:rFonts w:ascii="Times New Roman" w:hAnsi="Times New Roman" w:cs="Times New Roman"/>
          <w:sz w:val="28"/>
          <w:szCs w:val="28"/>
        </w:rPr>
        <w:t xml:space="preserve"> - затраты на содержание объектов недвижимого имущества, необходимого для выполнения муниципального задания (в том числе затраты на арендные платежи);</w:t>
      </w: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vanish/>
          <w:sz w:val="28"/>
          <w:szCs w:val="28"/>
        </w:rPr>
        <w:cr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t xml:space="preserve"> </w:t>
      </w: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534670" cy="262255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</w:t>
      </w: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46075" cy="262255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затраты на приобретение услуг связи для i-ой муниципальной услуги;</w:t>
      </w: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46075" cy="262255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услуг для i-ой </w:t>
      </w:r>
      <w:r w:rsidRPr="007C10A8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67030" cy="262255"/>
            <wp:effectExtent l="0" t="0" r="0" b="0"/>
            <wp:docPr id="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затраты на оплату труда с начислениями на выплаты по оплате труда работников, которые не принимают непосредственного участия в оказании i-ой муниципальной услуги;</w:t>
      </w:r>
    </w:p>
    <w:p w:rsidR="007C10A8" w:rsidRPr="007C10A8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77190" cy="262255"/>
            <wp:effectExtent l="0" t="0" r="0" b="0"/>
            <wp:docPr id="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 - затраты на прочие общехозяйственные нужды на оказание i-ой муниципальной услуги.</w:t>
      </w:r>
    </w:p>
    <w:p w:rsid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0A8">
        <w:rPr>
          <w:rFonts w:ascii="Times New Roman" w:hAnsi="Times New Roman" w:cs="Times New Roman"/>
          <w:sz w:val="28"/>
          <w:szCs w:val="28"/>
        </w:rPr>
        <w:t xml:space="preserve">Стоимость (цена, тариф) работ/услуг, учитываемых при определении базового норматива затрат на общехозяйственные нужды на оказание i-ой муниципальной услуги </w:t>
      </w:r>
      <w:r w:rsidRPr="007C10A8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>
            <wp:extent cx="461010" cy="230505"/>
            <wp:effectExtent l="0" t="0" r="0" b="0"/>
            <wp:docPr id="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0A8">
        <w:rPr>
          <w:rFonts w:ascii="Times New Roman" w:hAnsi="Times New Roman" w:cs="Times New Roman"/>
          <w:sz w:val="28"/>
          <w:szCs w:val="28"/>
        </w:rPr>
        <w:t xml:space="preserve">, определяется в соответствии с положениями </w:t>
      </w:r>
      <w:hyperlink w:anchor="P225">
        <w:r w:rsidRPr="007C10A8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7C10A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C10A8" w:rsidRPr="00376462" w:rsidRDefault="00376462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 xml:space="preserve"> </w:t>
      </w:r>
      <w:r w:rsidR="007C10A8" w:rsidRPr="00376462">
        <w:rPr>
          <w:rFonts w:ascii="Times New Roman" w:hAnsi="Times New Roman" w:cs="Times New Roman"/>
          <w:sz w:val="28"/>
          <w:szCs w:val="28"/>
        </w:rPr>
        <w:t>19. Затраты на коммунальные услуги для i-ой муниципальной услуги рассчитываются по следующей формуле:</w:t>
      </w:r>
    </w:p>
    <w:p w:rsidR="007C10A8" w:rsidRPr="00376462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376462" w:rsidRDefault="007C10A8" w:rsidP="007C1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718310" cy="283210"/>
            <wp:effectExtent l="0" t="0" r="0" b="0"/>
            <wp:docPr id="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0A8" w:rsidRPr="00376462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93370" cy="262255"/>
            <wp:effectExtent l="0" t="0" r="0" b="0"/>
            <wp:docPr id="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6462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(расхода) w-ой коммунальной услуги, учитываемой при расчете базового норматива затрат на общехозяйственные нужды на оказание i-ой муниципальной услуги (далее - натуральная норма потребления (расхода) коммунальной услуги);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25120" cy="262255"/>
            <wp:effectExtent l="0" t="0" r="0" b="0"/>
            <wp:docPr id="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6462">
        <w:rPr>
          <w:rFonts w:ascii="Times New Roman" w:hAnsi="Times New Roman" w:cs="Times New Roman"/>
          <w:sz w:val="28"/>
          <w:szCs w:val="28"/>
        </w:rPr>
        <w:t xml:space="preserve"> - стоимость (цена, тариф) w-ой коммунальной услуги, учитываемой при расчете базового норматива затрат на общехозяйственные нужды на оказание i-ой муниципальной услуги, в соответствующем финансовом году.</w:t>
      </w:r>
    </w:p>
    <w:p w:rsid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>Стоимость (цена, тариф) w-ой коммунальной услуги, учитываемой при расчете базового норматива затрат на общехозяйственные нужды на оказание i-ой муниципальной услуги,</w:t>
      </w:r>
      <w:r>
        <w:t xml:space="preserve"> </w:t>
      </w:r>
      <w:r w:rsidRPr="00376462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с положениями </w:t>
      </w:r>
      <w:hyperlink w:anchor="P225">
        <w:r w:rsidRPr="00376462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37646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C10A8" w:rsidRPr="00376462" w:rsidRDefault="00376462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 xml:space="preserve"> </w:t>
      </w:r>
      <w:r w:rsidR="007C10A8" w:rsidRPr="00376462">
        <w:rPr>
          <w:rFonts w:ascii="Times New Roman" w:hAnsi="Times New Roman" w:cs="Times New Roman"/>
          <w:sz w:val="28"/>
          <w:szCs w:val="28"/>
        </w:rPr>
        <w:t xml:space="preserve">В составе затрат на коммунальные услуги для i-ой муниципальной услуги учитываются следующие натуральные нормы потребления (расхода) коммунальных услуг, определенные согласно </w:t>
      </w:r>
      <w:hyperlink w:anchor="P68">
        <w:r w:rsidR="007C10A8" w:rsidRPr="00376462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="007C10A8" w:rsidRPr="00376462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в том числе: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>- электроэнергии;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76462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376462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>- горячей воды;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>- холодного водоснабжения;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>- водоотведения;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>- других видов коммунальных услуг.</w:t>
      </w:r>
    </w:p>
    <w:p w:rsidR="007C10A8" w:rsidRPr="00376462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sz w:val="28"/>
          <w:szCs w:val="28"/>
        </w:rPr>
        <w:t>20. Затраты на содержание объектов недвижимого имущества, необходимого для выполнения муниципального задания (в том числе затраты на арендные платежи), рассчитываются по формуле:</w:t>
      </w:r>
    </w:p>
    <w:p w:rsidR="007C10A8" w:rsidRPr="00376462" w:rsidRDefault="007C10A8" w:rsidP="007C1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10A8" w:rsidRPr="00376462" w:rsidRDefault="007C10A8" w:rsidP="007C1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6462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917700" cy="283210"/>
            <wp:effectExtent l="0" t="0" r="0" b="0"/>
            <wp:docPr id="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0A8" w:rsidRPr="008D347B" w:rsidRDefault="007C10A8" w:rsidP="007C1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347B" w:rsidRPr="008D347B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347B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drawing>
          <wp:inline distT="0" distB="0" distL="0" distR="0">
            <wp:extent cx="367030" cy="26225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47B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m-го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 (далее - натуральная норма потребления вида работ/услуг по содержанию объектов недвижимого имущества);</w:t>
      </w:r>
    </w:p>
    <w:p w:rsidR="008D347B" w:rsidRPr="008D347B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347B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87985" cy="262255"/>
            <wp:effectExtent l="0" t="0" r="0" b="0"/>
            <wp:docPr id="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347B">
        <w:rPr>
          <w:rFonts w:ascii="Times New Roman" w:hAnsi="Times New Roman" w:cs="Times New Roman"/>
          <w:sz w:val="28"/>
          <w:szCs w:val="28"/>
        </w:rPr>
        <w:t xml:space="preserve"> - стоимость (цена, тариф) m-го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услуги, в соответствующем финансовом году.</w:t>
      </w:r>
    </w:p>
    <w:p w:rsidR="008D347B" w:rsidRPr="008D347B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347B">
        <w:rPr>
          <w:rFonts w:ascii="Times New Roman" w:hAnsi="Times New Roman" w:cs="Times New Roman"/>
          <w:sz w:val="28"/>
          <w:szCs w:val="28"/>
        </w:rPr>
        <w:t xml:space="preserve">Стоимость (цена, тариф) m-го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услуги, определяется в соответствии с положениями </w:t>
      </w:r>
      <w:hyperlink w:anchor="P225">
        <w:r w:rsidRPr="008D347B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8D347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347B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недвижимого имущества, необходимого для выполнения муниципального задания (в том числе затраты на арендные платежи), учитываются следующие натуральные нормы потребления вида работ/услуг по содержанию объектов недвижимого имущества в соответствии со </w:t>
      </w:r>
      <w:hyperlink w:anchor="P258">
        <w:r w:rsidRPr="008D347B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8D347B">
        <w:rPr>
          <w:rFonts w:ascii="Times New Roman" w:hAnsi="Times New Roman" w:cs="Times New Roman"/>
          <w:sz w:val="28"/>
          <w:szCs w:val="28"/>
        </w:rPr>
        <w:t xml:space="preserve"> натуральных норм,</w:t>
      </w:r>
      <w:r>
        <w:t xml:space="preserve"> </w:t>
      </w:r>
      <w:r w:rsidRPr="00F926D8">
        <w:rPr>
          <w:rFonts w:ascii="Times New Roman" w:hAnsi="Times New Roman" w:cs="Times New Roman"/>
          <w:sz w:val="28"/>
          <w:szCs w:val="28"/>
        </w:rPr>
        <w:t xml:space="preserve">определенных согласно </w:t>
      </w:r>
      <w:hyperlink w:anchor="P68">
        <w:r w:rsidRPr="00F926D8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F926D8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в том числе:</w:t>
      </w:r>
    </w:p>
    <w:p w:rsidR="008D347B" w:rsidRPr="00F926D8" w:rsidRDefault="00F926D8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 xml:space="preserve"> </w:t>
      </w:r>
      <w:r w:rsidR="008D347B" w:rsidRPr="00F926D8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="008D347B" w:rsidRPr="00F926D8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8D347B" w:rsidRPr="00F926D8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>- на проведение текущего ремонта;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>- на содержание прилегающей территории;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>- на обслуживание и уборку помещения;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>- на вывоз твердых бытовых отходов;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>- на техническое обслуживание противопожарного водоснабжения;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926D8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926D8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926D8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926D8">
        <w:rPr>
          <w:rFonts w:ascii="Times New Roman" w:hAnsi="Times New Roman" w:cs="Times New Roman"/>
          <w:sz w:val="28"/>
          <w:szCs w:val="28"/>
        </w:rPr>
        <w:t xml:space="preserve"> ремонт отопительной системы, в том числе на подготовку отопительной системы к зимнему сезону, индивидуального теплового пункта;</w:t>
      </w:r>
    </w:p>
    <w:p w:rsidR="008D347B" w:rsidRPr="00F926D8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926D8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926D8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F926D8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F926D8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F926D8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F926D8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8D347B" w:rsidRDefault="008D347B" w:rsidP="008D3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6D8">
        <w:rPr>
          <w:rFonts w:ascii="Times New Roman" w:hAnsi="Times New Roman" w:cs="Times New Roman"/>
          <w:sz w:val="28"/>
          <w:szCs w:val="28"/>
        </w:rPr>
        <w:t>- на другие виды работ/услуг по содержанию объектов недвижимого имущества.</w:t>
      </w:r>
    </w:p>
    <w:p w:rsidR="006E02FF" w:rsidRPr="006E02FF" w:rsidRDefault="006E02FF" w:rsidP="006E02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>21. Затраты на содержание объектов особо ценного движимого имущества, необходимого для выполнения муниципального задания, рассчитываются по формуле:</w:t>
      </w:r>
    </w:p>
    <w:p w:rsidR="006E02FF" w:rsidRPr="006E02FF" w:rsidRDefault="006E02FF" w:rsidP="006E02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2FF" w:rsidRPr="006E02FF" w:rsidRDefault="006E02FF" w:rsidP="006E02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2294890" cy="283210"/>
            <wp:effectExtent l="0" t="0" r="0" b="0"/>
            <wp:docPr id="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2FF" w:rsidRPr="006E02FF" w:rsidRDefault="006E02FF" w:rsidP="006E02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drawing>
          <wp:inline distT="0" distB="0" distL="0" distR="0">
            <wp:extent cx="492760" cy="262255"/>
            <wp:effectExtent l="0" t="0" r="0" b="0"/>
            <wp:docPr id="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2FF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n-го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 (далее - натуральная норма потребления вида работ/услуг по содержанию объектов особо ценного движимого имущества);</w:t>
      </w:r>
    </w:p>
    <w:p w:rsid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534670" cy="262255"/>
            <wp:effectExtent l="0" t="0" r="0" b="0"/>
            <wp:docPr id="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2FF">
        <w:rPr>
          <w:rFonts w:ascii="Times New Roman" w:hAnsi="Times New Roman" w:cs="Times New Roman"/>
          <w:sz w:val="28"/>
          <w:szCs w:val="28"/>
        </w:rPr>
        <w:t xml:space="preserve"> - стоимость (цена, тариф) n-го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услуги, в соответствующем финансовом году.</w:t>
      </w: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 xml:space="preserve"> Стоимость (цена, тариф) n-го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услуги, определяется в соответствии с положениями </w:t>
      </w:r>
      <w:hyperlink w:anchor="P225">
        <w:r w:rsidRPr="006E02FF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6E02F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особо ценного движимого имущества, необходимого для выполнения муниципального задания, учитываются следующие натуральные нормы потребления вида работ/услуг по содержанию объектов особо ценного движимого имущества в соответствии со </w:t>
      </w:r>
      <w:hyperlink w:anchor="P258">
        <w:r w:rsidRPr="006E02FF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6E02FF">
        <w:rPr>
          <w:rFonts w:ascii="Times New Roman" w:hAnsi="Times New Roman" w:cs="Times New Roman"/>
          <w:sz w:val="28"/>
          <w:szCs w:val="28"/>
        </w:rPr>
        <w:t xml:space="preserve"> натуральных норм, определенных согласно </w:t>
      </w:r>
      <w:hyperlink w:anchor="P68">
        <w:r w:rsidRPr="006E02FF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6E02FF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в том числе:</w:t>
      </w: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>- на техническое обслуживание и ремонт транспортных средств;</w:t>
      </w: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6E02F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6E02FF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сигнализации;</w:t>
      </w: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6E02F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6E02FF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вентиляции;</w:t>
      </w: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6E02FF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6E02FF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видеонаблюдения;</w:t>
      </w:r>
    </w:p>
    <w:p w:rsidR="006E02FF" w:rsidRPr="006E02FF" w:rsidRDefault="006E02FF" w:rsidP="006E0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>- на другие виды работ/услуг по содержанию объектов особо ценного движимого имущества.</w:t>
      </w:r>
    </w:p>
    <w:p w:rsidR="0033687E" w:rsidRPr="0033687E" w:rsidRDefault="0033687E" w:rsidP="003368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22. Затраты на приобретение услуг связи для i-ой муниципальной услуги рассчитываются по следующей формуле:</w:t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687195" cy="283210"/>
            <wp:effectExtent l="0" t="0" r="0" b="0"/>
            <wp:docPr id="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283210" cy="283210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p-ой услуги связи, учитываемой при расчете базового норматива затрат на общехозяйственные нужды на оказание i-ой муниципальной услуги (далее - натуральная норма потребления услуги связи);</w:t>
      </w:r>
    </w:p>
    <w:p w:rsidR="0033687E" w:rsidRPr="0033687E" w:rsidRDefault="0033687E" w:rsidP="003368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325120" cy="283210"/>
            <wp:effectExtent l="0" t="0" r="0" b="0"/>
            <wp:docPr id="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стоимость (цена, тариф) p-ой услуги связи, учитываемой при расчете базового норматива затрат на общехозяйственные нужды на оказание i-ой муниципальной услуги, в соответствующем финансовом году.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lastRenderedPageBreak/>
        <w:t xml:space="preserve">Стоимость (цена, тариф) p-ой услуги связи,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</w:t>
      </w:r>
      <w:hyperlink w:anchor="P225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В составе затрат на приобретение услуг связи для i-ой муниципальной услуги учитываются следующие натуральные нормы потребления услуг связи в соответствии со </w:t>
      </w:r>
      <w:hyperlink w:anchor="P25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натуральных норм, определенных согласно </w:t>
      </w:r>
      <w:hyperlink w:anchor="P6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в том числе: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- стационарной связи;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- подключения к информационно-телекоммуникационной сети Интернет для стационарного компьютера;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- иных услуг связи.</w:t>
      </w:r>
    </w:p>
    <w:p w:rsidR="0033687E" w:rsidRPr="0033687E" w:rsidRDefault="0033687E" w:rsidP="003368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23. Затраты на приобретение транспортных услуг для i-ой муниципальной услуги рассчитываются по следующей формуле:</w:t>
      </w:r>
    </w:p>
    <w:p w:rsidR="0033687E" w:rsidRDefault="0033687E" w:rsidP="0033687E">
      <w:pPr>
        <w:pStyle w:val="ConsPlusNormal"/>
        <w:jc w:val="both"/>
      </w:pPr>
    </w:p>
    <w:p w:rsidR="0033687E" w:rsidRDefault="0033687E" w:rsidP="0033687E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>
            <wp:extent cx="1666240" cy="283210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87E" w:rsidRDefault="0033687E" w:rsidP="0033687E">
      <w:pPr>
        <w:pStyle w:val="ConsPlusNormal"/>
        <w:jc w:val="both"/>
      </w:pP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83210" cy="262255"/>
            <wp:effectExtent l="0" t="0" r="0" b="0"/>
            <wp:docPr id="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r-ой транспортной услуги, учитываемой при расчете базового норматива затрат на общехозяйственные нужды на оказание i-ой муниципальной услуги (далее - натуральная норма потребления транспортной услуги);</w:t>
      </w:r>
    </w:p>
    <w:p w:rsidR="0033687E" w:rsidRPr="0033687E" w:rsidRDefault="0033687E" w:rsidP="003368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04165" cy="262255"/>
            <wp:effectExtent l="0" t="0" r="0" b="0"/>
            <wp:docPr id="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стоимость (цена, тариф) r-ой транспортной услуги, учитываемой при расчете базового норматива затрат на общехозяйственные нужды на оказание i-ой муниципальной услуги, в соответствующем финансовом году.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Стоимость (цена, тариф) r-ой транспортной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</w:t>
      </w:r>
      <w:hyperlink w:anchor="P225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В составе затрат на приобретение транспортных услуг для i-ой муниципальной услуги учитываются следующие натуральные нормы потребления транспортных услуг в соответствии со </w:t>
      </w:r>
      <w:hyperlink w:anchor="P25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натуральных норм, определенных согласно </w:t>
      </w:r>
      <w:hyperlink w:anchor="P6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в том числе: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- доставки грузов;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- найма транспортных средств;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- иных транспортных услуг.</w:t>
      </w:r>
    </w:p>
    <w:p w:rsidR="0033687E" w:rsidRPr="0033687E" w:rsidRDefault="0033687E" w:rsidP="003368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24. Затраты на оплату труда с начислениями на выплаты по оплате труда работников, которые не принимают непосредственного участия в оказании i-ой муниципальной услуги, рассчитываются следующим способом:</w:t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771015" cy="283210"/>
            <wp:effectExtent l="0" t="0" r="0" b="0"/>
            <wp:docPr id="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drawing>
          <wp:inline distT="0" distB="0" distL="0" distR="0">
            <wp:extent cx="325120" cy="262255"/>
            <wp:effectExtent l="0" t="0" r="0" b="0"/>
            <wp:docPr id="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рабочего времени s-го работника, который не принимает непосредственного участия в оказании муниципальной услуги, учитываемого при расчете базового норматива затрат на общехозяйственные нужды на оказание i-ой муниципальной услуги;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67030" cy="262255"/>
            <wp:effectExtent l="0" t="0" r="0" b="0"/>
            <wp:docPr id="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s-го работника, который не принимает непосредственного участия в оказании i-ой муниципальной услуги.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Размер повременной (часовой, дневной, месячной, годовой) оплаты труда с начислениями на выплаты по оплате труда s-го работника, который не принимает непосредственного участия в оказании i-ой муниципальной услуги, определяется исходя из годового фонда оплаты труда и годового фонда рабочего времени указанного </w:t>
      </w:r>
      <w:proofErr w:type="gramStart"/>
      <w:r w:rsidRPr="0033687E">
        <w:rPr>
          <w:rFonts w:ascii="Times New Roman" w:hAnsi="Times New Roman" w:cs="Times New Roman"/>
          <w:sz w:val="28"/>
          <w:szCs w:val="28"/>
        </w:rPr>
        <w:t>работника</w:t>
      </w:r>
      <w:proofErr w:type="gramEnd"/>
      <w:r w:rsidRPr="0033687E">
        <w:rPr>
          <w:rFonts w:ascii="Times New Roman" w:hAnsi="Times New Roman" w:cs="Times New Roman"/>
          <w:sz w:val="28"/>
          <w:szCs w:val="28"/>
        </w:rPr>
        <w:t xml:space="preserve"> с учетом применяемого при обосновании бюджетных ассигнований на очередной финансовый год и плановый период темпа роста номинальной начисленной среднемесячной заработной платы на одного работника в соответствующем финансовом году, определяемого в соответствии с прогнозом социально-экономического развития, разрабатываемым согласно </w:t>
      </w:r>
      <w:hyperlink r:id="rId5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статье 173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Годовой фонд оплаты труда и годовой фонд рабочего времени s-го работника, который не принимает непосредственного участия в оказании муниципальной услуги, определяются в соответствии со </w:t>
      </w:r>
      <w:hyperlink w:anchor="P25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натуральных норм, применяемых согласно положениям </w:t>
      </w:r>
      <w:hyperlink w:anchor="P6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пункта 7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87E">
        <w:rPr>
          <w:rFonts w:ascii="Times New Roman" w:hAnsi="Times New Roman" w:cs="Times New Roman"/>
          <w:sz w:val="28"/>
          <w:szCs w:val="28"/>
        </w:rPr>
        <w:t>Отношение затрат на оплату труда с учетом начислений на выплаты по оплате труда работников, которые не принимают непосредственного участия в оказании i-ой муниципальной услуги, к затратам на оплату труда с начислениями на выплаты по оплате труда работников, непосредственно связанных с оказанием i-ой муниципальной услуги, не должно превышать показатели, установленные законодательством Российской Федерации.</w:t>
      </w:r>
      <w:proofErr w:type="gramEnd"/>
    </w:p>
    <w:p w:rsidR="0033687E" w:rsidRPr="0033687E" w:rsidRDefault="0033687E" w:rsidP="003368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25. Затраты на приобретение прочих работ и услуг на оказание i-ой муниципальной услуги в соответствии со </w:t>
      </w:r>
      <w:hyperlink w:anchor="P25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значениями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натуральных норм, определенных согласно </w:t>
      </w:r>
      <w:hyperlink w:anchor="P68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пункту 7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общих положений настоящего Порядка, рассчитываются по формуле:</w:t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812925" cy="283210"/>
            <wp:effectExtent l="0" t="0" r="0" b="0"/>
            <wp:docPr id="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35280" cy="262255"/>
            <wp:effectExtent l="0" t="0" r="0" b="0"/>
            <wp:docPr id="4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s-ой прочей работы или услуги, учитываемой при расчете базового норматива затрат на общехозяйственные нужды на оказание i-ой муниципальной услуги;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67030" cy="262255"/>
            <wp:effectExtent l="0" t="0" r="0" b="0"/>
            <wp:docPr id="5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стоимость (цена, тариф) s-ой прочей работы или услуги, </w:t>
      </w:r>
      <w:r w:rsidRPr="0033687E">
        <w:rPr>
          <w:rFonts w:ascii="Times New Roman" w:hAnsi="Times New Roman" w:cs="Times New Roman"/>
          <w:sz w:val="28"/>
          <w:szCs w:val="28"/>
        </w:rPr>
        <w:lastRenderedPageBreak/>
        <w:t>учитываемой при расчете базового норматива затрат на общехозяйственные нужды на оказание i-ой муниципальной услуги, в соответствующем финансовом году.</w:t>
      </w:r>
    </w:p>
    <w:p w:rsid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Стоимость (цена, тариф) s-ой прочей работы или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</w:t>
      </w:r>
      <w:hyperlink w:anchor="P225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пункта 26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33687E">
        <w:rPr>
          <w:rFonts w:ascii="Times New Roman" w:hAnsi="Times New Roman" w:cs="Times New Roman"/>
          <w:sz w:val="28"/>
          <w:szCs w:val="28"/>
        </w:rPr>
        <w:t>Стоимость материальных запасов, особо ценного движимого имущества, работ и услуг, учитываемых при определении базового норматива затрат на оказание i-ой муниципальной услуги, определяется на основании информации о рыночных ценах (тарифах) на идентичные планируемым к приобретению материальные запасы, объекты особо ценного движимого имущества, работы и услуги, а при их отсутствии - на однородные материальные запасы, объекты особо ценного движимого имущества, работы и услуги</w:t>
      </w:r>
      <w:proofErr w:type="gramEnd"/>
      <w:r w:rsidRPr="0033687E">
        <w:rPr>
          <w:rFonts w:ascii="Times New Roman" w:hAnsi="Times New Roman" w:cs="Times New Roman"/>
          <w:sz w:val="28"/>
          <w:szCs w:val="28"/>
        </w:rPr>
        <w:t xml:space="preserve">, с учетом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 Российской Федерации, разрабатываемым согласно </w:t>
      </w:r>
      <w:hyperlink r:id="rId62">
        <w:r w:rsidRPr="0033687E">
          <w:rPr>
            <w:rFonts w:ascii="Times New Roman" w:hAnsi="Times New Roman" w:cs="Times New Roman"/>
            <w:color w:val="0000FF"/>
            <w:sz w:val="28"/>
            <w:szCs w:val="28"/>
          </w:rPr>
          <w:t>статье 173</w:t>
        </w:r>
      </w:hyperlink>
      <w:r w:rsidRPr="003368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 обосновании бюджетных ассигнований на очередной финансовый год и плановый период.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Определение значения идентичности и однородности материальных запасов, объектов особо ценного движимого имущества, работ и услуг, получение информации о рыночных ценах (тарифах) осуществляются в порядке, установленном законодательством о контрактной системе Российской Федерации в сфере закупок товаров, работ, услуг для обеспечения муниципальных нужд.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27. Отраслевой корректирующий коэффициент (</w:t>
      </w:r>
      <w:proofErr w:type="spellStart"/>
      <w:r w:rsidRPr="0033687E">
        <w:rPr>
          <w:rFonts w:ascii="Times New Roman" w:hAnsi="Times New Roman" w:cs="Times New Roman"/>
          <w:sz w:val="28"/>
          <w:szCs w:val="28"/>
        </w:rPr>
        <w:t>К</w:t>
      </w:r>
      <w:r w:rsidRPr="0033687E">
        <w:rPr>
          <w:rFonts w:ascii="Times New Roman" w:hAnsi="Times New Roman" w:cs="Times New Roman"/>
          <w:sz w:val="28"/>
          <w:szCs w:val="28"/>
          <w:vertAlign w:val="subscript"/>
        </w:rPr>
        <w:t>отр</w:t>
      </w:r>
      <w:proofErr w:type="spellEnd"/>
      <w:r w:rsidRPr="0033687E">
        <w:rPr>
          <w:rFonts w:ascii="Times New Roman" w:hAnsi="Times New Roman" w:cs="Times New Roman"/>
          <w:sz w:val="28"/>
          <w:szCs w:val="28"/>
        </w:rPr>
        <w:t>) рассчитывается к базовому нормативу затрат на оказание i-ой муниципальной услуги, исходя из соответствующих показателей отраслевой специфики.</w:t>
      </w:r>
    </w:p>
    <w:p w:rsidR="0033687E" w:rsidRPr="0033687E" w:rsidRDefault="0033687E" w:rsidP="003368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>28. Территориальный корректирующий коэффициент устанавливается к базовому нормативу затрат на оказание i-ой муниципальной услуги, скорректированному на отраслевой коэффициент, и рассчитывается по формуле:</w:t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41575" cy="502920"/>
            <wp:effectExtent l="0" t="0" r="0" b="0"/>
            <wp:docPr id="5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87E" w:rsidRPr="0033687E" w:rsidRDefault="0033687E" w:rsidP="0033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304165" cy="283210"/>
            <wp:effectExtent l="0" t="0" r="0" b="0"/>
            <wp:docPr id="5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территориальный корректирующий коэффициент на оплату труда с начислениями на выплаты по оплате труда;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304165" cy="283210"/>
            <wp:effectExtent l="0" t="0" r="0" b="0"/>
            <wp:docPr id="5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- территориальный корректирующий коэффициент на коммунальные услуги и на содержание недвижимого имущества.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87E">
        <w:rPr>
          <w:rFonts w:ascii="Times New Roman" w:hAnsi="Times New Roman" w:cs="Times New Roman"/>
          <w:sz w:val="28"/>
          <w:szCs w:val="28"/>
        </w:rPr>
        <w:t xml:space="preserve">29. Территориальный корректирующий коэффициент на оплату труда с </w:t>
      </w:r>
      <w:r w:rsidRPr="0033687E">
        <w:rPr>
          <w:rFonts w:ascii="Times New Roman" w:hAnsi="Times New Roman" w:cs="Times New Roman"/>
          <w:sz w:val="28"/>
          <w:szCs w:val="28"/>
        </w:rPr>
        <w:lastRenderedPageBreak/>
        <w:t xml:space="preserve">начислениями на выплаты по оплате труда </w:t>
      </w:r>
      <w:r w:rsidRPr="0033687E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429895" cy="283210"/>
            <wp:effectExtent l="0" t="0" r="0" b="0"/>
            <wp:docPr id="5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687E">
        <w:rPr>
          <w:rFonts w:ascii="Times New Roman" w:hAnsi="Times New Roman" w:cs="Times New Roman"/>
          <w:sz w:val="28"/>
          <w:szCs w:val="28"/>
        </w:rPr>
        <w:t xml:space="preserve"> рассчитывается как соотношение между среднемесячной начисленной заработной платой в целом по муниципальному образованию и среднемесячной начисленной заработной платой в целом по Республике Хакасия.</w:t>
      </w:r>
    </w:p>
    <w:p w:rsidR="00FD4E52" w:rsidRDefault="00FD4E52" w:rsidP="00FD4E52">
      <w:pPr>
        <w:pStyle w:val="ConsPlusNormal"/>
        <w:ind w:firstLine="540"/>
        <w:jc w:val="both"/>
      </w:pPr>
      <w:r w:rsidRPr="00FD4E52"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 w:rsidRPr="00FD4E52">
        <w:rPr>
          <w:rFonts w:ascii="Times New Roman" w:hAnsi="Times New Roman" w:cs="Times New Roman"/>
          <w:sz w:val="28"/>
          <w:szCs w:val="28"/>
        </w:rPr>
        <w:t xml:space="preserve">Территориальный корректирующий коэффициент на коммунальные услуги и на содержание недвижимого имущества </w:t>
      </w:r>
      <w:r w:rsidRPr="00FD4E52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429895" cy="283210"/>
            <wp:effectExtent l="0" t="0" r="0" b="0"/>
            <wp:docPr id="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4E52">
        <w:rPr>
          <w:rFonts w:ascii="Times New Roman" w:hAnsi="Times New Roman" w:cs="Times New Roman"/>
          <w:sz w:val="28"/>
          <w:szCs w:val="28"/>
        </w:rPr>
        <w:t xml:space="preserve"> рассчитывается как соотношение между суммой затрат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платежи), определяемыми в соответствии с натуральными нормами, ценами и тарифами на данные услуги, в муниципальном образовании и суммой затрат на коммунальные услуги </w:t>
      </w:r>
      <w:r w:rsidRPr="00FD4E52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461010" cy="262255"/>
            <wp:effectExtent l="0" t="0" r="0" b="0"/>
            <wp:docPr id="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4E5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FD4E52">
        <w:rPr>
          <w:rFonts w:ascii="Times New Roman" w:hAnsi="Times New Roman" w:cs="Times New Roman"/>
          <w:sz w:val="28"/>
          <w:szCs w:val="28"/>
        </w:rPr>
        <w:t xml:space="preserve"> на содержание объектов недвижимого имущества, необходимого для выполнения муниципального задания (в том числе затраты на арендные платежи) </w:t>
      </w:r>
      <w:r w:rsidRPr="00FD4E52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513715" cy="262255"/>
            <wp:effectExtent l="0" t="0" r="0" b="0"/>
            <wp:docPr id="5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4E52">
        <w:rPr>
          <w:rFonts w:ascii="Times New Roman" w:hAnsi="Times New Roman" w:cs="Times New Roman"/>
          <w:sz w:val="28"/>
          <w:szCs w:val="28"/>
        </w:rPr>
        <w:t>, в субъекте Российской Федерации, данные по которому использовались для определения базового норматива затрат на оказание i-ой муниципальной услуги</w:t>
      </w:r>
      <w:r>
        <w:t>.</w:t>
      </w:r>
    </w:p>
    <w:p w:rsidR="0033687E" w:rsidRPr="0033687E" w:rsidRDefault="0033687E" w:rsidP="003368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1C9" w:rsidRPr="00376462" w:rsidRDefault="000921C9" w:rsidP="00092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31C8" w:rsidRPr="00C27FBE" w:rsidRDefault="004931C8" w:rsidP="004931C8">
      <w:pPr>
        <w:pStyle w:val="a8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4"/>
        <w:gridCol w:w="4569"/>
      </w:tblGrid>
      <w:tr w:rsidR="00FD4E52" w:rsidRPr="00E06BFD" w:rsidTr="00FD4E52">
        <w:tc>
          <w:tcPr>
            <w:tcW w:w="7904" w:type="dxa"/>
          </w:tcPr>
          <w:p w:rsidR="00FD4E52" w:rsidRPr="00E06BFD" w:rsidRDefault="00FD4E52" w:rsidP="00FD4E5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FD4E52" w:rsidRPr="00E06BFD" w:rsidRDefault="00FD4E52" w:rsidP="00FD4E5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FD4E52" w:rsidRPr="00E06BFD" w:rsidRDefault="00FD4E52" w:rsidP="00FD4E5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FD4E52" w:rsidRPr="00E06BFD" w:rsidRDefault="00FD4E52" w:rsidP="00FD4E5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4E52" w:rsidRPr="00E06BFD" w:rsidRDefault="00FD4E52" w:rsidP="00FD4E5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4E52" w:rsidRPr="00E06BFD" w:rsidRDefault="00FD4E52" w:rsidP="00FD4E52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4931C8" w:rsidRDefault="004931C8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534F82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4F82" w:rsidRPr="00534F82" w:rsidRDefault="00534F82" w:rsidP="00534F82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Default="00FD4E52" w:rsidP="004931C8">
      <w:pPr>
        <w:pStyle w:val="a8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4E52" w:rsidRPr="00A54AA0" w:rsidRDefault="00FD4E52" w:rsidP="00FD4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 xml:space="preserve">Исп.: </w:t>
      </w:r>
      <w:r>
        <w:rPr>
          <w:rFonts w:ascii="Times New Roman" w:hAnsi="Times New Roman" w:cs="Times New Roman"/>
          <w:sz w:val="20"/>
          <w:szCs w:val="20"/>
        </w:rPr>
        <w:t>главный специалист</w:t>
      </w:r>
    </w:p>
    <w:p w:rsidR="00FD4E52" w:rsidRPr="00A54AA0" w:rsidRDefault="00FD4E52" w:rsidP="00FD4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Журавлева Алла Сергеевна</w:t>
      </w:r>
      <w:r w:rsidRPr="00A54AA0">
        <w:rPr>
          <w:rFonts w:ascii="Times New Roman" w:hAnsi="Times New Roman" w:cs="Times New Roman"/>
          <w:sz w:val="20"/>
          <w:szCs w:val="20"/>
        </w:rPr>
        <w:t>_____________</w:t>
      </w:r>
    </w:p>
    <w:p w:rsidR="00FD4E52" w:rsidRPr="001E3C01" w:rsidRDefault="00FD4E52" w:rsidP="001E3C01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3C01">
        <w:rPr>
          <w:rFonts w:ascii="Times New Roman" w:hAnsi="Times New Roman" w:cs="Times New Roman"/>
          <w:sz w:val="20"/>
          <w:szCs w:val="20"/>
        </w:rPr>
        <w:t>Тел. 8(39042)67696</w:t>
      </w:r>
    </w:p>
    <w:p w:rsidR="00A96647" w:rsidRPr="00825EC2" w:rsidRDefault="00A96647" w:rsidP="001E3C0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D4E52" w:rsidRPr="00FD4E52" w:rsidRDefault="00FD4E52" w:rsidP="00FD4E5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к Порядку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определения нормативных затрат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на оказание муниципальных услуг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(выполнение работ), применяемых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при расчете объема финансового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обеспечения выполнения муниципального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задания автономным учреждением,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D4E52">
        <w:rPr>
          <w:rFonts w:ascii="Times New Roman" w:hAnsi="Times New Roman" w:cs="Times New Roman"/>
          <w:sz w:val="28"/>
          <w:szCs w:val="28"/>
        </w:rPr>
        <w:t>подведомственным</w:t>
      </w:r>
      <w:proofErr w:type="gramEnd"/>
      <w:r w:rsidRPr="00FD4E52">
        <w:rPr>
          <w:rFonts w:ascii="Times New Roman" w:hAnsi="Times New Roman" w:cs="Times New Roman"/>
          <w:sz w:val="28"/>
          <w:szCs w:val="28"/>
        </w:rPr>
        <w:t xml:space="preserve"> Управлению, культуры, 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FD4E52" w:rsidRPr="00FD4E52" w:rsidRDefault="00FD4E52" w:rsidP="00FD4E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города Саяногорска</w:t>
      </w:r>
    </w:p>
    <w:p w:rsidR="00FD4E52" w:rsidRDefault="00FD4E52" w:rsidP="00FD4E52">
      <w:pPr>
        <w:pStyle w:val="ConsPlusNormal"/>
        <w:jc w:val="both"/>
      </w:pPr>
    </w:p>
    <w:p w:rsidR="00FD4E52" w:rsidRDefault="00FD4E52" w:rsidP="00FD4E52">
      <w:pPr>
        <w:pStyle w:val="ConsPlusNormal"/>
        <w:jc w:val="center"/>
      </w:pPr>
      <w:bookmarkStart w:id="0" w:name="P258"/>
      <w:bookmarkEnd w:id="0"/>
    </w:p>
    <w:p w:rsidR="00FD4E52" w:rsidRDefault="00FD4E52" w:rsidP="00FD4E52">
      <w:pPr>
        <w:pStyle w:val="ConsPlusNormal"/>
        <w:jc w:val="center"/>
      </w:pPr>
    </w:p>
    <w:p w:rsidR="00FD4E52" w:rsidRDefault="00FD4E52" w:rsidP="00FD4E52">
      <w:pPr>
        <w:pStyle w:val="ConsPlusNormal"/>
        <w:jc w:val="center"/>
      </w:pPr>
    </w:p>
    <w:p w:rsidR="00FD4E52" w:rsidRDefault="00FD4E52" w:rsidP="00FD4E52">
      <w:pPr>
        <w:pStyle w:val="ConsPlusNormal"/>
        <w:jc w:val="center"/>
      </w:pPr>
    </w:p>
    <w:p w:rsidR="00FD4E52" w:rsidRPr="00FD4E52" w:rsidRDefault="00FD4E52" w:rsidP="00FD4E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4E52" w:rsidRPr="00FD4E52" w:rsidRDefault="00FD4E52" w:rsidP="00FD4E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Значения</w:t>
      </w:r>
    </w:p>
    <w:p w:rsidR="00FD4E52" w:rsidRPr="00FD4E52" w:rsidRDefault="00FD4E52" w:rsidP="00FD4E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натуральных норм, необходимых для определения базовых</w:t>
      </w:r>
    </w:p>
    <w:p w:rsidR="00FD4E52" w:rsidRPr="00FD4E52" w:rsidRDefault="00FD4E52" w:rsidP="00FD4E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 xml:space="preserve">нормативов затрат на оказание </w:t>
      </w:r>
      <w:r w:rsidR="00534F82">
        <w:rPr>
          <w:rFonts w:ascii="Times New Roman" w:hAnsi="Times New Roman" w:cs="Times New Roman"/>
          <w:sz w:val="28"/>
          <w:szCs w:val="28"/>
        </w:rPr>
        <w:t>муниципальных</w:t>
      </w:r>
      <w:r w:rsidRPr="00FD4E52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FD4E52" w:rsidRPr="00FD4E52" w:rsidRDefault="00FD4E52" w:rsidP="00FD4E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</w:p>
    <w:p w:rsidR="00FD4E52" w:rsidRPr="00FD4E52" w:rsidRDefault="00FD4E52" w:rsidP="00FD4E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E52" w:rsidRDefault="00FD4E52" w:rsidP="00FD4E52">
      <w:pPr>
        <w:pStyle w:val="ConsPlusNormal"/>
        <w:sectPr w:rsidR="00FD4E52" w:rsidSect="00FD4E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4"/>
        <w:gridCol w:w="1587"/>
        <w:gridCol w:w="1814"/>
        <w:gridCol w:w="1587"/>
        <w:gridCol w:w="1587"/>
        <w:gridCol w:w="1644"/>
      </w:tblGrid>
      <w:tr w:rsidR="00FD4E52" w:rsidRPr="00FD4E52" w:rsidTr="00FD4E52">
        <w:tc>
          <w:tcPr>
            <w:tcW w:w="198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муниципальной услуги/работы </w:t>
            </w:r>
            <w:hyperlink w:anchor="P425">
              <w:r w:rsidRPr="00FD4E5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 xml:space="preserve">Уникальный номер реестровой записи </w:t>
            </w:r>
            <w:hyperlink w:anchor="P426">
              <w:r w:rsidRPr="00FD4E5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натуральной нормы </w:t>
            </w:r>
            <w:hyperlink w:anchor="P427">
              <w:r w:rsidRPr="00FD4E5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натуральной нормы </w:t>
            </w:r>
            <w:hyperlink w:anchor="P428">
              <w:r w:rsidRPr="00FD4E5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&lt;****&gt;</w:t>
              </w:r>
            </w:hyperlink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измерения натуральной нормы </w:t>
            </w:r>
            <w:hyperlink w:anchor="P429">
              <w:r w:rsidRPr="00FD4E5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&lt;*****&gt;</w:t>
              </w:r>
            </w:hyperlink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  <w:hyperlink w:anchor="P430">
              <w:r w:rsidRPr="00FD4E5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&lt;******&gt;</w:t>
              </w:r>
            </w:hyperlink>
          </w:p>
        </w:tc>
      </w:tr>
      <w:tr w:rsidR="00FD4E52" w:rsidRPr="00FD4E52" w:rsidTr="00FD4E52">
        <w:tc>
          <w:tcPr>
            <w:tcW w:w="1984" w:type="dxa"/>
          </w:tcPr>
          <w:p w:rsidR="00FD4E52" w:rsidRPr="00FD4E52" w:rsidRDefault="00FD4E52" w:rsidP="00FD4E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269"/>
            <w:bookmarkEnd w:id="1"/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270"/>
            <w:bookmarkEnd w:id="2"/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271"/>
            <w:bookmarkEnd w:id="3"/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272"/>
            <w:bookmarkEnd w:id="4"/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273"/>
            <w:bookmarkEnd w:id="5"/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274"/>
            <w:bookmarkEnd w:id="6"/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4E52" w:rsidRPr="00FD4E52" w:rsidTr="00FD4E52">
        <w:tc>
          <w:tcPr>
            <w:tcW w:w="1984" w:type="dxa"/>
            <w:tcBorders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1. Натуральные нормы, непосредственно связанные с оказанием муниципальной услуги (выполнением работы)</w:t>
            </w: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1.1. Работники, непосредственно связанные с оказанием муниципальной услуги/выполнением работы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услуги/выполнения работы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1.3. Иные натуральные нормы, непосредственно используемые в процессе оказания муниципальной услуги/выполнения работы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2.1. Коммунальные услуги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2.4. Услуги связи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2.5. Транспортные услуги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2.6. Работники, которые не принимают непосредственного участия в оказании муниципальной услуги/выполнении работы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2" w:type="dxa"/>
            <w:gridSpan w:val="4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34F82">
              <w:rPr>
                <w:rFonts w:ascii="Times New Roman" w:hAnsi="Times New Roman" w:cs="Times New Roman"/>
                <w:sz w:val="28"/>
                <w:szCs w:val="28"/>
              </w:rPr>
              <w:t>7. Прочие общехозяйственные нужд</w:t>
            </w:r>
            <w:r w:rsidRPr="00FD4E5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FD4E52" w:rsidRPr="00FD4E52" w:rsidTr="00FD4E52">
        <w:tc>
          <w:tcPr>
            <w:tcW w:w="1984" w:type="dxa"/>
            <w:vMerge w:val="restart"/>
            <w:tcBorders>
              <w:top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  <w:vMerge/>
            <w:tcBorders>
              <w:top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E52" w:rsidRPr="00FD4E52" w:rsidTr="00FD4E52">
        <w:tc>
          <w:tcPr>
            <w:tcW w:w="198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FD4E52" w:rsidRPr="00FD4E52" w:rsidRDefault="00FD4E52" w:rsidP="00FD4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4E52" w:rsidRDefault="00FD4E52" w:rsidP="00FD4E52">
      <w:pPr>
        <w:pStyle w:val="ConsPlusNormal"/>
        <w:sectPr w:rsidR="00FD4E5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D4E52" w:rsidRDefault="00FD4E52" w:rsidP="00FD4E52">
      <w:pPr>
        <w:pStyle w:val="ConsPlusNormal"/>
        <w:jc w:val="both"/>
      </w:pPr>
    </w:p>
    <w:p w:rsidR="00FD4E52" w:rsidRDefault="00FD4E52" w:rsidP="00FD4E52">
      <w:pPr>
        <w:pStyle w:val="ConsPlusNormal"/>
        <w:ind w:firstLine="540"/>
        <w:jc w:val="both"/>
      </w:pPr>
      <w:r>
        <w:t>--------------------------------</w:t>
      </w:r>
    </w:p>
    <w:p w:rsidR="00FD4E52" w:rsidRPr="00FD4E52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25"/>
      <w:bookmarkEnd w:id="7"/>
      <w:r w:rsidRPr="00FD4E52">
        <w:rPr>
          <w:rFonts w:ascii="Times New Roman" w:hAnsi="Times New Roman" w:cs="Times New Roman"/>
          <w:sz w:val="28"/>
          <w:szCs w:val="28"/>
        </w:rPr>
        <w:t xml:space="preserve">&lt;*&gt; В </w:t>
      </w:r>
      <w:hyperlink w:anchor="P269">
        <w:r w:rsidRPr="00FD4E52">
          <w:rPr>
            <w:rFonts w:ascii="Times New Roman" w:hAnsi="Times New Roman" w:cs="Times New Roman"/>
            <w:color w:val="0000FF"/>
            <w:sz w:val="28"/>
            <w:szCs w:val="28"/>
          </w:rPr>
          <w:t>графе 1</w:t>
        </w:r>
      </w:hyperlink>
      <w:r w:rsidRPr="00FD4E52">
        <w:rPr>
          <w:rFonts w:ascii="Times New Roman" w:hAnsi="Times New Roman" w:cs="Times New Roman"/>
          <w:sz w:val="28"/>
          <w:szCs w:val="28"/>
        </w:rPr>
        <w:t xml:space="preserve"> "Наименование муниципальной услуги/работы" указывается наименование муниципальной услуги/работы в сфере физической культуры и спорта, для которой утверждается базовый норматив затрат.</w:t>
      </w:r>
    </w:p>
    <w:p w:rsidR="00FD4E52" w:rsidRPr="00FD4E52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26"/>
      <w:bookmarkEnd w:id="8"/>
      <w:r w:rsidRPr="00FD4E52">
        <w:rPr>
          <w:rFonts w:ascii="Times New Roman" w:hAnsi="Times New Roman" w:cs="Times New Roman"/>
          <w:sz w:val="28"/>
          <w:szCs w:val="28"/>
        </w:rPr>
        <w:t xml:space="preserve">&lt;**&gt; В </w:t>
      </w:r>
      <w:hyperlink w:anchor="P270">
        <w:r w:rsidRPr="00FD4E52">
          <w:rPr>
            <w:rFonts w:ascii="Times New Roman" w:hAnsi="Times New Roman" w:cs="Times New Roman"/>
            <w:color w:val="0000FF"/>
            <w:sz w:val="28"/>
            <w:szCs w:val="28"/>
          </w:rPr>
          <w:t>графе 2</w:t>
        </w:r>
      </w:hyperlink>
      <w:r w:rsidRPr="00FD4E52">
        <w:rPr>
          <w:rFonts w:ascii="Times New Roman" w:hAnsi="Times New Roman" w:cs="Times New Roman"/>
          <w:sz w:val="28"/>
          <w:szCs w:val="28"/>
        </w:rPr>
        <w:t xml:space="preserve"> "Уникальный номер реестровой записи" указывается уникальный номер реестровой записи муниципальной услуги/работы в сфере физической культуры и спорта, для которой рассчитывался базовый норматив затрат, в соответствии с общероссийским базовым и региональным перечнем, утвержденным по виду деятельности.</w:t>
      </w:r>
    </w:p>
    <w:p w:rsidR="00FD4E52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27"/>
      <w:bookmarkEnd w:id="9"/>
      <w:r w:rsidRPr="00FD4E52">
        <w:rPr>
          <w:rFonts w:ascii="Times New Roman" w:hAnsi="Times New Roman" w:cs="Times New Roman"/>
          <w:sz w:val="28"/>
          <w:szCs w:val="28"/>
        </w:rPr>
        <w:t xml:space="preserve">&lt;***&gt; В </w:t>
      </w:r>
      <w:hyperlink w:anchor="P271">
        <w:r w:rsidRPr="00FD4E52">
          <w:rPr>
            <w:rFonts w:ascii="Times New Roman" w:hAnsi="Times New Roman" w:cs="Times New Roman"/>
            <w:color w:val="0000FF"/>
            <w:sz w:val="28"/>
            <w:szCs w:val="28"/>
          </w:rPr>
          <w:t>графе 3</w:t>
        </w:r>
      </w:hyperlink>
      <w:r w:rsidRPr="00FD4E52">
        <w:rPr>
          <w:rFonts w:ascii="Times New Roman" w:hAnsi="Times New Roman" w:cs="Times New Roman"/>
          <w:sz w:val="28"/>
          <w:szCs w:val="28"/>
        </w:rPr>
        <w:t xml:space="preserve"> "Наименование натуральной нормы" указывается наименование натуральной нормы, используемой для оказания муниципальной услуги/выполнения работы в сфере физической культуры и спорта (рабочее время работников, материальные запасы, особо ценное движимое имущество, топливо, электроэнергия и другие ресурсы, используемые для оказания муниципальной услуги/выполнения работы в сфере физической культуры и спорта).</w:t>
      </w:r>
      <w:bookmarkStart w:id="10" w:name="P428"/>
      <w:bookmarkEnd w:id="10"/>
    </w:p>
    <w:p w:rsidR="00FD4E52" w:rsidRPr="00FD4E52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E52">
        <w:rPr>
          <w:rFonts w:ascii="Times New Roman" w:hAnsi="Times New Roman" w:cs="Times New Roman"/>
          <w:sz w:val="28"/>
          <w:szCs w:val="28"/>
        </w:rPr>
        <w:t xml:space="preserve"> &lt;****&gt; В </w:t>
      </w:r>
      <w:hyperlink w:anchor="P272">
        <w:r w:rsidRPr="00FD4E52">
          <w:rPr>
            <w:rFonts w:ascii="Times New Roman" w:hAnsi="Times New Roman" w:cs="Times New Roman"/>
            <w:color w:val="0000FF"/>
            <w:sz w:val="28"/>
            <w:szCs w:val="28"/>
          </w:rPr>
          <w:t>графе 4</w:t>
        </w:r>
      </w:hyperlink>
      <w:r w:rsidRPr="00FD4E52">
        <w:rPr>
          <w:rFonts w:ascii="Times New Roman" w:hAnsi="Times New Roman" w:cs="Times New Roman"/>
          <w:sz w:val="28"/>
          <w:szCs w:val="28"/>
        </w:rPr>
        <w:t xml:space="preserve"> "Единица измерения натуральной нормы" указывается единица, используемая для измерения натуральной нормы (единицы, штуки, Гкал, </w:t>
      </w:r>
      <w:proofErr w:type="spellStart"/>
      <w:r w:rsidRPr="00FD4E52">
        <w:rPr>
          <w:rFonts w:ascii="Times New Roman" w:hAnsi="Times New Roman" w:cs="Times New Roman"/>
          <w:sz w:val="28"/>
          <w:szCs w:val="28"/>
        </w:rPr>
        <w:t>кВт</w:t>
      </w:r>
      <w:proofErr w:type="gramStart"/>
      <w:r w:rsidRPr="00FD4E52">
        <w:rPr>
          <w:rFonts w:ascii="Times New Roman" w:hAnsi="Times New Roman" w:cs="Times New Roman"/>
          <w:sz w:val="28"/>
          <w:szCs w:val="28"/>
        </w:rPr>
        <w:t>.ч</w:t>
      </w:r>
      <w:proofErr w:type="spellEnd"/>
      <w:proofErr w:type="gramEnd"/>
      <w:r w:rsidRPr="00FD4E52">
        <w:rPr>
          <w:rFonts w:ascii="Times New Roman" w:hAnsi="Times New Roman" w:cs="Times New Roman"/>
          <w:sz w:val="28"/>
          <w:szCs w:val="28"/>
        </w:rPr>
        <w:t>., куб. м, кв. м, комплекты, штатные единицы, часы и другие единицы измерения).</w:t>
      </w:r>
    </w:p>
    <w:p w:rsidR="00FD4E52" w:rsidRPr="00FD4E52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29"/>
      <w:bookmarkEnd w:id="11"/>
      <w:proofErr w:type="gramStart"/>
      <w:r w:rsidRPr="00FD4E52">
        <w:rPr>
          <w:rFonts w:ascii="Times New Roman" w:hAnsi="Times New Roman" w:cs="Times New Roman"/>
          <w:sz w:val="28"/>
          <w:szCs w:val="28"/>
        </w:rPr>
        <w:t xml:space="preserve">&lt;*****&gt; В </w:t>
      </w:r>
      <w:hyperlink w:anchor="P273">
        <w:r w:rsidRPr="00FD4E52">
          <w:rPr>
            <w:rFonts w:ascii="Times New Roman" w:hAnsi="Times New Roman" w:cs="Times New Roman"/>
            <w:color w:val="0000FF"/>
            <w:sz w:val="28"/>
            <w:szCs w:val="28"/>
          </w:rPr>
          <w:t>графе 5</w:t>
        </w:r>
      </w:hyperlink>
      <w:r w:rsidRPr="00FD4E52">
        <w:rPr>
          <w:rFonts w:ascii="Times New Roman" w:hAnsi="Times New Roman" w:cs="Times New Roman"/>
          <w:sz w:val="28"/>
          <w:szCs w:val="28"/>
        </w:rPr>
        <w:t xml:space="preserve"> "Значение натуральной нормы" указываются значения натуральных норм, установленных стандартами оказания услуги/выполнения работы в сфере физической культуры и спорта (в случае их отсутствия указываются значения натуральных норм, определенные для муниципальной услуги/работы в сфере физической культуры и спорта, оказываемой автономным учреждением, по методу наиболее эффективного учреждения, либо по медианному методу).</w:t>
      </w:r>
      <w:proofErr w:type="gramEnd"/>
    </w:p>
    <w:p w:rsidR="001D2473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30"/>
      <w:bookmarkEnd w:id="12"/>
      <w:r w:rsidRPr="00FD4E52">
        <w:rPr>
          <w:rFonts w:ascii="Times New Roman" w:hAnsi="Times New Roman" w:cs="Times New Roman"/>
          <w:sz w:val="28"/>
          <w:szCs w:val="28"/>
        </w:rPr>
        <w:t xml:space="preserve">&lt;******&gt; В </w:t>
      </w:r>
      <w:hyperlink w:anchor="P274">
        <w:r w:rsidRPr="00FD4E52">
          <w:rPr>
            <w:rFonts w:ascii="Times New Roman" w:hAnsi="Times New Roman" w:cs="Times New Roman"/>
            <w:color w:val="0000FF"/>
            <w:sz w:val="28"/>
            <w:szCs w:val="28"/>
          </w:rPr>
          <w:t>графе 6</w:t>
        </w:r>
      </w:hyperlink>
      <w:r w:rsidRPr="00FD4E52">
        <w:rPr>
          <w:rFonts w:ascii="Times New Roman" w:hAnsi="Times New Roman" w:cs="Times New Roman"/>
          <w:sz w:val="28"/>
          <w:szCs w:val="28"/>
        </w:rPr>
        <w:t xml:space="preserve"> "Примечание"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услуги/выполнения работы в сфере физической культуры и спорта, а при его отсутствии слова "Метод наиболее эффективного учреждения" либо слова "Медианный метод").</w:t>
      </w:r>
      <w:bookmarkStart w:id="13" w:name="P70"/>
      <w:bookmarkEnd w:id="13"/>
    </w:p>
    <w:p w:rsidR="00FD4E52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E52" w:rsidRDefault="00FD4E52" w:rsidP="00FD4E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7"/>
        <w:gridCol w:w="4422"/>
      </w:tblGrid>
      <w:tr w:rsidR="00A54AA0" w:rsidRPr="00E06BFD" w:rsidTr="007B1B94">
        <w:tc>
          <w:tcPr>
            <w:tcW w:w="7904" w:type="dxa"/>
          </w:tcPr>
          <w:p w:rsidR="00A54AA0" w:rsidRPr="00E06BFD" w:rsidRDefault="00A54AA0" w:rsidP="007B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A54AA0" w:rsidRPr="00E06BFD" w:rsidRDefault="00A54AA0" w:rsidP="007B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A54AA0" w:rsidRPr="00E06BFD" w:rsidRDefault="00A54AA0" w:rsidP="007B1B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A54AA0" w:rsidRPr="00E06BFD" w:rsidRDefault="00A54AA0" w:rsidP="007B1B9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7B1B9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7B1B94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Pr="00A54AA0" w:rsidRDefault="00A54AA0" w:rsidP="00FD4E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 xml:space="preserve">Исп.: </w:t>
      </w:r>
      <w:r w:rsidR="00FD4E52">
        <w:rPr>
          <w:rFonts w:ascii="Times New Roman" w:hAnsi="Times New Roman" w:cs="Times New Roman"/>
          <w:sz w:val="20"/>
          <w:szCs w:val="20"/>
        </w:rPr>
        <w:t>главный специалист</w:t>
      </w:r>
    </w:p>
    <w:p w:rsidR="00A54AA0" w:rsidRPr="00A54AA0" w:rsidRDefault="00FD4E52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Журавлева Алла Сергеевна</w:t>
      </w:r>
      <w:r w:rsidR="00A54AA0" w:rsidRPr="00A54AA0">
        <w:rPr>
          <w:rFonts w:ascii="Times New Roman" w:hAnsi="Times New Roman" w:cs="Times New Roman"/>
          <w:sz w:val="20"/>
          <w:szCs w:val="20"/>
        </w:rPr>
        <w:t>_____________</w:t>
      </w:r>
    </w:p>
    <w:p w:rsidR="007B1B94" w:rsidRDefault="00A54AA0" w:rsidP="007B1B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Тел. 8(39042)67696</w:t>
      </w:r>
      <w:r w:rsidR="007B1B94">
        <w:rPr>
          <w:rFonts w:ascii="Times New Roman" w:hAnsi="Times New Roman" w:cs="Times New Roman"/>
          <w:sz w:val="20"/>
          <w:szCs w:val="20"/>
        </w:rPr>
        <w:br w:type="page"/>
      </w:r>
    </w:p>
    <w:sectPr w:rsidR="007B1B94" w:rsidSect="00825EC2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1906" w:h="16838"/>
      <w:pgMar w:top="567" w:right="1134" w:bottom="567" w:left="1701" w:header="567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E52" w:rsidRDefault="00FD4E52" w:rsidP="00D74B87">
      <w:pPr>
        <w:spacing w:after="0" w:line="240" w:lineRule="auto"/>
      </w:pPr>
      <w:r>
        <w:separator/>
      </w:r>
    </w:p>
  </w:endnote>
  <w:endnote w:type="continuationSeparator" w:id="0">
    <w:p w:rsidR="00FD4E52" w:rsidRDefault="00FD4E52" w:rsidP="00D7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E52" w:rsidRDefault="00FD4E5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E52" w:rsidRDefault="00FD4E5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E52" w:rsidRDefault="00FD4E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E52" w:rsidRDefault="00FD4E52" w:rsidP="00D74B87">
      <w:pPr>
        <w:spacing w:after="0" w:line="240" w:lineRule="auto"/>
      </w:pPr>
      <w:r>
        <w:separator/>
      </w:r>
    </w:p>
  </w:footnote>
  <w:footnote w:type="continuationSeparator" w:id="0">
    <w:p w:rsidR="00FD4E52" w:rsidRDefault="00FD4E52" w:rsidP="00D7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E52" w:rsidRDefault="00FD4E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5086407"/>
      <w:docPartObj>
        <w:docPartGallery w:val="Page Numbers (Top of Page)"/>
        <w:docPartUnique/>
      </w:docPartObj>
    </w:sdtPr>
    <w:sdtContent>
      <w:p w:rsidR="00FD4E52" w:rsidRPr="00780053" w:rsidRDefault="00607ED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8005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D4E52" w:rsidRPr="0078005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005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4F82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78005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D4E52" w:rsidRDefault="00FD4E52">
    <w:pPr>
      <w:pStyle w:val="a3"/>
      <w:rPr>
        <w:rFonts w:ascii="Times New Roman" w:hAnsi="Times New Roman" w:cs="Times New Roman"/>
        <w:sz w:val="20"/>
        <w:szCs w:val="20"/>
      </w:rPr>
    </w:pPr>
  </w:p>
  <w:p w:rsidR="00FD4E52" w:rsidRPr="00780053" w:rsidRDefault="00FD4E52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E52" w:rsidRDefault="00FD4E5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Консультант Плюс" o:spid="_x0000_i1026" type="#_x0000_t75" style="width:3in;height:3in;visibility:visible" o:bullet="t">
        <v:imagedata r:id="rId1" o:title=""/>
      </v:shape>
    </w:pict>
  </w:numPicBullet>
  <w:numPicBullet w:numPicBulletId="1">
    <w:pict>
      <v:shape id="_x0000_i1027" type="#_x0000_t75" style="width:3in;height:3in;visibility:visible" o:bullet="t">
        <v:imagedata r:id="rId2" o:title=""/>
      </v:shape>
    </w:pict>
  </w:numPicBullet>
  <w:numPicBullet w:numPicBulletId="2">
    <w:pict>
      <v:shape id="_x0000_i1028" type="#_x0000_t75" style="width:3in;height:3in;visibility:visible" o:bullet="t">
        <v:imagedata r:id="rId3" o:title=""/>
      </v:shape>
    </w:pict>
  </w:numPicBullet>
  <w:numPicBullet w:numPicBulletId="3">
    <w:pict>
      <v:shape id="_x0000_i1029" type="#_x0000_t75" style="width:3in;height:3in;visibility:visible" o:bullet="t">
        <v:imagedata r:id="rId4" o:title=""/>
      </v:shape>
    </w:pict>
  </w:numPicBullet>
  <w:abstractNum w:abstractNumId="0">
    <w:nsid w:val="00060240"/>
    <w:multiLevelType w:val="hybridMultilevel"/>
    <w:tmpl w:val="461AA600"/>
    <w:lvl w:ilvl="0" w:tplc="E0FA7C0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31163"/>
    <w:multiLevelType w:val="hybridMultilevel"/>
    <w:tmpl w:val="8BE67E32"/>
    <w:lvl w:ilvl="0" w:tplc="D4AA131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C2FB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9620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E3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346E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B465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9A60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6C87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5CDA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9FA5924"/>
    <w:multiLevelType w:val="hybridMultilevel"/>
    <w:tmpl w:val="95846934"/>
    <w:lvl w:ilvl="0" w:tplc="4200846C">
      <w:start w:val="1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07C6D"/>
    <w:rsid w:val="000128F7"/>
    <w:rsid w:val="00073ABE"/>
    <w:rsid w:val="00084BFC"/>
    <w:rsid w:val="00091F02"/>
    <w:rsid w:val="000921C9"/>
    <w:rsid w:val="000B3746"/>
    <w:rsid w:val="000C4ABE"/>
    <w:rsid w:val="000E20E8"/>
    <w:rsid w:val="00104A0F"/>
    <w:rsid w:val="00115F55"/>
    <w:rsid w:val="00142DBD"/>
    <w:rsid w:val="00187477"/>
    <w:rsid w:val="001D2473"/>
    <w:rsid w:val="001E3C01"/>
    <w:rsid w:val="00266672"/>
    <w:rsid w:val="00314BA0"/>
    <w:rsid w:val="0033687E"/>
    <w:rsid w:val="00350CE8"/>
    <w:rsid w:val="00376462"/>
    <w:rsid w:val="00437F63"/>
    <w:rsid w:val="004931C8"/>
    <w:rsid w:val="00534F82"/>
    <w:rsid w:val="005533B2"/>
    <w:rsid w:val="005A1A55"/>
    <w:rsid w:val="00607ED0"/>
    <w:rsid w:val="00613871"/>
    <w:rsid w:val="00650C7E"/>
    <w:rsid w:val="0065459A"/>
    <w:rsid w:val="006E02FF"/>
    <w:rsid w:val="006E41CC"/>
    <w:rsid w:val="006F3A2D"/>
    <w:rsid w:val="006F403B"/>
    <w:rsid w:val="00715F03"/>
    <w:rsid w:val="0075217E"/>
    <w:rsid w:val="00780053"/>
    <w:rsid w:val="0078118D"/>
    <w:rsid w:val="007A5CA7"/>
    <w:rsid w:val="007B1B94"/>
    <w:rsid w:val="007C10A8"/>
    <w:rsid w:val="007D7163"/>
    <w:rsid w:val="00825EC2"/>
    <w:rsid w:val="0082721B"/>
    <w:rsid w:val="008D347B"/>
    <w:rsid w:val="00A432B0"/>
    <w:rsid w:val="00A54AA0"/>
    <w:rsid w:val="00A5580D"/>
    <w:rsid w:val="00A60053"/>
    <w:rsid w:val="00A81AC7"/>
    <w:rsid w:val="00A96647"/>
    <w:rsid w:val="00AB563F"/>
    <w:rsid w:val="00AE0E12"/>
    <w:rsid w:val="00AF007F"/>
    <w:rsid w:val="00B442F2"/>
    <w:rsid w:val="00BE18A9"/>
    <w:rsid w:val="00C27FBE"/>
    <w:rsid w:val="00CD72F7"/>
    <w:rsid w:val="00CF429D"/>
    <w:rsid w:val="00D07C6D"/>
    <w:rsid w:val="00D1478A"/>
    <w:rsid w:val="00D27D9E"/>
    <w:rsid w:val="00D41673"/>
    <w:rsid w:val="00D516DF"/>
    <w:rsid w:val="00D74B87"/>
    <w:rsid w:val="00D755CE"/>
    <w:rsid w:val="00D82527"/>
    <w:rsid w:val="00EB7358"/>
    <w:rsid w:val="00F20353"/>
    <w:rsid w:val="00F860A2"/>
    <w:rsid w:val="00F926D8"/>
    <w:rsid w:val="00FD1A77"/>
    <w:rsid w:val="00FD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C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B87"/>
  </w:style>
  <w:style w:type="paragraph" w:styleId="a5">
    <w:name w:val="footer"/>
    <w:basedOn w:val="a"/>
    <w:link w:val="a6"/>
    <w:uiPriority w:val="99"/>
    <w:semiHidden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4B87"/>
  </w:style>
  <w:style w:type="table" w:styleId="a7">
    <w:name w:val="Table Grid"/>
    <w:basedOn w:val="a1"/>
    <w:uiPriority w:val="59"/>
    <w:rsid w:val="00A54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B1B9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8">
    <w:name w:val="List Paragraph"/>
    <w:basedOn w:val="a"/>
    <w:uiPriority w:val="34"/>
    <w:qFormat/>
    <w:rsid w:val="00650C7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92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21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12.wmf"/><Relationship Id="rId26" Type="http://schemas.openxmlformats.org/officeDocument/2006/relationships/image" Target="media/image18.wmf"/><Relationship Id="rId39" Type="http://schemas.openxmlformats.org/officeDocument/2006/relationships/image" Target="media/image30.wmf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50" Type="http://schemas.openxmlformats.org/officeDocument/2006/relationships/image" Target="media/image41.wmf"/><Relationship Id="rId55" Type="http://schemas.openxmlformats.org/officeDocument/2006/relationships/image" Target="media/image46.wmf"/><Relationship Id="rId63" Type="http://schemas.openxmlformats.org/officeDocument/2006/relationships/image" Target="media/image52.wmf"/><Relationship Id="rId68" Type="http://schemas.openxmlformats.org/officeDocument/2006/relationships/image" Target="media/image57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9" Type="http://schemas.openxmlformats.org/officeDocument/2006/relationships/image" Target="media/image20.wmf"/><Relationship Id="rId11" Type="http://schemas.openxmlformats.org/officeDocument/2006/relationships/image" Target="media/image1.wmf"/><Relationship Id="rId24" Type="http://schemas.openxmlformats.org/officeDocument/2006/relationships/image" Target="media/image16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53" Type="http://schemas.openxmlformats.org/officeDocument/2006/relationships/image" Target="media/image44.wmf"/><Relationship Id="rId58" Type="http://schemas.openxmlformats.org/officeDocument/2006/relationships/hyperlink" Target="https://login.consultant.ru/link/?req=doc&amp;base=LAW&amp;n=466790&amp;dst=102631" TargetMode="External"/><Relationship Id="rId66" Type="http://schemas.openxmlformats.org/officeDocument/2006/relationships/image" Target="media/image55.wmf"/><Relationship Id="rId7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23" Type="http://schemas.openxmlformats.org/officeDocument/2006/relationships/image" Target="media/image15.wmf"/><Relationship Id="rId28" Type="http://schemas.openxmlformats.org/officeDocument/2006/relationships/image" Target="media/image4.wmf"/><Relationship Id="rId36" Type="http://schemas.openxmlformats.org/officeDocument/2006/relationships/image" Target="media/image27.wmf"/><Relationship Id="rId49" Type="http://schemas.openxmlformats.org/officeDocument/2006/relationships/image" Target="media/image40.wmf"/><Relationship Id="rId57" Type="http://schemas.openxmlformats.org/officeDocument/2006/relationships/image" Target="media/image48.wmf"/><Relationship Id="rId61" Type="http://schemas.openxmlformats.org/officeDocument/2006/relationships/image" Target="media/image51.wmf"/><Relationship Id="rId10" Type="http://schemas.openxmlformats.org/officeDocument/2006/relationships/image" Target="media/image6.wmf"/><Relationship Id="rId19" Type="http://schemas.openxmlformats.org/officeDocument/2006/relationships/image" Target="media/image13.wmf"/><Relationship Id="rId31" Type="http://schemas.openxmlformats.org/officeDocument/2006/relationships/image" Target="media/image22.wmf"/><Relationship Id="rId44" Type="http://schemas.openxmlformats.org/officeDocument/2006/relationships/image" Target="media/image35.wmf"/><Relationship Id="rId52" Type="http://schemas.openxmlformats.org/officeDocument/2006/relationships/image" Target="media/image43.wmf"/><Relationship Id="rId60" Type="http://schemas.openxmlformats.org/officeDocument/2006/relationships/image" Target="media/image50.wmf"/><Relationship Id="rId65" Type="http://schemas.openxmlformats.org/officeDocument/2006/relationships/image" Target="media/image54.wmf"/><Relationship Id="rId73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5.wmf"/><Relationship Id="rId14" Type="http://schemas.openxmlformats.org/officeDocument/2006/relationships/image" Target="media/image8.wmf"/><Relationship Id="rId22" Type="http://schemas.openxmlformats.org/officeDocument/2006/relationships/hyperlink" Target="https://login.consultant.ru/link/?req=doc&amp;base=LAW&amp;n=466790&amp;dst=102631" TargetMode="External"/><Relationship Id="rId27" Type="http://schemas.openxmlformats.org/officeDocument/2006/relationships/image" Target="media/image19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56" Type="http://schemas.openxmlformats.org/officeDocument/2006/relationships/image" Target="media/image47.wmf"/><Relationship Id="rId64" Type="http://schemas.openxmlformats.org/officeDocument/2006/relationships/image" Target="media/image53.wmf"/><Relationship Id="rId69" Type="http://schemas.openxmlformats.org/officeDocument/2006/relationships/image" Target="media/image58.wmf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66790&amp;dst=1381" TargetMode="External"/><Relationship Id="rId51" Type="http://schemas.openxmlformats.org/officeDocument/2006/relationships/image" Target="media/image42.wmf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7.wmf"/><Relationship Id="rId17" Type="http://schemas.openxmlformats.org/officeDocument/2006/relationships/image" Target="media/image11.wmf"/><Relationship Id="rId25" Type="http://schemas.openxmlformats.org/officeDocument/2006/relationships/image" Target="media/image17.wmf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46" Type="http://schemas.openxmlformats.org/officeDocument/2006/relationships/image" Target="media/image37.wmf"/><Relationship Id="rId59" Type="http://schemas.openxmlformats.org/officeDocument/2006/relationships/image" Target="media/image49.wmf"/><Relationship Id="rId67" Type="http://schemas.openxmlformats.org/officeDocument/2006/relationships/image" Target="media/image56.wmf"/><Relationship Id="rId20" Type="http://schemas.openxmlformats.org/officeDocument/2006/relationships/hyperlink" Target="https://login.consultant.ru/link/?req=doc&amp;base=LAW&amp;n=466790&amp;dst=102631" TargetMode="External"/><Relationship Id="rId41" Type="http://schemas.openxmlformats.org/officeDocument/2006/relationships/image" Target="media/image32.wmf"/><Relationship Id="rId54" Type="http://schemas.openxmlformats.org/officeDocument/2006/relationships/image" Target="media/image45.wmf"/><Relationship Id="rId62" Type="http://schemas.openxmlformats.org/officeDocument/2006/relationships/hyperlink" Target="https://login.consultant.ru/link/?req=doc&amp;base=LAW&amp;n=466790&amp;dst=102631" TargetMode="External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A0C77-E2C5-4640-96C7-4A835FCC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21</Pages>
  <Words>5757</Words>
  <Characters>32816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Смыслова Наталья Викторовна</dc:creator>
  <cp:lastModifiedBy>Журавлева Алла Сергеевна</cp:lastModifiedBy>
  <cp:revision>6</cp:revision>
  <cp:lastPrinted>2025-02-13T04:14:00Z</cp:lastPrinted>
  <dcterms:created xsi:type="dcterms:W3CDTF">2024-09-27T01:54:00Z</dcterms:created>
  <dcterms:modified xsi:type="dcterms:W3CDTF">2025-02-18T06:25:00Z</dcterms:modified>
</cp:coreProperties>
</file>