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B2" w:rsidRPr="00AB708A" w:rsidRDefault="00C150E9" w:rsidP="00F11C8B">
      <w:pPr>
        <w:keepNext/>
        <w:suppressLineNumbers/>
        <w:suppressAutoHyphens/>
        <w:contextualSpacing/>
        <w:rPr>
          <w:color w:val="000000" w:themeColor="text1"/>
          <w:sz w:val="26"/>
          <w:szCs w:val="26"/>
        </w:rPr>
      </w:pPr>
      <w:bookmarkStart w:id="0" w:name="OLE_LINK1"/>
      <w:bookmarkStart w:id="1" w:name="OLE_LINK2"/>
      <w:r>
        <w:rPr>
          <w:noProof/>
          <w:color w:val="000000" w:themeColor="text1"/>
          <w:sz w:val="28"/>
          <w:szCs w:val="28"/>
        </w:rPr>
        <mc:AlternateContent>
          <mc:Choice Requires="wpg">
            <w:drawing>
              <wp:anchor distT="0" distB="0" distL="114300" distR="114300" simplePos="0" relativeHeight="251657216" behindDoc="0" locked="0" layoutInCell="1" allowOverlap="1">
                <wp:simplePos x="0" y="0"/>
                <wp:positionH relativeFrom="column">
                  <wp:posOffset>100965</wp:posOffset>
                </wp:positionH>
                <wp:positionV relativeFrom="paragraph">
                  <wp:posOffset>20955</wp:posOffset>
                </wp:positionV>
                <wp:extent cx="5741341" cy="1838325"/>
                <wp:effectExtent l="0" t="0" r="12065" b="952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341" cy="1838325"/>
                          <a:chOff x="1828" y="559"/>
                          <a:chExt cx="8747"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97902" w:rsidRPr="000947B0" w:rsidRDefault="00D97902" w:rsidP="004723B2">
                              <w:pPr>
                                <w:jc w:val="center"/>
                                <w:rPr>
                                  <w:b/>
                                  <w:spacing w:val="40"/>
                                  <w:sz w:val="28"/>
                                  <w:szCs w:val="28"/>
                                </w:rPr>
                              </w:pPr>
                              <w:r w:rsidRPr="000947B0">
                                <w:rPr>
                                  <w:b/>
                                  <w:spacing w:val="40"/>
                                  <w:sz w:val="28"/>
                                  <w:szCs w:val="28"/>
                                </w:rPr>
                                <w:t>ПОСТАНОВЛЕНИЕ</w:t>
                              </w:r>
                            </w:p>
                            <w:p w:rsidR="00D97902" w:rsidRPr="000947B0" w:rsidRDefault="00D97902" w:rsidP="004723B2">
                              <w:pPr>
                                <w:jc w:val="center"/>
                                <w:rPr>
                                  <w:sz w:val="28"/>
                                  <w:szCs w:val="28"/>
                                </w:rPr>
                              </w:pPr>
                            </w:p>
                            <w:p w:rsidR="00D97902" w:rsidRPr="000947B0" w:rsidRDefault="00D97902" w:rsidP="00E30E41">
                              <w:pPr>
                                <w:jc w:val="center"/>
                                <w:rPr>
                                  <w:b/>
                                  <w:color w:val="000000"/>
                                  <w:sz w:val="28"/>
                                  <w:szCs w:val="28"/>
                                </w:rPr>
                              </w:pPr>
                              <w:r w:rsidRPr="000947B0">
                                <w:rPr>
                                  <w:b/>
                                  <w:color w:val="000000"/>
                                  <w:sz w:val="28"/>
                                  <w:szCs w:val="28"/>
                                </w:rPr>
                                <w:t>от ___________№______</w:t>
                              </w:r>
                            </w:p>
                            <w:p w:rsidR="00D97902" w:rsidRDefault="00D97902" w:rsidP="004723B2">
                              <w:pPr>
                                <w:jc w:val="center"/>
                              </w:pPr>
                            </w:p>
                            <w:p w:rsidR="00D97902" w:rsidRDefault="00D97902" w:rsidP="004723B2">
                              <w:pPr>
                                <w:jc w:val="center"/>
                              </w:pPr>
                            </w:p>
                            <w:p w:rsidR="00D97902" w:rsidRDefault="00D97902" w:rsidP="004723B2">
                              <w:pPr>
                                <w:jc w:val="center"/>
                              </w:pPr>
                            </w:p>
                            <w:p w:rsidR="00D97902" w:rsidRDefault="00D97902" w:rsidP="004723B2">
                              <w:pPr>
                                <w:jc w:val="center"/>
                              </w:pPr>
                            </w:p>
                            <w:p w:rsidR="00D97902" w:rsidRDefault="00D97902" w:rsidP="004723B2">
                              <w:pPr>
                                <w:jc w:val="center"/>
                              </w:pPr>
                            </w:p>
                          </w:txbxContent>
                        </wps:txbx>
                        <wps:bodyPr rot="0" vert="horz" wrap="square" lIns="0" tIns="0" rIns="0" bIns="0" anchor="ctr" anchorCtr="0" upright="1">
                          <a:noAutofit/>
                        </wps:bodyPr>
                      </wps:wsp>
                      <wpg:grpSp>
                        <wpg:cNvPr id="4" name="Group 4"/>
                        <wpg:cNvGrpSpPr>
                          <a:grpSpLocks/>
                        </wpg:cNvGrpSpPr>
                        <wpg:grpSpPr bwMode="auto">
                          <a:xfrm>
                            <a:off x="1828" y="559"/>
                            <a:ext cx="8747" cy="1984"/>
                            <a:chOff x="1828" y="559"/>
                            <a:chExt cx="8747"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97902" w:rsidRDefault="00D97902" w:rsidP="004723B2">
                                <w:pPr>
                                  <w:jc w:val="center"/>
                                </w:pPr>
                                <w:r>
                                  <w:rPr>
                                    <w:noProof/>
                                  </w:rPr>
                                  <w:drawing>
                                    <wp:inline distT="0" distB="0" distL="0" distR="0" wp14:anchorId="09326393" wp14:editId="6D22BF23">
                                      <wp:extent cx="695325" cy="908221"/>
                                      <wp:effectExtent l="0" t="0" r="0" b="0"/>
                                      <wp:docPr id="8"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D97902" w:rsidRDefault="00D97902" w:rsidP="004723B2"/>
                              <w:p w:rsidR="00D97902" w:rsidRDefault="00D97902" w:rsidP="004723B2"/>
                            </w:txbxContent>
                          </wps:txbx>
                          <wps:bodyPr rot="0" vert="horz" wrap="square" lIns="0" tIns="0" rIns="0" bIns="0" anchor="ctr" anchorCtr="0" upright="1">
                            <a:noAutofit/>
                          </wps:bodyPr>
                        </wps:wsp>
                        <wps:wsp>
                          <wps:cNvPr id="6" name="Text Box 6"/>
                          <wps:cNvSpPr txBox="1">
                            <a:spLocks noChangeArrowheads="1"/>
                          </wps:cNvSpPr>
                          <wps:spPr bwMode="auto">
                            <a:xfrm>
                              <a:off x="1828" y="1074"/>
                              <a:ext cx="3168" cy="1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97902" w:rsidRDefault="00D97902" w:rsidP="004723B2">
                                <w:pPr>
                                  <w:jc w:val="center"/>
                                  <w:rPr>
                                    <w:rFonts w:ascii="Times NR Cyr MT" w:hAnsi="Times NR Cyr MT"/>
                                    <w:sz w:val="16"/>
                                  </w:rPr>
                                </w:pPr>
                                <w:r>
                                  <w:rPr>
                                    <w:sz w:val="16"/>
                                  </w:rPr>
                                  <w:t>Российская Федерация</w:t>
                                </w:r>
                              </w:p>
                              <w:p w:rsidR="00D97902" w:rsidRDefault="00D97902" w:rsidP="004723B2">
                                <w:pPr>
                                  <w:jc w:val="center"/>
                                  <w:rPr>
                                    <w:rFonts w:ascii="Times NR Cyr MT" w:hAnsi="Times NR Cyr MT"/>
                                    <w:sz w:val="16"/>
                                  </w:rPr>
                                </w:pPr>
                                <w:r>
                                  <w:rPr>
                                    <w:rFonts w:ascii="Times NR Cyr MT" w:hAnsi="Times NR Cyr MT"/>
                                    <w:sz w:val="16"/>
                                  </w:rPr>
                                  <w:t>Республика Хакасия</w:t>
                                </w:r>
                              </w:p>
                              <w:p w:rsidR="00D97902" w:rsidRDefault="00D97902" w:rsidP="004723B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D97902" w:rsidRDefault="00D97902"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 xml:space="preserve"> </w:t>
                                </w:r>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r>
                                  <w:rPr>
                                    <w:rFonts w:ascii="Times NR Cyr MT" w:hAnsi="Times NR Cyr MT"/>
                                    <w:sz w:val="16"/>
                                    <w:lang w:val="en-US"/>
                                  </w:rPr>
                                  <w:t>f</w:t>
                                </w:r>
                                <w:r>
                                  <w:rPr>
                                    <w:rFonts w:ascii="Times NR Cyr MT" w:hAnsi="Times NR Cyr MT"/>
                                    <w:sz w:val="16"/>
                                  </w:rPr>
                                  <w:t>-</w:t>
                                </w:r>
                                <w:proofErr w:type="spellStart"/>
                                <w:r>
                                  <w:rPr>
                                    <w:rFonts w:ascii="Times NR Cyr MT" w:hAnsi="Times NR Cyr MT"/>
                                    <w:sz w:val="16"/>
                                  </w:rPr>
                                  <w:t>настаа</w:t>
                                </w:r>
                                <w:proofErr w:type="spellEnd"/>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администрация</w:t>
                                </w:r>
                              </w:p>
                              <w:p w:rsidR="00D97902" w:rsidRDefault="00D97902"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97902" w:rsidRDefault="00D97902" w:rsidP="004723B2">
                                <w:pPr>
                                  <w:jc w:val="center"/>
                                  <w:rPr>
                                    <w:sz w:val="24"/>
                                  </w:rPr>
                                </w:pPr>
                              </w:p>
                              <w:p w:rsidR="00D97902" w:rsidRDefault="00D97902" w:rsidP="004723B2"/>
                            </w:txbxContent>
                          </wps:txbx>
                          <wps:bodyPr rot="0" vert="horz" wrap="square" lIns="0" tIns="0" rIns="0" bIns="0" anchor="ctr" anchorCtr="0" upright="1">
                            <a:noAutofit/>
                          </wps:bodyPr>
                        </wps:wsp>
                        <wps:wsp>
                          <wps:cNvPr id="7" name="Text Box 7"/>
                          <wps:cNvSpPr txBox="1">
                            <a:spLocks noChangeArrowheads="1"/>
                          </wps:cNvSpPr>
                          <wps:spPr bwMode="auto">
                            <a:xfrm>
                              <a:off x="7386" y="1074"/>
                              <a:ext cx="3189"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97902" w:rsidRDefault="00D97902"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97902" w:rsidRDefault="00D97902"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97902" w:rsidRPr="00D240E5" w:rsidRDefault="00D97902"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r w:rsidRPr="00D240E5">
                                  <w:rPr>
                                    <w:rFonts w:ascii="Times New Roman Hak" w:hAnsi="Times New Roman Hak"/>
                                    <w:sz w:val="16"/>
                                    <w:szCs w:val="16"/>
                                  </w:rPr>
                                  <w:t>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97902" w:rsidRPr="00D240E5" w:rsidRDefault="00D97902"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7.95pt;margin-top:1.65pt;width:452.05pt;height:144.75pt;z-index:251657216" coordorigin="1828,559" coordsize="8747,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7dJwMAALsMAAAOAAAAZHJzL2Uyb0RvYy54bWzUV1tu2zAQ/C/QOxD8byRZli0LkYM0aYIC&#10;fQRIegBaoh6oRKokHSn9KtAj9CK9Qa+Q3KhLUpITp0DRFHVSGBAoLrnenZ1Zr/cPurpCl1TIkrMY&#10;e3suRpQlPC1ZHuMPFycvQoykIiwlFWc0xldU4oPl82f7bRPRCS94lVKBwAmTUdvEuFCqiRxHJgWt&#10;idzjDWVgzLioiYJXkTupIC14rytn4rozp+UibQRPqJSwe2yNeGn8ZxlN1Pssk1ShKsYQmzJPYZ4r&#10;/XSW+yTKBWmKMunDIA+IoiYlgy8dXR0TRdBalPdc1WUiuOSZ2kt47fAsKxNqcoBsPHcrm1PB143J&#10;JY/avBlhAmi3cHqw2+Td5ZlAZQq1w4iRGkp0/e3my83X6x/w+Y48jVDb5BEcPBXNeXMmbJqwfMOT&#10;jxLMzrZdv+f2MFq1b3kKXslacYNQl4lau4DcUWcKcTUWgnYKJbAZzKeeP4WIErB5oR/6k8CWKimg&#10;nvqeF06AWmAOgsVgetVfD+fTub3rB4tQWx0S2e81sfax6cSAdXIDrPw7YM8L0lBTL6nx6oH1B2Av&#10;dHoveYd8C6o5pBFFqoNtXQINjLTAIsaPCsJyeigEbwtKUojOlANyGK/aHKR28juk/cANDGKTmdej&#10;OeI9CcBkwA6mkzuAkagRUp1SXiO9iLEATZk4yeUbqSy2wxEdPuMnZVXBPokqdmcDiqB3TPg6Yhu7&#10;6lYdnNY5rXh6BYkIbmUKbQUWBRefMWpBojGWn9ZEUIyq1wzA0HoeFmJYrIYFYQlcjXGiBEb25UhZ&#10;5a8bUeYF+LaAM34I5MxKk8wmjj5S4IeOrme0XW6KOx2Ka7SKpray/04u92k/1HBDem8RmjhI9Idq&#10;GS4+plqAh7YNjWoxXL1F+d2oBXQAwr3dXwagvels1oulB3rEaydi6bv1f6CZHTRXqMQWXWaP0lxH&#10;XXruvBffwBffm8EvlWmuYNx9czV8MU1909ueZo/dAV9gLtjii6nIztvL3A+Bunq6+QVfwoXly8I1&#10;k8IjtJdxQnm6P8mbSa6fQGFCNoNeP83rEfz2uzm1+c+x/AkAAP//AwBQSwMEFAAGAAgAAAAhAEv6&#10;YgreAAAACAEAAA8AAABkcnMvZG93bnJldi54bWxMj09Lw0AUxO+C32F5gje7+UOlidmUUtRTEWwF&#10;8bbNviah2bchu03Sb+/zZI/DDDO/Kdaz7cSIg28dKYgXEQikypmWagVfh7enFQgfNBndOUIFV/Sw&#10;Lu/vCp0bN9EnjvtQCy4hn2sFTQh9LqWvGrTaL1yPxN7JDVYHlkMtzaAnLredTKLoWVrdEi80usdt&#10;g9V5f7EK3ic9bdL4ddydT9vrz2H58b2LUanHh3nzAiLgHP7D8IfP6FAy09FdyHjRsV5mnFSQpiDY&#10;zngNxFFBkiUrkGUhbw+UvwAAAP//AwBQSwECLQAUAAYACAAAACEAtoM4kv4AAADhAQAAEwAAAAAA&#10;AAAAAAAAAAAAAAAAW0NvbnRlbnRfVHlwZXNdLnhtbFBLAQItABQABgAIAAAAIQA4/SH/1gAAAJQB&#10;AAALAAAAAAAAAAAAAAAAAC8BAABfcmVscy8ucmVsc1BLAQItABQABgAIAAAAIQDjJq7dJwMAALsM&#10;AAAOAAAAAAAAAAAAAAAAAC4CAABkcnMvZTJvRG9jLnhtbFBLAQItABQABgAIAAAAIQBL+mIK3gAA&#10;AAgBAAAPAAAAAAAAAAAAAAAAAIEFAABkcnMvZG93bnJldi54bWxQSwUGAAAAAAQABADzAAAAjAYA&#10;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stroke joinstyle="round"/>
                  <v:textbox inset="0,0,0,0">
                    <w:txbxContent>
                      <w:p w:rsidR="00D97902" w:rsidRPr="000947B0" w:rsidRDefault="00D97902" w:rsidP="004723B2">
                        <w:pPr>
                          <w:jc w:val="center"/>
                          <w:rPr>
                            <w:b/>
                            <w:spacing w:val="40"/>
                            <w:sz w:val="28"/>
                            <w:szCs w:val="28"/>
                          </w:rPr>
                        </w:pPr>
                        <w:r w:rsidRPr="000947B0">
                          <w:rPr>
                            <w:b/>
                            <w:spacing w:val="40"/>
                            <w:sz w:val="28"/>
                            <w:szCs w:val="28"/>
                          </w:rPr>
                          <w:t>ПОСТАНОВЛЕНИЕ</w:t>
                        </w:r>
                      </w:p>
                      <w:p w:rsidR="00D97902" w:rsidRPr="000947B0" w:rsidRDefault="00D97902" w:rsidP="004723B2">
                        <w:pPr>
                          <w:jc w:val="center"/>
                          <w:rPr>
                            <w:sz w:val="28"/>
                            <w:szCs w:val="28"/>
                          </w:rPr>
                        </w:pPr>
                      </w:p>
                      <w:p w:rsidR="00D97902" w:rsidRPr="000947B0" w:rsidRDefault="00D97902" w:rsidP="00E30E41">
                        <w:pPr>
                          <w:jc w:val="center"/>
                          <w:rPr>
                            <w:b/>
                            <w:color w:val="000000"/>
                            <w:sz w:val="28"/>
                            <w:szCs w:val="28"/>
                          </w:rPr>
                        </w:pPr>
                        <w:r w:rsidRPr="000947B0">
                          <w:rPr>
                            <w:b/>
                            <w:color w:val="000000"/>
                            <w:sz w:val="28"/>
                            <w:szCs w:val="28"/>
                          </w:rPr>
                          <w:t>от ___________№______</w:t>
                        </w:r>
                      </w:p>
                      <w:p w:rsidR="00D97902" w:rsidRDefault="00D97902" w:rsidP="004723B2">
                        <w:pPr>
                          <w:jc w:val="center"/>
                        </w:pPr>
                      </w:p>
                      <w:p w:rsidR="00D97902" w:rsidRDefault="00D97902" w:rsidP="004723B2">
                        <w:pPr>
                          <w:jc w:val="center"/>
                        </w:pPr>
                      </w:p>
                      <w:p w:rsidR="00D97902" w:rsidRDefault="00D97902" w:rsidP="004723B2">
                        <w:pPr>
                          <w:jc w:val="center"/>
                        </w:pPr>
                      </w:p>
                      <w:p w:rsidR="00D97902" w:rsidRDefault="00D97902" w:rsidP="004723B2">
                        <w:pPr>
                          <w:jc w:val="center"/>
                        </w:pPr>
                      </w:p>
                      <w:p w:rsidR="00D97902" w:rsidRDefault="00D97902" w:rsidP="004723B2">
                        <w:pPr>
                          <w:jc w:val="center"/>
                        </w:pPr>
                      </w:p>
                    </w:txbxContent>
                  </v:textbox>
                </v:shape>
                <v:group id="Group 4" o:spid="_x0000_s1028" style="position:absolute;left:1828;top:559;width:8747;height:1984" coordorigin="1828,559" coordsize="874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stroke joinstyle="round"/>
                    <v:textbox inset="0,0,0,0">
                      <w:txbxContent>
                        <w:p w:rsidR="00D97902" w:rsidRDefault="00D97902" w:rsidP="004723B2">
                          <w:pPr>
                            <w:jc w:val="center"/>
                          </w:pPr>
                          <w:r>
                            <w:rPr>
                              <w:noProof/>
                            </w:rPr>
                            <w:drawing>
                              <wp:inline distT="0" distB="0" distL="0" distR="0" wp14:anchorId="09326393" wp14:editId="6D22BF23">
                                <wp:extent cx="695325" cy="908221"/>
                                <wp:effectExtent l="0" t="0" r="0" b="0"/>
                                <wp:docPr id="8"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D97902" w:rsidRDefault="00D97902" w:rsidP="004723B2"/>
                        <w:p w:rsidR="00D97902" w:rsidRDefault="00D97902" w:rsidP="004723B2"/>
                      </w:txbxContent>
                    </v:textbox>
                  </v:shape>
                  <v:shape id="Text Box 6" o:spid="_x0000_s1030" type="#_x0000_t202" style="position:absolute;left:1828;top:1074;width:3168;height:11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stroke joinstyle="round"/>
                    <v:textbox inset="0,0,0,0">
                      <w:txbxContent>
                        <w:p w:rsidR="00D97902" w:rsidRDefault="00D97902" w:rsidP="004723B2">
                          <w:pPr>
                            <w:jc w:val="center"/>
                            <w:rPr>
                              <w:rFonts w:ascii="Times NR Cyr MT" w:hAnsi="Times NR Cyr MT"/>
                              <w:sz w:val="16"/>
                            </w:rPr>
                          </w:pPr>
                          <w:r>
                            <w:rPr>
                              <w:sz w:val="16"/>
                            </w:rPr>
                            <w:t>Российская Федерация</w:t>
                          </w:r>
                        </w:p>
                        <w:p w:rsidR="00D97902" w:rsidRDefault="00D97902" w:rsidP="004723B2">
                          <w:pPr>
                            <w:jc w:val="center"/>
                            <w:rPr>
                              <w:rFonts w:ascii="Times NR Cyr MT" w:hAnsi="Times NR Cyr MT"/>
                              <w:sz w:val="16"/>
                            </w:rPr>
                          </w:pPr>
                          <w:r>
                            <w:rPr>
                              <w:rFonts w:ascii="Times NR Cyr MT" w:hAnsi="Times NR Cyr MT"/>
                              <w:sz w:val="16"/>
                            </w:rPr>
                            <w:t>Республика Хакасия</w:t>
                          </w:r>
                        </w:p>
                        <w:p w:rsidR="00D97902" w:rsidRDefault="00D97902" w:rsidP="004723B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D97902" w:rsidRDefault="00D97902"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 xml:space="preserve"> </w:t>
                          </w:r>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r>
                            <w:rPr>
                              <w:rFonts w:ascii="Times NR Cyr MT" w:hAnsi="Times NR Cyr MT"/>
                              <w:sz w:val="16"/>
                              <w:lang w:val="en-US"/>
                            </w:rPr>
                            <w:t>f</w:t>
                          </w:r>
                          <w:r>
                            <w:rPr>
                              <w:rFonts w:ascii="Times NR Cyr MT" w:hAnsi="Times NR Cyr MT"/>
                              <w:sz w:val="16"/>
                            </w:rPr>
                            <w:t>-</w:t>
                          </w:r>
                          <w:proofErr w:type="spellStart"/>
                          <w:r>
                            <w:rPr>
                              <w:rFonts w:ascii="Times NR Cyr MT" w:hAnsi="Times NR Cyr MT"/>
                              <w:sz w:val="16"/>
                            </w:rPr>
                            <w:t>настаа</w:t>
                          </w:r>
                          <w:proofErr w:type="spellEnd"/>
                        </w:p>
                        <w:p w:rsidR="00D97902" w:rsidRDefault="00D97902" w:rsidP="004723B2">
                          <w:pPr>
                            <w:jc w:val="center"/>
                            <w:rPr>
                              <w:sz w:val="24"/>
                            </w:rPr>
                          </w:pPr>
                        </w:p>
                        <w:p w:rsidR="00D97902" w:rsidRDefault="00D97902" w:rsidP="004723B2">
                          <w:pPr>
                            <w:jc w:val="center"/>
                            <w:rPr>
                              <w:rFonts w:ascii="Times NR Cyr MT" w:hAnsi="Times NR Cyr MT"/>
                              <w:sz w:val="16"/>
                            </w:rPr>
                          </w:pPr>
                          <w:r>
                            <w:rPr>
                              <w:rFonts w:ascii="Times NR Cyr MT" w:hAnsi="Times NR Cyr MT"/>
                              <w:sz w:val="16"/>
                            </w:rPr>
                            <w:t>администрация</w:t>
                          </w:r>
                        </w:p>
                        <w:p w:rsidR="00D97902" w:rsidRDefault="00D97902"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D97902" w:rsidRDefault="00D97902" w:rsidP="004723B2">
                          <w:pPr>
                            <w:jc w:val="center"/>
                            <w:rPr>
                              <w:sz w:val="24"/>
                            </w:rPr>
                          </w:pPr>
                        </w:p>
                        <w:p w:rsidR="00D97902" w:rsidRDefault="00D97902" w:rsidP="004723B2"/>
                      </w:txbxContent>
                    </v:textbox>
                  </v:shape>
                  <v:shape id="Text Box 7" o:spid="_x0000_s1031" type="#_x0000_t202" style="position:absolute;left:7386;top:1074;width:3189;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stroke joinstyle="round"/>
                    <v:textbox inset="0,0,0,0">
                      <w:txbxContent>
                        <w:p w:rsidR="00D97902" w:rsidRDefault="00D97902"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D97902" w:rsidRDefault="00D97902"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D97902" w:rsidRPr="00D240E5" w:rsidRDefault="00D97902"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r w:rsidRPr="00D240E5">
                            <w:rPr>
                              <w:rFonts w:ascii="Times New Roman Hak" w:hAnsi="Times New Roman Hak"/>
                              <w:sz w:val="16"/>
                              <w:szCs w:val="16"/>
                            </w:rPr>
                            <w:t>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D97902" w:rsidRPr="00D240E5" w:rsidRDefault="00D97902"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rPr>
                              <w:sz w:val="24"/>
                            </w:rPr>
                          </w:pPr>
                        </w:p>
                        <w:p w:rsidR="00D97902" w:rsidRDefault="00D97902" w:rsidP="004723B2">
                          <w:pPr>
                            <w:jc w:val="center"/>
                          </w:pPr>
                        </w:p>
                      </w:txbxContent>
                    </v:textbox>
                  </v:shape>
                </v:group>
              </v:group>
            </w:pict>
          </mc:Fallback>
        </mc:AlternateContent>
      </w:r>
      <w:r w:rsidR="004723B2" w:rsidRPr="00292F91">
        <w:rPr>
          <w:color w:val="000000" w:themeColor="text1"/>
          <w:sz w:val="26"/>
          <w:szCs w:val="26"/>
        </w:rPr>
        <w:tab/>
      </w:r>
      <w:r w:rsidR="004723B2" w:rsidRPr="00292F91">
        <w:rPr>
          <w:color w:val="000000" w:themeColor="text1"/>
          <w:sz w:val="26"/>
          <w:szCs w:val="26"/>
        </w:rPr>
        <w:tab/>
      </w: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keepNext/>
        <w:suppressLineNumbers/>
        <w:suppressAutoHyphens/>
        <w:contextualSpacing/>
        <w:jc w:val="center"/>
        <w:rPr>
          <w:color w:val="000000" w:themeColor="text1"/>
          <w:sz w:val="26"/>
          <w:szCs w:val="26"/>
        </w:rPr>
      </w:pPr>
    </w:p>
    <w:p w:rsidR="004723B2" w:rsidRPr="00AB708A" w:rsidRDefault="004723B2" w:rsidP="00F11C8B">
      <w:pPr>
        <w:pStyle w:val="a3"/>
        <w:keepNext/>
        <w:suppressLineNumbers/>
        <w:tabs>
          <w:tab w:val="left" w:pos="-426"/>
          <w:tab w:val="left" w:pos="-142"/>
          <w:tab w:val="left" w:pos="1701"/>
          <w:tab w:val="right" w:pos="10206"/>
        </w:tabs>
        <w:suppressAutoHyphens/>
        <w:contextualSpacing/>
        <w:jc w:val="both"/>
        <w:outlineLvl w:val="0"/>
        <w:rPr>
          <w:color w:val="000000" w:themeColor="text1"/>
          <w:sz w:val="26"/>
          <w:szCs w:val="26"/>
        </w:rPr>
      </w:pPr>
    </w:p>
    <w:p w:rsidR="004723B2" w:rsidRPr="00AB708A" w:rsidRDefault="004723B2" w:rsidP="00F11C8B">
      <w:pPr>
        <w:keepNext/>
        <w:suppressLineNumbers/>
        <w:tabs>
          <w:tab w:val="left" w:pos="708"/>
        </w:tabs>
        <w:suppressAutoHyphens/>
        <w:contextualSpacing/>
        <w:outlineLvl w:val="2"/>
        <w:rPr>
          <w:rFonts w:eastAsia="Arial Unicode MS"/>
          <w:bCs/>
          <w:color w:val="000000" w:themeColor="text1"/>
          <w:sz w:val="26"/>
          <w:szCs w:val="26"/>
          <w:lang w:eastAsia="hi-IN" w:bidi="hi-IN"/>
        </w:rPr>
      </w:pPr>
      <w:r w:rsidRPr="00AB708A">
        <w:rPr>
          <w:rFonts w:eastAsia="Arial Unicode MS"/>
          <w:bCs/>
          <w:color w:val="000000" w:themeColor="text1"/>
          <w:sz w:val="26"/>
          <w:szCs w:val="26"/>
          <w:lang w:eastAsia="hi-IN" w:bidi="hi-IN"/>
        </w:rPr>
        <w:t xml:space="preserve">          </w:t>
      </w:r>
    </w:p>
    <w:p w:rsidR="004723B2" w:rsidRPr="00AB708A" w:rsidRDefault="004723B2" w:rsidP="00F11C8B">
      <w:pPr>
        <w:keepNext/>
        <w:suppressLineNumbers/>
        <w:tabs>
          <w:tab w:val="left" w:pos="708"/>
        </w:tabs>
        <w:suppressAutoHyphens/>
        <w:contextualSpacing/>
        <w:outlineLvl w:val="2"/>
        <w:rPr>
          <w:rFonts w:eastAsia="Arial Unicode MS"/>
          <w:bCs/>
          <w:color w:val="000000" w:themeColor="text1"/>
          <w:sz w:val="26"/>
          <w:szCs w:val="26"/>
          <w:lang w:eastAsia="hi-IN" w:bidi="hi-IN"/>
        </w:rPr>
      </w:pPr>
    </w:p>
    <w:p w:rsidR="00783F9C" w:rsidRPr="00AB708A" w:rsidRDefault="0079089F" w:rsidP="00F11C8B">
      <w:pPr>
        <w:pStyle w:val="ConsPlusNormal"/>
        <w:keepNext/>
        <w:suppressLineNumbers/>
        <w:suppressAutoHyphens/>
        <w:ind w:right="5101" w:firstLine="0"/>
        <w:contextualSpacing/>
        <w:rPr>
          <w:rFonts w:ascii="Times New Roman" w:hAnsi="Times New Roman" w:cs="Times New Roman"/>
          <w:b/>
          <w:color w:val="000000" w:themeColor="text1"/>
          <w:sz w:val="26"/>
          <w:szCs w:val="26"/>
        </w:rPr>
      </w:pPr>
      <w:r w:rsidRPr="00AB708A">
        <w:rPr>
          <w:rFonts w:ascii="Times New Roman" w:hAnsi="Times New Roman" w:cs="Times New Roman"/>
          <w:bCs/>
          <w:color w:val="000000" w:themeColor="text1"/>
          <w:sz w:val="26"/>
          <w:szCs w:val="26"/>
        </w:rPr>
        <w:t>О внесении изменений в постановление</w:t>
      </w:r>
      <w:r w:rsidR="00244807" w:rsidRPr="00AB708A">
        <w:rPr>
          <w:rFonts w:ascii="Times New Roman" w:hAnsi="Times New Roman" w:cs="Times New Roman"/>
          <w:bCs/>
          <w:color w:val="000000" w:themeColor="text1"/>
          <w:sz w:val="26"/>
          <w:szCs w:val="26"/>
        </w:rPr>
        <w:t xml:space="preserve"> Администрации муниципального образования город Саяногорск </w:t>
      </w:r>
      <w:r w:rsidRPr="00AB708A">
        <w:rPr>
          <w:rFonts w:ascii="Times New Roman" w:hAnsi="Times New Roman" w:cs="Times New Roman"/>
          <w:bCs/>
          <w:color w:val="000000" w:themeColor="text1"/>
          <w:sz w:val="26"/>
          <w:szCs w:val="26"/>
        </w:rPr>
        <w:t xml:space="preserve">от </w:t>
      </w:r>
      <w:r w:rsidR="00881E0C" w:rsidRPr="00AB708A">
        <w:rPr>
          <w:rFonts w:ascii="Times New Roman" w:hAnsi="Times New Roman" w:cs="Times New Roman"/>
          <w:bCs/>
          <w:color w:val="000000" w:themeColor="text1"/>
          <w:sz w:val="26"/>
          <w:szCs w:val="26"/>
        </w:rPr>
        <w:t>05.03.2013</w:t>
      </w:r>
      <w:r w:rsidRPr="00AB708A">
        <w:rPr>
          <w:rFonts w:ascii="Times New Roman" w:hAnsi="Times New Roman" w:cs="Times New Roman"/>
          <w:bCs/>
          <w:color w:val="000000" w:themeColor="text1"/>
          <w:sz w:val="26"/>
          <w:szCs w:val="26"/>
        </w:rPr>
        <w:t xml:space="preserve"> №</w:t>
      </w:r>
      <w:r w:rsidR="00244807" w:rsidRPr="00AB708A">
        <w:rPr>
          <w:rFonts w:ascii="Times New Roman" w:hAnsi="Times New Roman" w:cs="Times New Roman"/>
          <w:bCs/>
          <w:color w:val="000000" w:themeColor="text1"/>
          <w:sz w:val="26"/>
          <w:szCs w:val="26"/>
        </w:rPr>
        <w:t xml:space="preserve"> </w:t>
      </w:r>
      <w:r w:rsidR="00881E0C" w:rsidRPr="00AB708A">
        <w:rPr>
          <w:rFonts w:ascii="Times New Roman" w:hAnsi="Times New Roman" w:cs="Times New Roman"/>
          <w:bCs/>
          <w:color w:val="000000" w:themeColor="text1"/>
          <w:sz w:val="26"/>
          <w:szCs w:val="26"/>
        </w:rPr>
        <w:t>284</w:t>
      </w:r>
      <w:r w:rsidRPr="00AB708A">
        <w:rPr>
          <w:rFonts w:ascii="Times New Roman" w:hAnsi="Times New Roman" w:cs="Times New Roman"/>
          <w:bCs/>
          <w:color w:val="000000" w:themeColor="text1"/>
          <w:sz w:val="26"/>
          <w:szCs w:val="26"/>
        </w:rPr>
        <w:t xml:space="preserve">  </w:t>
      </w:r>
    </w:p>
    <w:bookmarkEnd w:id="0"/>
    <w:bookmarkEnd w:id="1"/>
    <w:p w:rsidR="00500C30" w:rsidRDefault="00500C30" w:rsidP="00881E0C">
      <w:pPr>
        <w:tabs>
          <w:tab w:val="left" w:pos="1276"/>
        </w:tabs>
        <w:autoSpaceDE w:val="0"/>
        <w:autoSpaceDN w:val="0"/>
        <w:adjustRightInd w:val="0"/>
        <w:ind w:firstLine="709"/>
        <w:jc w:val="both"/>
        <w:rPr>
          <w:sz w:val="26"/>
          <w:szCs w:val="26"/>
        </w:rPr>
      </w:pPr>
    </w:p>
    <w:p w:rsidR="00881E0C" w:rsidRPr="00AB708A" w:rsidRDefault="00881E0C" w:rsidP="00881E0C">
      <w:pPr>
        <w:tabs>
          <w:tab w:val="left" w:pos="1276"/>
        </w:tabs>
        <w:autoSpaceDE w:val="0"/>
        <w:autoSpaceDN w:val="0"/>
        <w:adjustRightInd w:val="0"/>
        <w:ind w:firstLine="709"/>
        <w:jc w:val="both"/>
        <w:rPr>
          <w:sz w:val="26"/>
          <w:szCs w:val="26"/>
        </w:rPr>
      </w:pPr>
      <w:r w:rsidRPr="00AB708A">
        <w:rPr>
          <w:sz w:val="26"/>
          <w:szCs w:val="26"/>
        </w:rPr>
        <w:t xml:space="preserve">Руководствуясь статьями 135, 144 Трудового кодекса Российской Федерации, статьей 32 Устава </w:t>
      </w:r>
      <w:r w:rsidR="0057178B" w:rsidRPr="00AB708A">
        <w:rPr>
          <w:sz w:val="26"/>
          <w:szCs w:val="26"/>
        </w:rPr>
        <w:t>городского округа город Саяногорск</w:t>
      </w:r>
      <w:r w:rsidR="00F869DD" w:rsidRPr="00AB708A">
        <w:rPr>
          <w:sz w:val="26"/>
          <w:szCs w:val="26"/>
        </w:rPr>
        <w:t xml:space="preserve"> Республики Хакасия</w:t>
      </w:r>
      <w:r w:rsidRPr="00AB708A">
        <w:rPr>
          <w:sz w:val="26"/>
          <w:szCs w:val="26"/>
        </w:rPr>
        <w:t>, утвержденного решением Саяногорского городского Совета депутатов от 31.05.2005 №</w:t>
      </w:r>
      <w:r w:rsidR="00972433" w:rsidRPr="00AB708A">
        <w:rPr>
          <w:sz w:val="26"/>
          <w:szCs w:val="26"/>
        </w:rPr>
        <w:t xml:space="preserve"> </w:t>
      </w:r>
      <w:r w:rsidRPr="00AB708A">
        <w:rPr>
          <w:sz w:val="26"/>
          <w:szCs w:val="26"/>
        </w:rPr>
        <w:t>35, Администрация муниципального образования город Саяногорск</w:t>
      </w:r>
    </w:p>
    <w:p w:rsidR="00310883" w:rsidRDefault="00310883" w:rsidP="00881E0C">
      <w:pPr>
        <w:jc w:val="center"/>
        <w:rPr>
          <w:b/>
          <w:spacing w:val="40"/>
          <w:sz w:val="26"/>
          <w:szCs w:val="26"/>
        </w:rPr>
      </w:pPr>
    </w:p>
    <w:p w:rsidR="00881E0C" w:rsidRDefault="00881E0C" w:rsidP="00881E0C">
      <w:pPr>
        <w:jc w:val="center"/>
        <w:rPr>
          <w:b/>
          <w:spacing w:val="40"/>
          <w:sz w:val="26"/>
          <w:szCs w:val="26"/>
        </w:rPr>
      </w:pPr>
      <w:r w:rsidRPr="00AB708A">
        <w:rPr>
          <w:b/>
          <w:spacing w:val="40"/>
          <w:sz w:val="26"/>
          <w:szCs w:val="26"/>
        </w:rPr>
        <w:t>ПОСТАНОВЛЯЕТ:</w:t>
      </w:r>
    </w:p>
    <w:p w:rsidR="00D672AA" w:rsidRDefault="00D672AA" w:rsidP="00881E0C">
      <w:pPr>
        <w:jc w:val="center"/>
        <w:rPr>
          <w:b/>
          <w:spacing w:val="40"/>
          <w:sz w:val="26"/>
          <w:szCs w:val="26"/>
        </w:rPr>
      </w:pPr>
    </w:p>
    <w:p w:rsidR="00AB708A" w:rsidRDefault="00C150E9" w:rsidP="00C500E8">
      <w:pPr>
        <w:pStyle w:val="ad"/>
        <w:numPr>
          <w:ilvl w:val="0"/>
          <w:numId w:val="44"/>
        </w:numPr>
        <w:tabs>
          <w:tab w:val="left" w:pos="1418"/>
        </w:tabs>
        <w:ind w:left="0" w:firstLine="709"/>
        <w:jc w:val="both"/>
        <w:rPr>
          <w:sz w:val="26"/>
          <w:szCs w:val="26"/>
        </w:rPr>
      </w:pPr>
      <w:r w:rsidRPr="00C150E9">
        <w:rPr>
          <w:sz w:val="26"/>
          <w:szCs w:val="26"/>
        </w:rPr>
        <w:t>Внести в постановлени</w:t>
      </w:r>
      <w:r w:rsidR="006D2260">
        <w:rPr>
          <w:sz w:val="26"/>
          <w:szCs w:val="26"/>
        </w:rPr>
        <w:t>е</w:t>
      </w:r>
      <w:r w:rsidRPr="00C150E9">
        <w:rPr>
          <w:sz w:val="26"/>
          <w:szCs w:val="26"/>
        </w:rPr>
        <w:t xml:space="preserve"> Администрации муниципального образования город Саяногорск от 05.03.2013 № 284 «Об утверждении Примерного положения об оплате труда работников муниципальных учреждений по видам экономической деятельности «Деятельность по чистке и уборке прочая, организация похорон и предоставление связанных с ними услуг, распределение воды для питьевых и промышленных нужд, сбор, обработка и утилизация отходов, деятельность по эксплуатации автомобильных дорог и автомагистралей</w:t>
      </w:r>
      <w:r w:rsidR="006D2260" w:rsidRPr="00F274C8">
        <w:rPr>
          <w:sz w:val="26"/>
          <w:szCs w:val="26"/>
        </w:rPr>
        <w:t>, деятельность по обращению с животными без владельцев</w:t>
      </w:r>
      <w:r w:rsidRPr="00F274C8">
        <w:rPr>
          <w:sz w:val="26"/>
          <w:szCs w:val="26"/>
        </w:rPr>
        <w:t xml:space="preserve">», подведомственных </w:t>
      </w:r>
      <w:r w:rsidRPr="00C150E9">
        <w:rPr>
          <w:sz w:val="26"/>
          <w:szCs w:val="26"/>
        </w:rPr>
        <w:t xml:space="preserve">Комитету по жилищно – коммунальному хозяйству и </w:t>
      </w:r>
      <w:r w:rsidRPr="00F274C8">
        <w:rPr>
          <w:sz w:val="26"/>
          <w:szCs w:val="26"/>
        </w:rPr>
        <w:t>транспорту г</w:t>
      </w:r>
      <w:r w:rsidR="006D2260" w:rsidRPr="00F274C8">
        <w:rPr>
          <w:sz w:val="26"/>
          <w:szCs w:val="26"/>
        </w:rPr>
        <w:t xml:space="preserve">. </w:t>
      </w:r>
      <w:r w:rsidRPr="00F274C8">
        <w:rPr>
          <w:sz w:val="26"/>
          <w:szCs w:val="26"/>
        </w:rPr>
        <w:t>Саяногорска</w:t>
      </w:r>
      <w:r w:rsidRPr="00C150E9">
        <w:rPr>
          <w:sz w:val="26"/>
          <w:szCs w:val="26"/>
        </w:rPr>
        <w:t xml:space="preserve">» следующие изменения: </w:t>
      </w:r>
    </w:p>
    <w:p w:rsidR="00D83558" w:rsidRPr="006B1A60" w:rsidRDefault="00D83558" w:rsidP="006D2260">
      <w:pPr>
        <w:pStyle w:val="ad"/>
        <w:numPr>
          <w:ilvl w:val="1"/>
          <w:numId w:val="31"/>
        </w:numPr>
        <w:tabs>
          <w:tab w:val="left" w:pos="1418"/>
        </w:tabs>
        <w:ind w:left="0" w:firstLine="709"/>
        <w:jc w:val="both"/>
        <w:rPr>
          <w:sz w:val="26"/>
          <w:szCs w:val="26"/>
        </w:rPr>
      </w:pPr>
      <w:r w:rsidRPr="006B1A60">
        <w:rPr>
          <w:sz w:val="26"/>
          <w:szCs w:val="26"/>
        </w:rPr>
        <w:t>В приложени</w:t>
      </w:r>
      <w:r w:rsidR="006D2260" w:rsidRPr="006B1A60">
        <w:rPr>
          <w:sz w:val="26"/>
          <w:szCs w:val="26"/>
        </w:rPr>
        <w:t>и</w:t>
      </w:r>
      <w:r w:rsidR="00127BD5">
        <w:rPr>
          <w:sz w:val="26"/>
          <w:szCs w:val="26"/>
        </w:rPr>
        <w:t xml:space="preserve"> №1</w:t>
      </w:r>
      <w:r w:rsidRPr="006B1A60">
        <w:rPr>
          <w:sz w:val="26"/>
          <w:szCs w:val="26"/>
        </w:rPr>
        <w:t xml:space="preserve"> к постановлению:</w:t>
      </w:r>
    </w:p>
    <w:p w:rsidR="00C500E8" w:rsidRPr="006B1A60" w:rsidRDefault="00C500E8" w:rsidP="00C500E8">
      <w:pPr>
        <w:pStyle w:val="ad"/>
        <w:numPr>
          <w:ilvl w:val="2"/>
          <w:numId w:val="31"/>
        </w:numPr>
        <w:tabs>
          <w:tab w:val="left" w:pos="1418"/>
        </w:tabs>
        <w:ind w:left="0" w:firstLine="709"/>
        <w:jc w:val="both"/>
        <w:rPr>
          <w:sz w:val="26"/>
          <w:szCs w:val="26"/>
        </w:rPr>
      </w:pPr>
      <w:r w:rsidRPr="006B1A60">
        <w:rPr>
          <w:sz w:val="26"/>
          <w:szCs w:val="26"/>
        </w:rPr>
        <w:t>Пункт 2.3 раздела 2 изложить в следующей редакции:</w:t>
      </w:r>
    </w:p>
    <w:p w:rsidR="00C500E8" w:rsidRPr="006B1A60" w:rsidRDefault="00C500E8" w:rsidP="00C500E8">
      <w:pPr>
        <w:pStyle w:val="ad"/>
        <w:tabs>
          <w:tab w:val="left" w:pos="1418"/>
        </w:tabs>
        <w:ind w:left="0" w:firstLine="709"/>
        <w:jc w:val="both"/>
        <w:rPr>
          <w:sz w:val="26"/>
          <w:szCs w:val="26"/>
        </w:rPr>
      </w:pPr>
      <w:r w:rsidRPr="006B1A60">
        <w:rPr>
          <w:sz w:val="26"/>
          <w:szCs w:val="26"/>
        </w:rPr>
        <w:t>«2.3.</w:t>
      </w:r>
      <w:r w:rsidRPr="006B1A60">
        <w:rPr>
          <w:sz w:val="26"/>
          <w:szCs w:val="26"/>
        </w:rPr>
        <w:tab/>
        <w:t xml:space="preserve">Штатное расписание </w:t>
      </w:r>
      <w:r w:rsidR="00C20D26" w:rsidRPr="006B1A60">
        <w:rPr>
          <w:sz w:val="26"/>
          <w:szCs w:val="26"/>
        </w:rPr>
        <w:t xml:space="preserve"> </w:t>
      </w:r>
      <w:r w:rsidR="00702E30" w:rsidRPr="006B1A60">
        <w:rPr>
          <w:sz w:val="26"/>
          <w:szCs w:val="26"/>
        </w:rPr>
        <w:t xml:space="preserve"> </w:t>
      </w:r>
      <w:r w:rsidRPr="006B1A60">
        <w:rPr>
          <w:sz w:val="26"/>
          <w:szCs w:val="26"/>
        </w:rPr>
        <w:t xml:space="preserve">Учреждения утверждается директором Учреждения после согласования с Комитетом по жилищно – коммунальному хозяйству и транспорту г. Саяногорска.». </w:t>
      </w:r>
    </w:p>
    <w:p w:rsidR="00C500E8" w:rsidRPr="006B1A60" w:rsidRDefault="002F2EE8" w:rsidP="00C500E8">
      <w:pPr>
        <w:pStyle w:val="ad"/>
        <w:numPr>
          <w:ilvl w:val="2"/>
          <w:numId w:val="31"/>
        </w:numPr>
        <w:tabs>
          <w:tab w:val="left" w:pos="1418"/>
        </w:tabs>
        <w:ind w:left="0" w:firstLine="709"/>
        <w:jc w:val="both"/>
        <w:rPr>
          <w:sz w:val="26"/>
          <w:szCs w:val="26"/>
        </w:rPr>
      </w:pPr>
      <w:r w:rsidRPr="006B1A60">
        <w:rPr>
          <w:sz w:val="26"/>
          <w:szCs w:val="26"/>
        </w:rPr>
        <w:t>В пунктах 3.3 – 3.5 раздела 3 после слов «объема дополнительной работы» дополнить словами «, но не более 20 % оклада (должностного оклада) по должности отсутствующего работника».</w:t>
      </w:r>
    </w:p>
    <w:p w:rsidR="002F2EE8" w:rsidRPr="006B1A60" w:rsidRDefault="002F2EE8" w:rsidP="00C500E8">
      <w:pPr>
        <w:pStyle w:val="ad"/>
        <w:numPr>
          <w:ilvl w:val="2"/>
          <w:numId w:val="31"/>
        </w:numPr>
        <w:tabs>
          <w:tab w:val="left" w:pos="1418"/>
        </w:tabs>
        <w:ind w:left="0" w:firstLine="709"/>
        <w:jc w:val="both"/>
        <w:rPr>
          <w:sz w:val="26"/>
          <w:szCs w:val="26"/>
        </w:rPr>
      </w:pPr>
      <w:r w:rsidRPr="006B1A60">
        <w:rPr>
          <w:sz w:val="26"/>
          <w:szCs w:val="26"/>
        </w:rPr>
        <w:t>В разделе 4:</w:t>
      </w:r>
    </w:p>
    <w:p w:rsidR="002F2EE8" w:rsidRPr="006B1A60" w:rsidRDefault="002F2EE8" w:rsidP="00815AC7">
      <w:pPr>
        <w:pStyle w:val="ad"/>
        <w:tabs>
          <w:tab w:val="left" w:pos="1418"/>
        </w:tabs>
        <w:ind w:left="0" w:firstLine="709"/>
        <w:jc w:val="both"/>
        <w:rPr>
          <w:sz w:val="26"/>
          <w:szCs w:val="26"/>
        </w:rPr>
      </w:pPr>
      <w:r w:rsidRPr="006B1A60">
        <w:rPr>
          <w:sz w:val="26"/>
          <w:szCs w:val="26"/>
        </w:rPr>
        <w:t>а)</w:t>
      </w:r>
      <w:r w:rsidRPr="006B1A60">
        <w:rPr>
          <w:sz w:val="26"/>
          <w:szCs w:val="26"/>
        </w:rPr>
        <w:tab/>
      </w:r>
      <w:r w:rsidR="009A495A" w:rsidRPr="006B1A60">
        <w:rPr>
          <w:sz w:val="26"/>
          <w:szCs w:val="26"/>
        </w:rPr>
        <w:t>в</w:t>
      </w:r>
      <w:r w:rsidR="00815AC7" w:rsidRPr="006B1A60">
        <w:rPr>
          <w:sz w:val="26"/>
          <w:szCs w:val="26"/>
        </w:rPr>
        <w:t xml:space="preserve"> пункте 4.3 слова «Установление стимулирующих выплат осуществляется работникам на основании приказа директора Учреждения» дополнить словами «по согласованию с Комитетом по жилищно – коммунальному хозяйству и транспорту г. Саяногорска.»;</w:t>
      </w:r>
    </w:p>
    <w:p w:rsidR="00815AC7" w:rsidRPr="006B1A60" w:rsidRDefault="00815AC7" w:rsidP="00815AC7">
      <w:pPr>
        <w:pStyle w:val="ad"/>
        <w:tabs>
          <w:tab w:val="left" w:pos="1418"/>
        </w:tabs>
        <w:ind w:left="0" w:firstLine="709"/>
        <w:jc w:val="both"/>
        <w:rPr>
          <w:sz w:val="26"/>
          <w:szCs w:val="26"/>
        </w:rPr>
      </w:pPr>
      <w:r w:rsidRPr="006B1A60">
        <w:rPr>
          <w:sz w:val="26"/>
          <w:szCs w:val="26"/>
        </w:rPr>
        <w:t>б)</w:t>
      </w:r>
      <w:r w:rsidRPr="006B1A60">
        <w:rPr>
          <w:sz w:val="26"/>
          <w:szCs w:val="26"/>
        </w:rPr>
        <w:tab/>
        <w:t>в абзаце первом пункта 4.4 после слов «Размер выплаты определяется директором Учреждения» дополнить словами  «по согласованию с Комитетом по жилищно-коммунальному хозяйству и транспорту г. Саяногорска»;</w:t>
      </w:r>
    </w:p>
    <w:p w:rsidR="009A22E4" w:rsidRPr="006B1A60" w:rsidRDefault="00815AC7" w:rsidP="00603838">
      <w:pPr>
        <w:pStyle w:val="ad"/>
        <w:tabs>
          <w:tab w:val="left" w:pos="1418"/>
        </w:tabs>
        <w:ind w:left="0" w:firstLine="709"/>
        <w:jc w:val="both"/>
        <w:rPr>
          <w:sz w:val="26"/>
          <w:szCs w:val="26"/>
        </w:rPr>
      </w:pPr>
      <w:r w:rsidRPr="006B1A60">
        <w:rPr>
          <w:sz w:val="26"/>
          <w:szCs w:val="26"/>
        </w:rPr>
        <w:t>в)</w:t>
      </w:r>
      <w:r w:rsidR="00603838" w:rsidRPr="006B1A60">
        <w:rPr>
          <w:sz w:val="26"/>
          <w:szCs w:val="26"/>
        </w:rPr>
        <w:tab/>
        <w:t>абзац первый пункта 4.5</w:t>
      </w:r>
      <w:r w:rsidR="00603838" w:rsidRPr="006B1A60">
        <w:rPr>
          <w:sz w:val="26"/>
          <w:szCs w:val="26"/>
        </w:rPr>
        <w:tab/>
      </w:r>
      <w:r w:rsidR="009A22E4" w:rsidRPr="006B1A60">
        <w:rPr>
          <w:sz w:val="26"/>
          <w:szCs w:val="26"/>
        </w:rPr>
        <w:t>дополнить словами: «</w:t>
      </w:r>
      <w:bookmarkStart w:id="2" w:name="_Hlk225854228"/>
      <w:r w:rsidR="009A22E4" w:rsidRPr="006B1A60">
        <w:rPr>
          <w:sz w:val="26"/>
          <w:szCs w:val="26"/>
        </w:rPr>
        <w:t>по согласованию с Комитетом по жилищно-коммунально</w:t>
      </w:r>
      <w:r w:rsidR="00955300" w:rsidRPr="006B1A60">
        <w:rPr>
          <w:sz w:val="26"/>
          <w:szCs w:val="26"/>
        </w:rPr>
        <w:t>му</w:t>
      </w:r>
      <w:r w:rsidR="009A22E4" w:rsidRPr="006B1A60">
        <w:rPr>
          <w:sz w:val="26"/>
          <w:szCs w:val="26"/>
        </w:rPr>
        <w:t xml:space="preserve"> хозяйств</w:t>
      </w:r>
      <w:r w:rsidR="00955300" w:rsidRPr="006B1A60">
        <w:rPr>
          <w:sz w:val="26"/>
          <w:szCs w:val="26"/>
        </w:rPr>
        <w:t>у</w:t>
      </w:r>
      <w:r w:rsidR="009A22E4" w:rsidRPr="006B1A60">
        <w:rPr>
          <w:sz w:val="26"/>
          <w:szCs w:val="26"/>
        </w:rPr>
        <w:t xml:space="preserve"> и транспорту г. Саяногорска</w:t>
      </w:r>
      <w:r w:rsidR="00EE44F9">
        <w:rPr>
          <w:sz w:val="26"/>
          <w:szCs w:val="26"/>
        </w:rPr>
        <w:t>.</w:t>
      </w:r>
      <w:r w:rsidR="009A22E4" w:rsidRPr="006B1A60">
        <w:rPr>
          <w:sz w:val="26"/>
          <w:szCs w:val="26"/>
        </w:rPr>
        <w:t>»</w:t>
      </w:r>
      <w:r w:rsidR="00255C59" w:rsidRPr="006B1A60">
        <w:rPr>
          <w:sz w:val="26"/>
          <w:szCs w:val="26"/>
        </w:rPr>
        <w:t>;</w:t>
      </w:r>
      <w:bookmarkEnd w:id="2"/>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Default="00646A80" w:rsidP="00603838">
      <w:pPr>
        <w:pStyle w:val="ad"/>
        <w:tabs>
          <w:tab w:val="left" w:pos="1418"/>
        </w:tabs>
        <w:ind w:left="0" w:firstLine="709"/>
        <w:jc w:val="both"/>
        <w:rPr>
          <w:sz w:val="26"/>
          <w:szCs w:val="26"/>
        </w:rPr>
      </w:pPr>
    </w:p>
    <w:p w:rsidR="00646A80" w:rsidRPr="006F5706" w:rsidRDefault="00646A80" w:rsidP="006F5706">
      <w:pPr>
        <w:tabs>
          <w:tab w:val="left" w:pos="1418"/>
        </w:tabs>
        <w:jc w:val="both"/>
        <w:rPr>
          <w:sz w:val="26"/>
          <w:szCs w:val="26"/>
        </w:rPr>
      </w:pPr>
    </w:p>
    <w:p w:rsidR="001C3478" w:rsidRDefault="001C3478" w:rsidP="00D672AA">
      <w:pPr>
        <w:pStyle w:val="ad"/>
        <w:tabs>
          <w:tab w:val="left" w:pos="1418"/>
        </w:tabs>
        <w:ind w:left="0" w:firstLine="709"/>
        <w:jc w:val="both"/>
        <w:rPr>
          <w:sz w:val="26"/>
          <w:szCs w:val="26"/>
        </w:rPr>
      </w:pPr>
    </w:p>
    <w:p w:rsidR="00D672AA" w:rsidRPr="006B1A60" w:rsidRDefault="00D672AA" w:rsidP="00D672AA">
      <w:pPr>
        <w:pStyle w:val="ad"/>
        <w:tabs>
          <w:tab w:val="left" w:pos="1418"/>
        </w:tabs>
        <w:ind w:left="0" w:firstLine="709"/>
        <w:jc w:val="both"/>
        <w:rPr>
          <w:sz w:val="26"/>
          <w:szCs w:val="26"/>
        </w:rPr>
      </w:pPr>
      <w:r w:rsidRPr="006B1A60">
        <w:rPr>
          <w:sz w:val="26"/>
          <w:szCs w:val="26"/>
        </w:rPr>
        <w:t>г)</w:t>
      </w:r>
      <w:r w:rsidRPr="006B1A60">
        <w:rPr>
          <w:sz w:val="26"/>
          <w:szCs w:val="26"/>
        </w:rPr>
        <w:tab/>
        <w:t>пункт 4.6 изложить в следующей редакции:</w:t>
      </w:r>
    </w:p>
    <w:p w:rsidR="002B66C6" w:rsidRPr="00EB4715" w:rsidRDefault="00A863CC" w:rsidP="00603838">
      <w:pPr>
        <w:pStyle w:val="ad"/>
        <w:tabs>
          <w:tab w:val="left" w:pos="1418"/>
        </w:tabs>
        <w:ind w:left="0" w:firstLine="709"/>
        <w:jc w:val="both"/>
        <w:rPr>
          <w:sz w:val="26"/>
          <w:szCs w:val="26"/>
        </w:rPr>
      </w:pPr>
      <w:r>
        <w:rPr>
          <w:sz w:val="26"/>
          <w:szCs w:val="26"/>
        </w:rPr>
        <w:t xml:space="preserve"> </w:t>
      </w:r>
      <w:r w:rsidR="002B66C6" w:rsidRPr="006B1A60">
        <w:rPr>
          <w:sz w:val="26"/>
          <w:szCs w:val="26"/>
        </w:rPr>
        <w:t>«4.6.</w:t>
      </w:r>
      <w:r w:rsidR="002B66C6" w:rsidRPr="006B1A60">
        <w:rPr>
          <w:sz w:val="26"/>
          <w:szCs w:val="26"/>
        </w:rPr>
        <w:tab/>
        <w:t>По согласованию с Комитетом по жилищно-коммунальному хозяйству и транспорту г. Саяногорска работникам выплачивается премия за выполнение особо важных и срочных работ. Премия выплачивается единовременно по итогам выполнения особо важных и срочных работ с целью поощрения работников за оперативность и качественный результат работы труда</w:t>
      </w:r>
      <w:r w:rsidR="00BD58E2" w:rsidRPr="006B1A60">
        <w:rPr>
          <w:sz w:val="26"/>
          <w:szCs w:val="26"/>
        </w:rPr>
        <w:t xml:space="preserve"> </w:t>
      </w:r>
      <w:r w:rsidR="002B66C6" w:rsidRPr="00EB4715">
        <w:rPr>
          <w:sz w:val="26"/>
          <w:szCs w:val="26"/>
        </w:rPr>
        <w:t xml:space="preserve">и </w:t>
      </w:r>
      <w:r w:rsidR="00EB4715" w:rsidRPr="00EB4715">
        <w:rPr>
          <w:sz w:val="26"/>
          <w:szCs w:val="26"/>
        </w:rPr>
        <w:t xml:space="preserve">в совокупности за год </w:t>
      </w:r>
      <w:r w:rsidR="002B66C6" w:rsidRPr="00EB4715">
        <w:rPr>
          <w:sz w:val="26"/>
          <w:szCs w:val="26"/>
        </w:rPr>
        <w:t xml:space="preserve">не может превышать </w:t>
      </w:r>
      <w:r w:rsidR="00EB4715" w:rsidRPr="00EB4715">
        <w:rPr>
          <w:sz w:val="26"/>
          <w:szCs w:val="26"/>
        </w:rPr>
        <w:t xml:space="preserve">пяти </w:t>
      </w:r>
      <w:r w:rsidR="002B66C6" w:rsidRPr="00EB4715">
        <w:rPr>
          <w:sz w:val="26"/>
          <w:szCs w:val="26"/>
        </w:rPr>
        <w:t>окладов (должностных окладов).»;</w:t>
      </w:r>
    </w:p>
    <w:p w:rsidR="0007545E" w:rsidRPr="006B1A60" w:rsidRDefault="0007545E" w:rsidP="0007545E">
      <w:pPr>
        <w:pStyle w:val="ad"/>
        <w:tabs>
          <w:tab w:val="left" w:pos="1418"/>
        </w:tabs>
        <w:ind w:left="0" w:firstLine="709"/>
        <w:jc w:val="both"/>
        <w:rPr>
          <w:sz w:val="26"/>
          <w:szCs w:val="26"/>
        </w:rPr>
      </w:pPr>
      <w:r w:rsidRPr="006B1A60">
        <w:rPr>
          <w:sz w:val="26"/>
          <w:szCs w:val="26"/>
        </w:rPr>
        <w:t>д)</w:t>
      </w:r>
      <w:r w:rsidRPr="006B1A60">
        <w:rPr>
          <w:sz w:val="26"/>
          <w:szCs w:val="26"/>
        </w:rPr>
        <w:tab/>
        <w:t>абзац восьмой пункта 4.7 дополнить словами «по согласованию с Комитетом по жилищно-коммунальному хозяйству и транспорту г. Саяногорска</w:t>
      </w:r>
      <w:r w:rsidR="00EE44F9">
        <w:rPr>
          <w:sz w:val="26"/>
          <w:szCs w:val="26"/>
        </w:rPr>
        <w:t>.</w:t>
      </w:r>
      <w:r w:rsidRPr="006B1A60">
        <w:rPr>
          <w:sz w:val="26"/>
          <w:szCs w:val="26"/>
        </w:rPr>
        <w:t>».</w:t>
      </w:r>
    </w:p>
    <w:p w:rsidR="001B268B" w:rsidRPr="006B1A60" w:rsidRDefault="001B268B" w:rsidP="009A495A">
      <w:pPr>
        <w:pStyle w:val="ad"/>
        <w:tabs>
          <w:tab w:val="left" w:pos="1418"/>
        </w:tabs>
        <w:ind w:left="0" w:firstLine="709"/>
        <w:jc w:val="both"/>
        <w:rPr>
          <w:sz w:val="26"/>
          <w:szCs w:val="26"/>
        </w:rPr>
      </w:pPr>
      <w:r w:rsidRPr="006B1A60">
        <w:rPr>
          <w:sz w:val="26"/>
          <w:szCs w:val="26"/>
        </w:rPr>
        <w:t>1.1.</w:t>
      </w:r>
      <w:r w:rsidR="0007545E" w:rsidRPr="006B1A60">
        <w:rPr>
          <w:sz w:val="26"/>
          <w:szCs w:val="26"/>
        </w:rPr>
        <w:t>4</w:t>
      </w:r>
      <w:r w:rsidRPr="006B1A60">
        <w:rPr>
          <w:sz w:val="26"/>
          <w:szCs w:val="26"/>
        </w:rPr>
        <w:t>.</w:t>
      </w:r>
      <w:r w:rsidR="0007545E" w:rsidRPr="006B1A60">
        <w:rPr>
          <w:sz w:val="26"/>
          <w:szCs w:val="26"/>
        </w:rPr>
        <w:tab/>
      </w:r>
      <w:r w:rsidR="009A495A" w:rsidRPr="006B1A60">
        <w:rPr>
          <w:sz w:val="26"/>
          <w:szCs w:val="26"/>
        </w:rPr>
        <w:t xml:space="preserve">Абзац первый пункта 5.7 раздела 5 </w:t>
      </w:r>
      <w:r w:rsidRPr="006B1A60">
        <w:rPr>
          <w:sz w:val="26"/>
          <w:szCs w:val="26"/>
        </w:rPr>
        <w:t>дополнить словами «по согласованию с Комитетом по жилищно-коммунальному хозяйству и транспорту г. Саяногорска</w:t>
      </w:r>
      <w:r w:rsidR="00EE44F9">
        <w:rPr>
          <w:sz w:val="26"/>
          <w:szCs w:val="26"/>
        </w:rPr>
        <w:t>.</w:t>
      </w:r>
      <w:r w:rsidRPr="006B1A60">
        <w:rPr>
          <w:sz w:val="26"/>
          <w:szCs w:val="26"/>
        </w:rPr>
        <w:t>».</w:t>
      </w:r>
    </w:p>
    <w:p w:rsidR="00955300" w:rsidRPr="006B1A60" w:rsidRDefault="00955300" w:rsidP="00500C0C">
      <w:pPr>
        <w:pStyle w:val="ad"/>
        <w:tabs>
          <w:tab w:val="left" w:pos="1418"/>
        </w:tabs>
        <w:ind w:left="0" w:firstLine="709"/>
        <w:jc w:val="both"/>
        <w:rPr>
          <w:sz w:val="26"/>
          <w:szCs w:val="26"/>
        </w:rPr>
      </w:pPr>
      <w:r w:rsidRPr="006B1A60">
        <w:rPr>
          <w:sz w:val="26"/>
          <w:szCs w:val="26"/>
        </w:rPr>
        <w:t>1.1.</w:t>
      </w:r>
      <w:r w:rsidR="009A495A" w:rsidRPr="006B1A60">
        <w:rPr>
          <w:sz w:val="26"/>
          <w:szCs w:val="26"/>
        </w:rPr>
        <w:t>5</w:t>
      </w:r>
      <w:r w:rsidRPr="006B1A60">
        <w:rPr>
          <w:sz w:val="26"/>
          <w:szCs w:val="26"/>
        </w:rPr>
        <w:t>.</w:t>
      </w:r>
      <w:r w:rsidR="009A495A" w:rsidRPr="006B1A60">
        <w:rPr>
          <w:sz w:val="26"/>
          <w:szCs w:val="26"/>
        </w:rPr>
        <w:tab/>
      </w:r>
      <w:r w:rsidR="00500C0C" w:rsidRPr="006B1A60">
        <w:rPr>
          <w:sz w:val="26"/>
          <w:szCs w:val="26"/>
        </w:rPr>
        <w:t xml:space="preserve">Абзац первый </w:t>
      </w:r>
      <w:r w:rsidR="00500C30">
        <w:rPr>
          <w:sz w:val="26"/>
          <w:szCs w:val="26"/>
        </w:rPr>
        <w:t xml:space="preserve">пункта 6.1. </w:t>
      </w:r>
      <w:r w:rsidRPr="006B1A60">
        <w:rPr>
          <w:sz w:val="26"/>
          <w:szCs w:val="26"/>
        </w:rPr>
        <w:t>раздел</w:t>
      </w:r>
      <w:r w:rsidR="004A7920" w:rsidRPr="006B1A60">
        <w:rPr>
          <w:sz w:val="26"/>
          <w:szCs w:val="26"/>
        </w:rPr>
        <w:t>а</w:t>
      </w:r>
      <w:r w:rsidRPr="006B1A60">
        <w:rPr>
          <w:sz w:val="26"/>
          <w:szCs w:val="26"/>
        </w:rPr>
        <w:t xml:space="preserve"> </w:t>
      </w:r>
      <w:r w:rsidR="00B127CA" w:rsidRPr="006B1A60">
        <w:rPr>
          <w:sz w:val="26"/>
          <w:szCs w:val="26"/>
        </w:rPr>
        <w:t>6</w:t>
      </w:r>
      <w:r w:rsidRPr="006B1A60">
        <w:rPr>
          <w:sz w:val="26"/>
          <w:szCs w:val="26"/>
        </w:rPr>
        <w:t xml:space="preserve"> изложить в </w:t>
      </w:r>
      <w:r w:rsidR="00500C0C" w:rsidRPr="006B1A60">
        <w:rPr>
          <w:sz w:val="26"/>
          <w:szCs w:val="26"/>
        </w:rPr>
        <w:t xml:space="preserve">следующей </w:t>
      </w:r>
      <w:r w:rsidRPr="006B1A60">
        <w:rPr>
          <w:sz w:val="26"/>
          <w:szCs w:val="26"/>
        </w:rPr>
        <w:t>редакции:</w:t>
      </w:r>
    </w:p>
    <w:p w:rsidR="00955300" w:rsidRPr="006B1A60" w:rsidRDefault="00955300" w:rsidP="00955300">
      <w:pPr>
        <w:pStyle w:val="ad"/>
        <w:tabs>
          <w:tab w:val="left" w:pos="0"/>
        </w:tabs>
        <w:ind w:left="0" w:firstLine="709"/>
        <w:jc w:val="both"/>
        <w:rPr>
          <w:sz w:val="26"/>
          <w:szCs w:val="26"/>
        </w:rPr>
      </w:pPr>
      <w:r w:rsidRPr="006B1A60">
        <w:rPr>
          <w:sz w:val="26"/>
          <w:szCs w:val="26"/>
        </w:rPr>
        <w:t>«</w:t>
      </w:r>
      <w:r w:rsidR="009C0113" w:rsidRPr="006B1A60">
        <w:rPr>
          <w:sz w:val="26"/>
          <w:szCs w:val="26"/>
        </w:rPr>
        <w:t>6.1.</w:t>
      </w:r>
      <w:r w:rsidR="009C0113" w:rsidRPr="006B1A60">
        <w:rPr>
          <w:sz w:val="26"/>
          <w:szCs w:val="26"/>
        </w:rPr>
        <w:tab/>
      </w:r>
      <w:r w:rsidRPr="006B1A60">
        <w:rPr>
          <w:sz w:val="26"/>
          <w:szCs w:val="26"/>
        </w:rPr>
        <w:t>По согласованию с Комитетом по жилищно-коммунальному хозяйству и транспорту г. Саяногорска</w:t>
      </w:r>
      <w:r w:rsidR="00C54E95" w:rsidRPr="006B1A60">
        <w:rPr>
          <w:sz w:val="26"/>
          <w:szCs w:val="26"/>
        </w:rPr>
        <w:t xml:space="preserve"> </w:t>
      </w:r>
      <w:r w:rsidR="009C0113" w:rsidRPr="006B1A60">
        <w:rPr>
          <w:sz w:val="26"/>
          <w:szCs w:val="26"/>
        </w:rPr>
        <w:t xml:space="preserve">и </w:t>
      </w:r>
      <w:r w:rsidR="00C54E95" w:rsidRPr="006B1A60">
        <w:rPr>
          <w:sz w:val="26"/>
          <w:szCs w:val="26"/>
        </w:rPr>
        <w:t>при наличии экономии средств на оплату труда работника</w:t>
      </w:r>
      <w:r w:rsidR="009C0113" w:rsidRPr="006B1A60">
        <w:rPr>
          <w:sz w:val="26"/>
          <w:szCs w:val="26"/>
        </w:rPr>
        <w:t>м</w:t>
      </w:r>
      <w:r w:rsidR="00C54E95" w:rsidRPr="006B1A60">
        <w:rPr>
          <w:sz w:val="26"/>
          <w:szCs w:val="26"/>
        </w:rPr>
        <w:t xml:space="preserve"> Учреждения могут производиться единовременные выплаты в следующих случаях</w:t>
      </w:r>
      <w:r w:rsidR="009C0113" w:rsidRPr="006B1A60">
        <w:rPr>
          <w:sz w:val="26"/>
          <w:szCs w:val="26"/>
        </w:rPr>
        <w:t>:</w:t>
      </w:r>
      <w:r w:rsidR="00C54E95" w:rsidRPr="006B1A60">
        <w:rPr>
          <w:sz w:val="26"/>
          <w:szCs w:val="26"/>
        </w:rPr>
        <w:t>».</w:t>
      </w:r>
    </w:p>
    <w:p w:rsidR="001B27DA" w:rsidRPr="00EB4715" w:rsidRDefault="009C0113" w:rsidP="00B127CA">
      <w:pPr>
        <w:pStyle w:val="ad"/>
        <w:tabs>
          <w:tab w:val="left" w:pos="0"/>
        </w:tabs>
        <w:ind w:left="0" w:firstLine="709"/>
        <w:jc w:val="both"/>
        <w:rPr>
          <w:sz w:val="26"/>
          <w:szCs w:val="26"/>
        </w:rPr>
      </w:pPr>
      <w:r w:rsidRPr="00EB4715">
        <w:rPr>
          <w:sz w:val="26"/>
          <w:szCs w:val="26"/>
        </w:rPr>
        <w:t>1.1.6.</w:t>
      </w:r>
      <w:r w:rsidRPr="00EB4715">
        <w:rPr>
          <w:sz w:val="26"/>
          <w:szCs w:val="26"/>
        </w:rPr>
        <w:tab/>
      </w:r>
      <w:r w:rsidR="001B27DA" w:rsidRPr="00EB4715">
        <w:rPr>
          <w:sz w:val="26"/>
          <w:szCs w:val="26"/>
        </w:rPr>
        <w:t>В раздел</w:t>
      </w:r>
      <w:r w:rsidR="00780AA7" w:rsidRPr="00EB4715">
        <w:rPr>
          <w:sz w:val="26"/>
          <w:szCs w:val="26"/>
        </w:rPr>
        <w:t>е</w:t>
      </w:r>
      <w:r w:rsidR="001B27DA" w:rsidRPr="00EB4715">
        <w:rPr>
          <w:sz w:val="26"/>
          <w:szCs w:val="26"/>
        </w:rPr>
        <w:t xml:space="preserve"> 7:</w:t>
      </w:r>
    </w:p>
    <w:p w:rsidR="00C54E95" w:rsidRPr="00EB4715" w:rsidRDefault="001B27DA" w:rsidP="00B127CA">
      <w:pPr>
        <w:pStyle w:val="ad"/>
        <w:tabs>
          <w:tab w:val="left" w:pos="0"/>
        </w:tabs>
        <w:ind w:left="0" w:firstLine="709"/>
        <w:jc w:val="both"/>
        <w:rPr>
          <w:sz w:val="26"/>
          <w:szCs w:val="26"/>
        </w:rPr>
      </w:pPr>
      <w:r w:rsidRPr="00EB4715">
        <w:rPr>
          <w:sz w:val="26"/>
          <w:szCs w:val="26"/>
        </w:rPr>
        <w:t>а)</w:t>
      </w:r>
      <w:r w:rsidRPr="00EB4715">
        <w:rPr>
          <w:sz w:val="26"/>
          <w:szCs w:val="26"/>
        </w:rPr>
        <w:tab/>
        <w:t>а</w:t>
      </w:r>
      <w:r w:rsidR="009C0113" w:rsidRPr="00EB4715">
        <w:rPr>
          <w:sz w:val="26"/>
          <w:szCs w:val="26"/>
        </w:rPr>
        <w:t xml:space="preserve">бзац первый </w:t>
      </w:r>
      <w:r w:rsidR="00780AA7" w:rsidRPr="00EB4715">
        <w:rPr>
          <w:sz w:val="26"/>
          <w:szCs w:val="26"/>
        </w:rPr>
        <w:t xml:space="preserve">пункта 7.1 </w:t>
      </w:r>
      <w:r w:rsidR="00D24F96" w:rsidRPr="00EB4715">
        <w:rPr>
          <w:sz w:val="26"/>
          <w:szCs w:val="26"/>
        </w:rPr>
        <w:t xml:space="preserve">дополнить словами </w:t>
      </w:r>
      <w:r w:rsidR="009C0113" w:rsidRPr="00EB4715">
        <w:rPr>
          <w:sz w:val="26"/>
          <w:szCs w:val="26"/>
        </w:rPr>
        <w:t>«, за исключением доплаты до минимального размера оплаты труда, которая формируется исходя из списочного состава работников</w:t>
      </w:r>
      <w:r w:rsidR="00780AA7" w:rsidRPr="00EB4715">
        <w:rPr>
          <w:sz w:val="26"/>
          <w:szCs w:val="26"/>
        </w:rPr>
        <w:t xml:space="preserve"> на конец отчетного квартала, оплата труда которых с учетом оклада (должностного оклада), стимулирующих и компенсационных выплат составляет менее минимального размера оплаты труда, установленного действующим законодательством</w:t>
      </w:r>
      <w:r w:rsidRPr="00EB4715">
        <w:rPr>
          <w:sz w:val="26"/>
          <w:szCs w:val="26"/>
        </w:rPr>
        <w:t>»;</w:t>
      </w:r>
    </w:p>
    <w:p w:rsidR="001B27DA" w:rsidRPr="00EB4715" w:rsidRDefault="001B27DA" w:rsidP="00B127CA">
      <w:pPr>
        <w:pStyle w:val="ad"/>
        <w:tabs>
          <w:tab w:val="left" w:pos="0"/>
        </w:tabs>
        <w:ind w:left="0" w:firstLine="709"/>
        <w:jc w:val="both"/>
        <w:rPr>
          <w:sz w:val="26"/>
          <w:szCs w:val="26"/>
        </w:rPr>
      </w:pPr>
      <w:r w:rsidRPr="00EB4715">
        <w:rPr>
          <w:sz w:val="26"/>
          <w:szCs w:val="26"/>
        </w:rPr>
        <w:t>б)</w:t>
      </w:r>
      <w:r w:rsidRPr="00EB4715">
        <w:rPr>
          <w:sz w:val="26"/>
          <w:szCs w:val="26"/>
        </w:rPr>
        <w:tab/>
        <w:t xml:space="preserve">абзац седьмой </w:t>
      </w:r>
      <w:r w:rsidR="00780AA7" w:rsidRPr="00EB4715">
        <w:rPr>
          <w:sz w:val="26"/>
          <w:szCs w:val="26"/>
        </w:rPr>
        <w:t xml:space="preserve">пункта 7.1 </w:t>
      </w:r>
      <w:r w:rsidRPr="00EB4715">
        <w:rPr>
          <w:sz w:val="26"/>
          <w:szCs w:val="26"/>
        </w:rPr>
        <w:t>дополнить словами «исходя из списочного состава работников на конец отчетного квартала</w:t>
      </w:r>
      <w:r w:rsidR="00780AA7" w:rsidRPr="00EB4715">
        <w:rPr>
          <w:sz w:val="26"/>
          <w:szCs w:val="26"/>
        </w:rPr>
        <w:t>, оплата труда которых с учетом оклада (должностного оклада), стимулирующих и компенсационных выплат составляет менее минимального размера оплаты труда, установленного действующим законодательством</w:t>
      </w:r>
      <w:r w:rsidRPr="00EB4715">
        <w:rPr>
          <w:sz w:val="26"/>
          <w:szCs w:val="26"/>
        </w:rPr>
        <w:t>»;</w:t>
      </w:r>
    </w:p>
    <w:p w:rsidR="00780AA7" w:rsidRPr="00EB4715" w:rsidRDefault="00780AA7" w:rsidP="00B127CA">
      <w:pPr>
        <w:pStyle w:val="ad"/>
        <w:tabs>
          <w:tab w:val="left" w:pos="0"/>
        </w:tabs>
        <w:ind w:left="0" w:firstLine="709"/>
        <w:jc w:val="both"/>
        <w:rPr>
          <w:sz w:val="26"/>
          <w:szCs w:val="26"/>
        </w:rPr>
      </w:pPr>
      <w:r w:rsidRPr="00EB4715">
        <w:rPr>
          <w:sz w:val="26"/>
          <w:szCs w:val="26"/>
        </w:rPr>
        <w:t>в)</w:t>
      </w:r>
      <w:r w:rsidRPr="00EB4715">
        <w:rPr>
          <w:sz w:val="26"/>
          <w:szCs w:val="26"/>
        </w:rPr>
        <w:tab/>
        <w:t>дополнить пунктом 7.2 следующего содержания:</w:t>
      </w:r>
    </w:p>
    <w:p w:rsidR="00A53CC0" w:rsidRPr="006B1A60" w:rsidRDefault="00780AA7" w:rsidP="00B127CA">
      <w:pPr>
        <w:pStyle w:val="ad"/>
        <w:tabs>
          <w:tab w:val="left" w:pos="0"/>
        </w:tabs>
        <w:ind w:left="0" w:firstLine="709"/>
        <w:jc w:val="both"/>
        <w:rPr>
          <w:sz w:val="26"/>
          <w:szCs w:val="26"/>
        </w:rPr>
      </w:pPr>
      <w:r w:rsidRPr="006B1A60">
        <w:rPr>
          <w:sz w:val="26"/>
          <w:szCs w:val="26"/>
        </w:rPr>
        <w:t>«7.2.</w:t>
      </w:r>
      <w:r w:rsidRPr="006B1A60">
        <w:rPr>
          <w:sz w:val="26"/>
          <w:szCs w:val="26"/>
        </w:rPr>
        <w:tab/>
        <w:t>Фонд оплаты труда подлежит переформированию в случаях</w:t>
      </w:r>
      <w:r w:rsidR="00DC037A" w:rsidRPr="006B1A60">
        <w:rPr>
          <w:sz w:val="26"/>
          <w:szCs w:val="26"/>
        </w:rPr>
        <w:t xml:space="preserve"> изменения</w:t>
      </w:r>
      <w:r w:rsidR="00A53CC0" w:rsidRPr="006B1A60">
        <w:rPr>
          <w:sz w:val="26"/>
          <w:szCs w:val="26"/>
        </w:rPr>
        <w:t>:</w:t>
      </w:r>
    </w:p>
    <w:p w:rsidR="00A53CC0" w:rsidRPr="006B1A60" w:rsidRDefault="00A53CC0" w:rsidP="00B127CA">
      <w:pPr>
        <w:pStyle w:val="ad"/>
        <w:tabs>
          <w:tab w:val="left" w:pos="0"/>
        </w:tabs>
        <w:ind w:left="0" w:firstLine="709"/>
        <w:jc w:val="both"/>
        <w:rPr>
          <w:sz w:val="26"/>
          <w:szCs w:val="26"/>
        </w:rPr>
      </w:pPr>
      <w:r w:rsidRPr="006B1A60">
        <w:rPr>
          <w:sz w:val="26"/>
          <w:szCs w:val="26"/>
        </w:rPr>
        <w:t>-</w:t>
      </w:r>
      <w:r w:rsidRPr="006B1A60">
        <w:rPr>
          <w:sz w:val="26"/>
          <w:szCs w:val="26"/>
        </w:rPr>
        <w:tab/>
      </w:r>
      <w:r w:rsidR="00780AA7" w:rsidRPr="006B1A60">
        <w:rPr>
          <w:sz w:val="26"/>
          <w:szCs w:val="26"/>
        </w:rPr>
        <w:t>предельной штатной численности работников</w:t>
      </w:r>
      <w:r w:rsidRPr="006B1A60">
        <w:rPr>
          <w:sz w:val="26"/>
          <w:szCs w:val="26"/>
        </w:rPr>
        <w:t xml:space="preserve"> Учреждения;</w:t>
      </w:r>
    </w:p>
    <w:p w:rsidR="00A53CC0" w:rsidRPr="006B1A60" w:rsidRDefault="00A53CC0" w:rsidP="00B127CA">
      <w:pPr>
        <w:pStyle w:val="ad"/>
        <w:tabs>
          <w:tab w:val="left" w:pos="0"/>
        </w:tabs>
        <w:ind w:left="0" w:firstLine="709"/>
        <w:jc w:val="both"/>
        <w:rPr>
          <w:sz w:val="26"/>
          <w:szCs w:val="26"/>
        </w:rPr>
      </w:pPr>
      <w:r w:rsidRPr="006B1A60">
        <w:rPr>
          <w:sz w:val="26"/>
          <w:szCs w:val="26"/>
        </w:rPr>
        <w:t>-</w:t>
      </w:r>
      <w:r w:rsidRPr="006B1A60">
        <w:rPr>
          <w:sz w:val="26"/>
          <w:szCs w:val="26"/>
        </w:rPr>
        <w:tab/>
        <w:t>списочного состава работников, оплата труда которых с учетом оклада (должностного оклада), стимулирующих и компенсационных выплат составляет менее минимального размера оплаты труда, установленного действующим законодательством;</w:t>
      </w:r>
    </w:p>
    <w:p w:rsidR="00780AA7" w:rsidRPr="006B1A60" w:rsidRDefault="00A53CC0" w:rsidP="00B127CA">
      <w:pPr>
        <w:pStyle w:val="ad"/>
        <w:tabs>
          <w:tab w:val="left" w:pos="0"/>
        </w:tabs>
        <w:ind w:left="0" w:firstLine="709"/>
        <w:jc w:val="both"/>
        <w:rPr>
          <w:sz w:val="26"/>
          <w:szCs w:val="26"/>
        </w:rPr>
      </w:pPr>
      <w:r w:rsidRPr="006B1A60">
        <w:rPr>
          <w:sz w:val="26"/>
          <w:szCs w:val="26"/>
        </w:rPr>
        <w:t>-</w:t>
      </w:r>
      <w:r w:rsidRPr="006B1A60">
        <w:rPr>
          <w:sz w:val="26"/>
          <w:szCs w:val="26"/>
        </w:rPr>
        <w:tab/>
        <w:t>размеров окладов (должностных окладов).».</w:t>
      </w:r>
    </w:p>
    <w:p w:rsidR="001B30DD" w:rsidRDefault="00140469" w:rsidP="00140469">
      <w:pPr>
        <w:pStyle w:val="ad"/>
        <w:tabs>
          <w:tab w:val="left" w:pos="1418"/>
        </w:tabs>
        <w:ind w:left="0" w:firstLine="709"/>
        <w:jc w:val="both"/>
        <w:rPr>
          <w:sz w:val="26"/>
          <w:szCs w:val="26"/>
        </w:rPr>
      </w:pPr>
      <w:r w:rsidRPr="006B1A60">
        <w:rPr>
          <w:sz w:val="26"/>
          <w:szCs w:val="26"/>
        </w:rPr>
        <w:t>1.2.</w:t>
      </w:r>
      <w:r w:rsidRPr="006B1A60">
        <w:rPr>
          <w:sz w:val="26"/>
          <w:szCs w:val="26"/>
        </w:rPr>
        <w:tab/>
      </w:r>
      <w:r w:rsidR="001B30DD" w:rsidRPr="006B1A60">
        <w:rPr>
          <w:sz w:val="26"/>
          <w:szCs w:val="26"/>
        </w:rPr>
        <w:t>Приложени</w:t>
      </w:r>
      <w:r w:rsidRPr="006B1A60">
        <w:rPr>
          <w:sz w:val="26"/>
          <w:szCs w:val="26"/>
        </w:rPr>
        <w:t>я</w:t>
      </w:r>
      <w:r w:rsidR="001B30DD" w:rsidRPr="006B1A60">
        <w:rPr>
          <w:sz w:val="26"/>
          <w:szCs w:val="26"/>
        </w:rPr>
        <w:t xml:space="preserve"> №</w:t>
      </w:r>
      <w:r w:rsidR="00D97902" w:rsidRPr="006B1A60">
        <w:rPr>
          <w:sz w:val="26"/>
          <w:szCs w:val="26"/>
        </w:rPr>
        <w:t> </w:t>
      </w:r>
      <w:r w:rsidR="001B30DD" w:rsidRPr="006B1A60">
        <w:rPr>
          <w:sz w:val="26"/>
          <w:szCs w:val="26"/>
        </w:rPr>
        <w:t>1</w:t>
      </w:r>
      <w:r w:rsidR="007B45F2">
        <w:rPr>
          <w:sz w:val="26"/>
          <w:szCs w:val="26"/>
        </w:rPr>
        <w:t>,</w:t>
      </w:r>
      <w:r w:rsidR="003A18B9" w:rsidRPr="006B1A60">
        <w:rPr>
          <w:sz w:val="26"/>
          <w:szCs w:val="26"/>
        </w:rPr>
        <w:t xml:space="preserve"> № 2 </w:t>
      </w:r>
      <w:r w:rsidR="001B30DD" w:rsidRPr="006B1A60">
        <w:rPr>
          <w:sz w:val="26"/>
          <w:szCs w:val="26"/>
        </w:rPr>
        <w:t xml:space="preserve"> </w:t>
      </w:r>
      <w:r w:rsidR="004B64CE" w:rsidRPr="006B1A60">
        <w:rPr>
          <w:sz w:val="26"/>
          <w:szCs w:val="26"/>
        </w:rPr>
        <w:t xml:space="preserve">к Примерному положению </w:t>
      </w:r>
      <w:r w:rsidR="004B64CE" w:rsidRPr="00AB708A">
        <w:rPr>
          <w:sz w:val="26"/>
          <w:szCs w:val="26"/>
        </w:rPr>
        <w:t xml:space="preserve">об оплате труда работников муниципальных учреждений по видам экономической деятельности «Деятельность по чистке и уборке прочая, организация похорон и предоставление связанных с ними услуг, распределение воды для питьевых и промышленных нужд, сбор, обработка и утилизация отходов, деятельность по эксплуатации автомобильных дорог и автомагистралей, деятельность по обращению с животными без владельцев», подведомственных Комитету по жилищно-коммунальному хозяйству и транспорту г. Саяногорска </w:t>
      </w:r>
      <w:r w:rsidR="001B30DD" w:rsidRPr="00AB708A">
        <w:rPr>
          <w:sz w:val="26"/>
          <w:szCs w:val="26"/>
        </w:rPr>
        <w:t xml:space="preserve">изложить </w:t>
      </w:r>
      <w:r w:rsidR="00165F2C" w:rsidRPr="00AB708A">
        <w:rPr>
          <w:sz w:val="26"/>
          <w:szCs w:val="26"/>
        </w:rPr>
        <w:t xml:space="preserve">в </w:t>
      </w:r>
      <w:r w:rsidR="008B034A" w:rsidRPr="00AB708A">
        <w:rPr>
          <w:sz w:val="26"/>
          <w:szCs w:val="26"/>
        </w:rPr>
        <w:t>редакции</w:t>
      </w:r>
      <w:r w:rsidR="001B30DD" w:rsidRPr="00AB708A">
        <w:rPr>
          <w:sz w:val="26"/>
          <w:szCs w:val="26"/>
        </w:rPr>
        <w:t xml:space="preserve"> согласно </w:t>
      </w:r>
      <w:r w:rsidR="008B034A" w:rsidRPr="00AB708A">
        <w:rPr>
          <w:sz w:val="26"/>
          <w:szCs w:val="26"/>
        </w:rPr>
        <w:t>приложени</w:t>
      </w:r>
      <w:r w:rsidR="003A18B9">
        <w:rPr>
          <w:sz w:val="26"/>
          <w:szCs w:val="26"/>
        </w:rPr>
        <w:t>ям № </w:t>
      </w:r>
      <w:r w:rsidR="00127BD5">
        <w:rPr>
          <w:sz w:val="26"/>
          <w:szCs w:val="26"/>
        </w:rPr>
        <w:t>1</w:t>
      </w:r>
      <w:r w:rsidR="007B45F2">
        <w:rPr>
          <w:sz w:val="26"/>
          <w:szCs w:val="26"/>
        </w:rPr>
        <w:t>,</w:t>
      </w:r>
      <w:r w:rsidR="003A18B9">
        <w:rPr>
          <w:sz w:val="26"/>
          <w:szCs w:val="26"/>
        </w:rPr>
        <w:t xml:space="preserve"> №</w:t>
      </w:r>
      <w:r w:rsidR="0041342E">
        <w:rPr>
          <w:sz w:val="26"/>
          <w:szCs w:val="26"/>
        </w:rPr>
        <w:t> </w:t>
      </w:r>
      <w:r w:rsidR="008C0AF8">
        <w:rPr>
          <w:sz w:val="26"/>
          <w:szCs w:val="26"/>
        </w:rPr>
        <w:t>2</w:t>
      </w:r>
      <w:r w:rsidR="00D97902" w:rsidRPr="00AB708A">
        <w:rPr>
          <w:sz w:val="26"/>
          <w:szCs w:val="26"/>
        </w:rPr>
        <w:t xml:space="preserve"> </w:t>
      </w:r>
      <w:r w:rsidR="001B30DD" w:rsidRPr="00AB708A">
        <w:rPr>
          <w:sz w:val="26"/>
          <w:szCs w:val="26"/>
        </w:rPr>
        <w:t xml:space="preserve"> к настоящему постановлению. </w:t>
      </w:r>
    </w:p>
    <w:p w:rsidR="00902641" w:rsidRDefault="00902641" w:rsidP="00140469">
      <w:pPr>
        <w:pStyle w:val="ad"/>
        <w:numPr>
          <w:ilvl w:val="0"/>
          <w:numId w:val="31"/>
        </w:numPr>
        <w:tabs>
          <w:tab w:val="left" w:pos="1418"/>
        </w:tabs>
        <w:autoSpaceDE w:val="0"/>
        <w:autoSpaceDN w:val="0"/>
        <w:adjustRightInd w:val="0"/>
        <w:ind w:left="0" w:firstLine="709"/>
        <w:jc w:val="both"/>
        <w:rPr>
          <w:sz w:val="26"/>
          <w:szCs w:val="26"/>
        </w:rPr>
      </w:pPr>
      <w:r w:rsidRPr="00140469">
        <w:rPr>
          <w:sz w:val="26"/>
          <w:szCs w:val="26"/>
        </w:rPr>
        <w:t>Настоящее постановление вступает в силу со дня его официального опубликования и распространяет</w:t>
      </w:r>
      <w:r w:rsidR="00D97902" w:rsidRPr="00140469">
        <w:rPr>
          <w:sz w:val="26"/>
          <w:szCs w:val="26"/>
        </w:rPr>
        <w:t xml:space="preserve"> свое действие</w:t>
      </w:r>
      <w:r w:rsidRPr="00140469">
        <w:rPr>
          <w:sz w:val="26"/>
          <w:szCs w:val="26"/>
        </w:rPr>
        <w:t xml:space="preserve"> на правоотношения, возникшие с 01.</w:t>
      </w:r>
      <w:r w:rsidR="00D97902" w:rsidRPr="00140469">
        <w:rPr>
          <w:sz w:val="26"/>
          <w:szCs w:val="26"/>
        </w:rPr>
        <w:t>01</w:t>
      </w:r>
      <w:r w:rsidRPr="00140469">
        <w:rPr>
          <w:sz w:val="26"/>
          <w:szCs w:val="26"/>
        </w:rPr>
        <w:t>.202</w:t>
      </w:r>
      <w:r w:rsidR="00D97902" w:rsidRPr="00140469">
        <w:rPr>
          <w:sz w:val="26"/>
          <w:szCs w:val="26"/>
        </w:rPr>
        <w:t>6</w:t>
      </w:r>
      <w:r w:rsidRPr="00140469">
        <w:rPr>
          <w:sz w:val="26"/>
          <w:szCs w:val="26"/>
        </w:rPr>
        <w:t>.</w:t>
      </w:r>
    </w:p>
    <w:p w:rsidR="00BE723D" w:rsidRPr="00BE723D" w:rsidRDefault="00BE723D" w:rsidP="00140469">
      <w:pPr>
        <w:tabs>
          <w:tab w:val="left" w:pos="1418"/>
        </w:tabs>
        <w:autoSpaceDE w:val="0"/>
        <w:autoSpaceDN w:val="0"/>
        <w:adjustRightInd w:val="0"/>
        <w:ind w:right="-2" w:firstLine="709"/>
        <w:jc w:val="both"/>
        <w:rPr>
          <w:sz w:val="26"/>
          <w:szCs w:val="26"/>
        </w:rPr>
      </w:pPr>
      <w:r w:rsidRPr="00BE723D">
        <w:rPr>
          <w:sz w:val="26"/>
          <w:szCs w:val="26"/>
        </w:rPr>
        <w:lastRenderedPageBreak/>
        <w:t>3.</w:t>
      </w:r>
      <w:r w:rsidRPr="00BE723D">
        <w:rPr>
          <w:sz w:val="26"/>
          <w:szCs w:val="26"/>
        </w:rPr>
        <w:tab/>
        <w:t>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rsidR="00902641" w:rsidRPr="009C0113" w:rsidRDefault="00BE723D" w:rsidP="00140469">
      <w:pPr>
        <w:tabs>
          <w:tab w:val="left" w:pos="1418"/>
        </w:tabs>
        <w:autoSpaceDE w:val="0"/>
        <w:autoSpaceDN w:val="0"/>
        <w:adjustRightInd w:val="0"/>
        <w:ind w:right="-2" w:firstLine="709"/>
        <w:jc w:val="both"/>
        <w:rPr>
          <w:sz w:val="26"/>
          <w:szCs w:val="26"/>
        </w:rPr>
      </w:pPr>
      <w:r w:rsidRPr="009C0113">
        <w:rPr>
          <w:sz w:val="26"/>
          <w:szCs w:val="26"/>
        </w:rPr>
        <w:t>4</w:t>
      </w:r>
      <w:r w:rsidR="00902641" w:rsidRPr="009C0113">
        <w:rPr>
          <w:sz w:val="26"/>
          <w:szCs w:val="26"/>
        </w:rPr>
        <w:t>.</w:t>
      </w:r>
      <w:r w:rsidR="00140469">
        <w:rPr>
          <w:sz w:val="26"/>
          <w:szCs w:val="26"/>
        </w:rPr>
        <w:tab/>
      </w:r>
      <w:r w:rsidR="00902641" w:rsidRPr="009C0113">
        <w:rPr>
          <w:sz w:val="26"/>
          <w:szCs w:val="26"/>
        </w:rPr>
        <w:t>Контроль над исполнением настоящего постановления возложить на заместителя Главы муниципального образования город Саяногорск по жилищно-коммунальному хозяйству, транспорту и строительству.</w:t>
      </w:r>
    </w:p>
    <w:p w:rsidR="00D24F96" w:rsidRPr="00AB708A" w:rsidRDefault="00D24F96" w:rsidP="00C150E9">
      <w:pPr>
        <w:tabs>
          <w:tab w:val="left" w:pos="1134"/>
        </w:tabs>
        <w:autoSpaceDE w:val="0"/>
        <w:autoSpaceDN w:val="0"/>
        <w:adjustRightInd w:val="0"/>
        <w:ind w:right="-2" w:firstLine="709"/>
        <w:jc w:val="both"/>
        <w:rPr>
          <w:rFonts w:eastAsiaTheme="minorEastAsia"/>
          <w:sz w:val="26"/>
          <w:szCs w:val="26"/>
        </w:rPr>
      </w:pPr>
    </w:p>
    <w:p w:rsidR="00B1542D" w:rsidRDefault="00B1542D" w:rsidP="00B1542D">
      <w:pPr>
        <w:autoSpaceDE w:val="0"/>
        <w:autoSpaceDN w:val="0"/>
        <w:adjustRightInd w:val="0"/>
        <w:ind w:right="-567" w:firstLine="540"/>
        <w:jc w:val="both"/>
        <w:rPr>
          <w:sz w:val="28"/>
          <w:szCs w:val="28"/>
        </w:rPr>
      </w:pPr>
    </w:p>
    <w:tbl>
      <w:tblPr>
        <w:tblW w:w="9750" w:type="dxa"/>
        <w:tblLayout w:type="fixed"/>
        <w:tblLook w:val="04A0" w:firstRow="1" w:lastRow="0" w:firstColumn="1" w:lastColumn="0" w:noHBand="0" w:noVBand="1"/>
      </w:tblPr>
      <w:tblGrid>
        <w:gridCol w:w="5639"/>
        <w:gridCol w:w="4111"/>
      </w:tblGrid>
      <w:tr w:rsidR="00B1542D" w:rsidTr="00B1542D">
        <w:tc>
          <w:tcPr>
            <w:tcW w:w="5637" w:type="dxa"/>
            <w:hideMark/>
          </w:tcPr>
          <w:p w:rsidR="00B1542D" w:rsidRDefault="00B1542D">
            <w:pPr>
              <w:snapToGrid w:val="0"/>
              <w:rPr>
                <w:sz w:val="28"/>
                <w:szCs w:val="28"/>
                <w:lang w:eastAsia="ar-SA"/>
              </w:rPr>
            </w:pPr>
            <w:r>
              <w:rPr>
                <w:sz w:val="28"/>
                <w:szCs w:val="28"/>
              </w:rPr>
              <w:t xml:space="preserve"> Глава муниципального образования </w:t>
            </w:r>
          </w:p>
          <w:p w:rsidR="00B1542D" w:rsidRDefault="00B1542D">
            <w:pPr>
              <w:snapToGrid w:val="0"/>
              <w:rPr>
                <w:sz w:val="28"/>
                <w:szCs w:val="28"/>
              </w:rPr>
            </w:pPr>
            <w:r>
              <w:rPr>
                <w:sz w:val="28"/>
                <w:szCs w:val="28"/>
              </w:rPr>
              <w:t>город Саяногорск</w:t>
            </w:r>
          </w:p>
        </w:tc>
        <w:tc>
          <w:tcPr>
            <w:tcW w:w="4110" w:type="dxa"/>
          </w:tcPr>
          <w:p w:rsidR="00B1542D" w:rsidRDefault="00B1542D">
            <w:pPr>
              <w:snapToGrid w:val="0"/>
              <w:jc w:val="right"/>
              <w:rPr>
                <w:sz w:val="28"/>
                <w:szCs w:val="28"/>
              </w:rPr>
            </w:pPr>
          </w:p>
          <w:p w:rsidR="00B1542D" w:rsidRDefault="00B1542D" w:rsidP="00B1542D">
            <w:pPr>
              <w:snapToGrid w:val="0"/>
              <w:jc w:val="center"/>
              <w:rPr>
                <w:sz w:val="28"/>
                <w:szCs w:val="28"/>
              </w:rPr>
            </w:pPr>
            <w:r>
              <w:rPr>
                <w:sz w:val="28"/>
                <w:szCs w:val="28"/>
              </w:rPr>
              <w:t xml:space="preserve">           </w:t>
            </w:r>
            <w:r>
              <w:rPr>
                <w:sz w:val="28"/>
                <w:szCs w:val="28"/>
              </w:rPr>
              <w:t>Е.И. Молодняков</w:t>
            </w:r>
          </w:p>
          <w:p w:rsidR="00B1542D" w:rsidRDefault="00B1542D">
            <w:pPr>
              <w:snapToGrid w:val="0"/>
              <w:jc w:val="right"/>
              <w:rPr>
                <w:sz w:val="28"/>
                <w:szCs w:val="28"/>
              </w:rPr>
            </w:pPr>
          </w:p>
        </w:tc>
      </w:tr>
    </w:tbl>
    <w:p w:rsidR="00B1542D" w:rsidRDefault="00B1542D" w:rsidP="00B1542D">
      <w:pPr>
        <w:autoSpaceDE w:val="0"/>
        <w:autoSpaceDN w:val="0"/>
        <w:adjustRightInd w:val="0"/>
        <w:outlineLvl w:val="0"/>
        <w:rPr>
          <w:sz w:val="28"/>
          <w:szCs w:val="28"/>
        </w:rPr>
      </w:pPr>
    </w:p>
    <w:p w:rsidR="00B1542D" w:rsidRDefault="00B1542D" w:rsidP="00B1542D">
      <w:pPr>
        <w:autoSpaceDE w:val="0"/>
        <w:autoSpaceDN w:val="0"/>
        <w:adjustRightInd w:val="0"/>
        <w:outlineLvl w:val="0"/>
        <w:rPr>
          <w:sz w:val="28"/>
          <w:szCs w:val="28"/>
        </w:rPr>
      </w:pPr>
      <w:r>
        <w:rPr>
          <w:sz w:val="28"/>
          <w:szCs w:val="28"/>
        </w:rPr>
        <w:t>СОГЛАСОВАНО:</w:t>
      </w:r>
    </w:p>
    <w:tbl>
      <w:tblPr>
        <w:tblW w:w="10027" w:type="dxa"/>
        <w:tblLayout w:type="fixed"/>
        <w:tblLook w:val="04A0" w:firstRow="1" w:lastRow="0" w:firstColumn="1" w:lastColumn="0" w:noHBand="0" w:noVBand="1"/>
      </w:tblPr>
      <w:tblGrid>
        <w:gridCol w:w="5070"/>
        <w:gridCol w:w="1983"/>
        <w:gridCol w:w="2974"/>
      </w:tblGrid>
      <w:tr w:rsidR="00B1542D" w:rsidTr="00B1542D">
        <w:trPr>
          <w:trHeight w:val="80"/>
        </w:trPr>
        <w:tc>
          <w:tcPr>
            <w:tcW w:w="5070" w:type="dxa"/>
            <w:hideMark/>
          </w:tcPr>
          <w:p w:rsidR="00B1542D" w:rsidRDefault="00B1542D">
            <w:pPr>
              <w:snapToGrid w:val="0"/>
              <w:rPr>
                <w:sz w:val="28"/>
                <w:szCs w:val="28"/>
                <w:lang w:eastAsia="ar-SA"/>
              </w:rPr>
            </w:pPr>
            <w:r>
              <w:rPr>
                <w:sz w:val="28"/>
                <w:szCs w:val="28"/>
              </w:rPr>
              <w:t xml:space="preserve">Первый заместитель Главы </w:t>
            </w:r>
          </w:p>
          <w:p w:rsidR="00B1542D" w:rsidRDefault="00B1542D">
            <w:pPr>
              <w:snapToGrid w:val="0"/>
              <w:rPr>
                <w:sz w:val="28"/>
                <w:szCs w:val="28"/>
              </w:rPr>
            </w:pPr>
            <w:r>
              <w:rPr>
                <w:sz w:val="28"/>
                <w:szCs w:val="28"/>
              </w:rPr>
              <w:t xml:space="preserve">муниципального образования </w:t>
            </w:r>
          </w:p>
          <w:p w:rsidR="00B1542D" w:rsidRDefault="00B1542D">
            <w:pPr>
              <w:snapToGrid w:val="0"/>
              <w:rPr>
                <w:sz w:val="28"/>
                <w:szCs w:val="28"/>
              </w:rPr>
            </w:pPr>
            <w:r>
              <w:rPr>
                <w:sz w:val="28"/>
                <w:szCs w:val="28"/>
              </w:rPr>
              <w:t xml:space="preserve">г. Саяногорск                                                                        </w:t>
            </w: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r>
              <w:rPr>
                <w:sz w:val="28"/>
                <w:szCs w:val="28"/>
              </w:rPr>
              <w:t xml:space="preserve">О.Ю. Воронина                                                                                     </w:t>
            </w:r>
          </w:p>
        </w:tc>
      </w:tr>
      <w:tr w:rsidR="00B1542D" w:rsidTr="00B1542D">
        <w:trPr>
          <w:trHeight w:val="269"/>
        </w:trPr>
        <w:tc>
          <w:tcPr>
            <w:tcW w:w="5070" w:type="dxa"/>
          </w:tcPr>
          <w:p w:rsidR="00B1542D" w:rsidRDefault="00B1542D">
            <w:pPr>
              <w:snapToGrid w:val="0"/>
              <w:rPr>
                <w:sz w:val="28"/>
                <w:szCs w:val="28"/>
              </w:rPr>
            </w:pPr>
          </w:p>
        </w:tc>
        <w:tc>
          <w:tcPr>
            <w:tcW w:w="1983" w:type="dxa"/>
          </w:tcPr>
          <w:p w:rsidR="00B1542D" w:rsidRDefault="00B1542D">
            <w:pPr>
              <w:snapToGrid w:val="0"/>
              <w:rPr>
                <w:sz w:val="28"/>
                <w:szCs w:val="28"/>
              </w:rPr>
            </w:pPr>
          </w:p>
        </w:tc>
        <w:tc>
          <w:tcPr>
            <w:tcW w:w="2974" w:type="dxa"/>
            <w:vAlign w:val="center"/>
          </w:tcPr>
          <w:p w:rsidR="00B1542D" w:rsidRDefault="00B1542D">
            <w:pPr>
              <w:snapToGrid w:val="0"/>
              <w:jc w:val="right"/>
              <w:rPr>
                <w:sz w:val="28"/>
                <w:szCs w:val="28"/>
              </w:rPr>
            </w:pPr>
          </w:p>
        </w:tc>
      </w:tr>
      <w:tr w:rsidR="00B1542D" w:rsidTr="00B1542D">
        <w:trPr>
          <w:trHeight w:val="80"/>
        </w:trPr>
        <w:tc>
          <w:tcPr>
            <w:tcW w:w="5070" w:type="dxa"/>
            <w:hideMark/>
          </w:tcPr>
          <w:p w:rsidR="00B1542D" w:rsidRDefault="00B1542D">
            <w:pPr>
              <w:snapToGrid w:val="0"/>
              <w:rPr>
                <w:sz w:val="28"/>
                <w:szCs w:val="28"/>
              </w:rPr>
            </w:pPr>
            <w:r>
              <w:rPr>
                <w:sz w:val="28"/>
                <w:szCs w:val="28"/>
              </w:rPr>
              <w:t>Исполняющий обязанности</w:t>
            </w:r>
          </w:p>
          <w:p w:rsidR="00B1542D" w:rsidRDefault="00B1542D">
            <w:pPr>
              <w:snapToGrid w:val="0"/>
              <w:rPr>
                <w:sz w:val="28"/>
                <w:szCs w:val="28"/>
              </w:rPr>
            </w:pPr>
            <w:r>
              <w:rPr>
                <w:sz w:val="28"/>
                <w:szCs w:val="28"/>
              </w:rPr>
              <w:t>заместителя Главы муниципального образования г. Саяногорск по правовым вопросам</w:t>
            </w: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r>
              <w:rPr>
                <w:sz w:val="28"/>
                <w:szCs w:val="28"/>
              </w:rPr>
              <w:t xml:space="preserve">М.И. </w:t>
            </w:r>
            <w:proofErr w:type="spellStart"/>
            <w:r>
              <w:rPr>
                <w:sz w:val="28"/>
                <w:szCs w:val="28"/>
              </w:rPr>
              <w:t>Гесслер</w:t>
            </w:r>
            <w:proofErr w:type="spellEnd"/>
          </w:p>
        </w:tc>
      </w:tr>
      <w:tr w:rsidR="00B1542D" w:rsidTr="00B1542D">
        <w:trPr>
          <w:trHeight w:val="208"/>
        </w:trPr>
        <w:tc>
          <w:tcPr>
            <w:tcW w:w="5070" w:type="dxa"/>
          </w:tcPr>
          <w:p w:rsidR="00B1542D" w:rsidRDefault="00B1542D">
            <w:pPr>
              <w:snapToGrid w:val="0"/>
              <w:rPr>
                <w:sz w:val="28"/>
                <w:szCs w:val="28"/>
              </w:rPr>
            </w:pP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tc>
      </w:tr>
      <w:tr w:rsidR="00B1542D" w:rsidTr="00B1542D">
        <w:trPr>
          <w:trHeight w:val="80"/>
        </w:trPr>
        <w:tc>
          <w:tcPr>
            <w:tcW w:w="5070" w:type="dxa"/>
            <w:hideMark/>
          </w:tcPr>
          <w:p w:rsidR="00B1542D" w:rsidRDefault="00B1542D">
            <w:pPr>
              <w:snapToGrid w:val="0"/>
              <w:rPr>
                <w:sz w:val="28"/>
                <w:szCs w:val="28"/>
              </w:rPr>
            </w:pPr>
            <w:r>
              <w:rPr>
                <w:sz w:val="28"/>
                <w:szCs w:val="28"/>
              </w:rPr>
              <w:t>Заместитель Главы муниципального образования г. Саяногорск по жилищно-коммунальному хозяйству, транспорту и строительству</w:t>
            </w: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r>
              <w:rPr>
                <w:sz w:val="28"/>
                <w:szCs w:val="28"/>
              </w:rPr>
              <w:t xml:space="preserve">В.С. </w:t>
            </w:r>
            <w:proofErr w:type="spellStart"/>
            <w:r>
              <w:rPr>
                <w:sz w:val="28"/>
                <w:szCs w:val="28"/>
              </w:rPr>
              <w:t>Надыкто</w:t>
            </w:r>
            <w:proofErr w:type="spellEnd"/>
          </w:p>
        </w:tc>
      </w:tr>
      <w:tr w:rsidR="00B1542D" w:rsidTr="00B1542D">
        <w:tc>
          <w:tcPr>
            <w:tcW w:w="5070" w:type="dxa"/>
          </w:tcPr>
          <w:p w:rsidR="00B1542D" w:rsidRDefault="00B1542D">
            <w:pPr>
              <w:snapToGrid w:val="0"/>
              <w:rPr>
                <w:sz w:val="28"/>
                <w:szCs w:val="28"/>
              </w:rPr>
            </w:pPr>
          </w:p>
          <w:p w:rsidR="00B1542D" w:rsidRDefault="00B1542D">
            <w:pPr>
              <w:rPr>
                <w:sz w:val="28"/>
                <w:szCs w:val="28"/>
              </w:rPr>
            </w:pPr>
            <w:r>
              <w:rPr>
                <w:sz w:val="28"/>
                <w:szCs w:val="28"/>
              </w:rPr>
              <w:t>Руководитель «Бюджетно-финансового управления администрации города Саяногорска»</w:t>
            </w: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p w:rsidR="00B1542D" w:rsidRDefault="00B1542D">
            <w:pPr>
              <w:snapToGrid w:val="0"/>
              <w:rPr>
                <w:sz w:val="28"/>
                <w:szCs w:val="28"/>
              </w:rPr>
            </w:pPr>
            <w:r>
              <w:rPr>
                <w:sz w:val="28"/>
                <w:szCs w:val="28"/>
              </w:rPr>
              <w:t xml:space="preserve">                                        </w:t>
            </w:r>
          </w:p>
          <w:p w:rsidR="00B1542D" w:rsidRDefault="00B1542D">
            <w:pPr>
              <w:snapToGrid w:val="0"/>
              <w:rPr>
                <w:sz w:val="28"/>
                <w:szCs w:val="28"/>
              </w:rPr>
            </w:pPr>
            <w:r>
              <w:rPr>
                <w:sz w:val="28"/>
                <w:szCs w:val="28"/>
              </w:rPr>
              <w:t xml:space="preserve">                   </w:t>
            </w:r>
          </w:p>
          <w:p w:rsidR="00B1542D" w:rsidRDefault="00B1542D">
            <w:pPr>
              <w:snapToGrid w:val="0"/>
              <w:rPr>
                <w:sz w:val="28"/>
                <w:szCs w:val="28"/>
              </w:rPr>
            </w:pPr>
            <w:r>
              <w:rPr>
                <w:sz w:val="28"/>
                <w:szCs w:val="28"/>
              </w:rPr>
              <w:t>И.В. Пожар</w:t>
            </w:r>
          </w:p>
        </w:tc>
      </w:tr>
      <w:tr w:rsidR="00B1542D" w:rsidTr="00B1542D">
        <w:tc>
          <w:tcPr>
            <w:tcW w:w="5070" w:type="dxa"/>
          </w:tcPr>
          <w:p w:rsidR="00B1542D" w:rsidRDefault="00B1542D">
            <w:pPr>
              <w:snapToGrid w:val="0"/>
              <w:rPr>
                <w:sz w:val="28"/>
                <w:szCs w:val="28"/>
              </w:rPr>
            </w:pP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p>
        </w:tc>
      </w:tr>
      <w:tr w:rsidR="00B1542D" w:rsidTr="00B1542D">
        <w:tc>
          <w:tcPr>
            <w:tcW w:w="5070" w:type="dxa"/>
            <w:hideMark/>
          </w:tcPr>
          <w:p w:rsidR="00B1542D" w:rsidRDefault="00B1542D">
            <w:pPr>
              <w:snapToGrid w:val="0"/>
              <w:rPr>
                <w:sz w:val="28"/>
                <w:szCs w:val="28"/>
              </w:rPr>
            </w:pPr>
            <w:r>
              <w:rPr>
                <w:sz w:val="28"/>
                <w:szCs w:val="28"/>
              </w:rPr>
              <w:t>Исполняющий обязанности руководителя Комитета по жилищно-коммунальному хозяйству и транспорту г. Саяногорска</w:t>
            </w:r>
          </w:p>
        </w:tc>
        <w:tc>
          <w:tcPr>
            <w:tcW w:w="1983" w:type="dxa"/>
          </w:tcPr>
          <w:p w:rsidR="00B1542D" w:rsidRDefault="00B1542D">
            <w:pPr>
              <w:snapToGrid w:val="0"/>
              <w:rPr>
                <w:sz w:val="28"/>
                <w:szCs w:val="28"/>
              </w:rPr>
            </w:pPr>
          </w:p>
        </w:tc>
        <w:tc>
          <w:tcPr>
            <w:tcW w:w="2974" w:type="dxa"/>
            <w:vAlign w:val="center"/>
          </w:tcPr>
          <w:p w:rsidR="00B1542D" w:rsidRDefault="00B1542D">
            <w:pPr>
              <w:tabs>
                <w:tab w:val="left" w:pos="142"/>
              </w:tabs>
              <w:rPr>
                <w:sz w:val="28"/>
                <w:szCs w:val="28"/>
              </w:rPr>
            </w:pPr>
            <w:r>
              <w:rPr>
                <w:sz w:val="28"/>
                <w:szCs w:val="28"/>
              </w:rPr>
              <w:t xml:space="preserve">                 </w:t>
            </w:r>
          </w:p>
          <w:p w:rsidR="00B1542D" w:rsidRDefault="00B1542D">
            <w:pPr>
              <w:tabs>
                <w:tab w:val="left" w:pos="142"/>
              </w:tabs>
              <w:rPr>
                <w:sz w:val="28"/>
                <w:szCs w:val="28"/>
              </w:rPr>
            </w:pPr>
          </w:p>
          <w:p w:rsidR="00B1542D" w:rsidRDefault="00B1542D">
            <w:pPr>
              <w:tabs>
                <w:tab w:val="left" w:pos="142"/>
              </w:tabs>
              <w:rPr>
                <w:sz w:val="28"/>
                <w:szCs w:val="28"/>
              </w:rPr>
            </w:pPr>
          </w:p>
          <w:p w:rsidR="00B1542D" w:rsidRDefault="00B1542D">
            <w:pPr>
              <w:tabs>
                <w:tab w:val="left" w:pos="142"/>
              </w:tabs>
              <w:rPr>
                <w:sz w:val="28"/>
                <w:szCs w:val="28"/>
              </w:rPr>
            </w:pPr>
            <w:r>
              <w:rPr>
                <w:sz w:val="28"/>
                <w:szCs w:val="28"/>
              </w:rPr>
              <w:t>А.С. Новикова</w:t>
            </w:r>
          </w:p>
        </w:tc>
      </w:tr>
      <w:tr w:rsidR="00B1542D" w:rsidTr="00B1542D">
        <w:tc>
          <w:tcPr>
            <w:tcW w:w="5070" w:type="dxa"/>
          </w:tcPr>
          <w:p w:rsidR="00B1542D" w:rsidRDefault="00B1542D">
            <w:pPr>
              <w:rPr>
                <w:sz w:val="28"/>
                <w:szCs w:val="28"/>
              </w:rPr>
            </w:pPr>
          </w:p>
          <w:p w:rsidR="00B1542D" w:rsidRDefault="00B1542D">
            <w:pPr>
              <w:rPr>
                <w:sz w:val="28"/>
                <w:szCs w:val="28"/>
              </w:rPr>
            </w:pPr>
            <w:r>
              <w:rPr>
                <w:sz w:val="28"/>
                <w:szCs w:val="28"/>
              </w:rPr>
              <w:t>Управляющий делами Администрации муниципального образования г. Саяногорск</w:t>
            </w:r>
          </w:p>
        </w:tc>
        <w:tc>
          <w:tcPr>
            <w:tcW w:w="1983" w:type="dxa"/>
          </w:tcPr>
          <w:p w:rsidR="00B1542D" w:rsidRDefault="00B1542D">
            <w:pPr>
              <w:snapToGrid w:val="0"/>
              <w:rPr>
                <w:sz w:val="28"/>
                <w:szCs w:val="28"/>
              </w:rPr>
            </w:pPr>
          </w:p>
        </w:tc>
        <w:tc>
          <w:tcPr>
            <w:tcW w:w="2974" w:type="dxa"/>
            <w:vAlign w:val="center"/>
          </w:tcPr>
          <w:p w:rsidR="00B1542D" w:rsidRDefault="00B1542D">
            <w:pPr>
              <w:snapToGrid w:val="0"/>
              <w:rPr>
                <w:sz w:val="28"/>
                <w:szCs w:val="28"/>
              </w:rPr>
            </w:pPr>
            <w:r>
              <w:rPr>
                <w:sz w:val="28"/>
                <w:szCs w:val="28"/>
              </w:rPr>
              <w:t xml:space="preserve">         </w:t>
            </w:r>
          </w:p>
          <w:p w:rsidR="00B1542D" w:rsidRDefault="00B1542D">
            <w:pPr>
              <w:snapToGrid w:val="0"/>
              <w:rPr>
                <w:sz w:val="28"/>
                <w:szCs w:val="28"/>
              </w:rPr>
            </w:pPr>
          </w:p>
          <w:p w:rsidR="00B1542D" w:rsidRDefault="00B1542D">
            <w:pPr>
              <w:snapToGrid w:val="0"/>
              <w:rPr>
                <w:sz w:val="28"/>
                <w:szCs w:val="28"/>
              </w:rPr>
            </w:pPr>
          </w:p>
          <w:p w:rsidR="00B1542D" w:rsidRDefault="00B1542D">
            <w:pPr>
              <w:snapToGrid w:val="0"/>
              <w:rPr>
                <w:sz w:val="28"/>
                <w:szCs w:val="28"/>
              </w:rPr>
            </w:pPr>
            <w:r>
              <w:rPr>
                <w:sz w:val="28"/>
                <w:szCs w:val="28"/>
              </w:rPr>
              <w:t xml:space="preserve">Л.В. </w:t>
            </w:r>
            <w:proofErr w:type="spellStart"/>
            <w:r>
              <w:rPr>
                <w:sz w:val="28"/>
                <w:szCs w:val="28"/>
              </w:rPr>
              <w:t>Байтобетова</w:t>
            </w:r>
            <w:proofErr w:type="spellEnd"/>
          </w:p>
        </w:tc>
      </w:tr>
    </w:tbl>
    <w:p w:rsidR="001835F9" w:rsidRDefault="001835F9" w:rsidP="00360833">
      <w:pPr>
        <w:contextualSpacing/>
        <w:jc w:val="both"/>
        <w:outlineLvl w:val="2"/>
      </w:pPr>
    </w:p>
    <w:p w:rsidR="00360833" w:rsidRPr="00D3687F" w:rsidRDefault="00360833" w:rsidP="00360833">
      <w:pPr>
        <w:contextualSpacing/>
        <w:jc w:val="both"/>
        <w:outlineLvl w:val="2"/>
        <w:rPr>
          <w:color w:val="000000" w:themeColor="text1"/>
          <w:sz w:val="16"/>
          <w:szCs w:val="16"/>
        </w:rPr>
      </w:pPr>
      <w:r w:rsidRPr="00D3687F">
        <w:rPr>
          <w:sz w:val="16"/>
          <w:szCs w:val="16"/>
        </w:rPr>
        <w:t xml:space="preserve">Проект постановления размещен на официальном сайте муниципального образования город Саяногорск для независимой антикоррупционной и антимонопольной </w:t>
      </w:r>
      <w:r w:rsidRPr="00D3687F">
        <w:rPr>
          <w:color w:val="000000" w:themeColor="text1"/>
          <w:sz w:val="16"/>
          <w:szCs w:val="16"/>
        </w:rPr>
        <w:t xml:space="preserve">экспертизы с </w:t>
      </w:r>
      <w:r w:rsidR="00293C67" w:rsidRPr="00D3687F">
        <w:rPr>
          <w:color w:val="000000" w:themeColor="text1"/>
          <w:sz w:val="16"/>
          <w:szCs w:val="16"/>
        </w:rPr>
        <w:t>2</w:t>
      </w:r>
      <w:r w:rsidR="00D81135" w:rsidRPr="00D3687F">
        <w:rPr>
          <w:color w:val="000000" w:themeColor="text1"/>
          <w:sz w:val="16"/>
          <w:szCs w:val="16"/>
        </w:rPr>
        <w:t>7</w:t>
      </w:r>
      <w:r w:rsidR="00293C67" w:rsidRPr="00D3687F">
        <w:rPr>
          <w:color w:val="000000" w:themeColor="text1"/>
          <w:sz w:val="16"/>
          <w:szCs w:val="16"/>
        </w:rPr>
        <w:t>.05</w:t>
      </w:r>
      <w:r w:rsidRPr="00D3687F">
        <w:rPr>
          <w:color w:val="000000" w:themeColor="text1"/>
          <w:sz w:val="16"/>
          <w:szCs w:val="16"/>
        </w:rPr>
        <w:t xml:space="preserve">.2026 по </w:t>
      </w:r>
      <w:r w:rsidR="00D81135" w:rsidRPr="00D3687F">
        <w:rPr>
          <w:color w:val="000000" w:themeColor="text1"/>
          <w:sz w:val="16"/>
          <w:szCs w:val="16"/>
        </w:rPr>
        <w:t>01</w:t>
      </w:r>
      <w:r w:rsidRPr="00D3687F">
        <w:rPr>
          <w:color w:val="000000" w:themeColor="text1"/>
          <w:sz w:val="16"/>
          <w:szCs w:val="16"/>
        </w:rPr>
        <w:t>.0</w:t>
      </w:r>
      <w:r w:rsidR="00D81135" w:rsidRPr="00D3687F">
        <w:rPr>
          <w:color w:val="000000" w:themeColor="text1"/>
          <w:sz w:val="16"/>
          <w:szCs w:val="16"/>
        </w:rPr>
        <w:t>6</w:t>
      </w:r>
      <w:r w:rsidRPr="00D3687F">
        <w:rPr>
          <w:color w:val="000000" w:themeColor="text1"/>
          <w:sz w:val="16"/>
          <w:szCs w:val="16"/>
        </w:rPr>
        <w:t>.2026.</w:t>
      </w:r>
    </w:p>
    <w:p w:rsidR="00360833" w:rsidRPr="00D3687F" w:rsidRDefault="00360833" w:rsidP="00360833">
      <w:pPr>
        <w:contextualSpacing/>
        <w:rPr>
          <w:sz w:val="16"/>
          <w:szCs w:val="16"/>
        </w:rPr>
      </w:pPr>
    </w:p>
    <w:p w:rsidR="00360833" w:rsidRPr="00D3687F" w:rsidRDefault="00360833" w:rsidP="00360833">
      <w:pPr>
        <w:contextualSpacing/>
        <w:jc w:val="both"/>
        <w:rPr>
          <w:sz w:val="16"/>
          <w:szCs w:val="16"/>
        </w:rPr>
      </w:pPr>
      <w:r w:rsidRPr="00D3687F">
        <w:rPr>
          <w:sz w:val="16"/>
          <w:szCs w:val="16"/>
        </w:rPr>
        <w:lastRenderedPageBreak/>
        <w:t xml:space="preserve">исп.: </w:t>
      </w:r>
      <w:bookmarkStart w:id="3" w:name="_Hlk212210910"/>
      <w:r w:rsidRPr="00D3687F">
        <w:rPr>
          <w:sz w:val="16"/>
          <w:szCs w:val="16"/>
        </w:rPr>
        <w:t xml:space="preserve">Специалист 1 категории Комитета по </w:t>
      </w:r>
      <w:proofErr w:type="spellStart"/>
      <w:r w:rsidRPr="00D3687F">
        <w:rPr>
          <w:sz w:val="16"/>
          <w:szCs w:val="16"/>
        </w:rPr>
        <w:t>ЖКХиТ</w:t>
      </w:r>
      <w:proofErr w:type="spellEnd"/>
      <w:r w:rsidRPr="00D3687F">
        <w:rPr>
          <w:sz w:val="16"/>
          <w:szCs w:val="16"/>
        </w:rPr>
        <w:t xml:space="preserve"> г. Саяногорска </w:t>
      </w:r>
    </w:p>
    <w:p w:rsidR="00360833" w:rsidRPr="00D3687F" w:rsidRDefault="00360833" w:rsidP="00360833">
      <w:pPr>
        <w:contextualSpacing/>
        <w:jc w:val="both"/>
        <w:rPr>
          <w:sz w:val="16"/>
          <w:szCs w:val="16"/>
        </w:rPr>
      </w:pPr>
      <w:r w:rsidRPr="00D3687F">
        <w:rPr>
          <w:sz w:val="16"/>
          <w:szCs w:val="16"/>
        </w:rPr>
        <w:t>Белова Л.Н. т.(39042) 3-43-09</w:t>
      </w:r>
    </w:p>
    <w:bookmarkEnd w:id="3"/>
    <w:p w:rsidR="00360833" w:rsidRPr="00D3687F" w:rsidRDefault="0057370A" w:rsidP="00360833">
      <w:pPr>
        <w:contextualSpacing/>
        <w:jc w:val="both"/>
        <w:outlineLvl w:val="2"/>
        <w:rPr>
          <w:color w:val="000000"/>
          <w:sz w:val="16"/>
          <w:szCs w:val="16"/>
          <w:shd w:val="clear" w:color="auto" w:fill="FFFFFF"/>
        </w:rPr>
      </w:pPr>
      <w:r>
        <w:rPr>
          <w:sz w:val="16"/>
          <w:szCs w:val="16"/>
        </w:rPr>
        <w:t>Р</w:t>
      </w:r>
      <w:r w:rsidR="00360833" w:rsidRPr="00D3687F">
        <w:rPr>
          <w:sz w:val="16"/>
          <w:szCs w:val="16"/>
        </w:rPr>
        <w:t xml:space="preserve">ассылка: в дело, </w:t>
      </w:r>
      <w:proofErr w:type="spellStart"/>
      <w:r w:rsidR="00360833" w:rsidRPr="00D3687F">
        <w:rPr>
          <w:sz w:val="16"/>
          <w:szCs w:val="16"/>
        </w:rPr>
        <w:t>КЖКХиТ</w:t>
      </w:r>
      <w:proofErr w:type="spellEnd"/>
      <w:r w:rsidR="00360833" w:rsidRPr="00D3687F">
        <w:rPr>
          <w:sz w:val="16"/>
          <w:szCs w:val="16"/>
        </w:rPr>
        <w:t>, отдел по взаимодействию со СМИ и связям с общественностью</w:t>
      </w:r>
      <w:r w:rsidR="00360833" w:rsidRPr="00D3687F">
        <w:rPr>
          <w:color w:val="000000"/>
          <w:sz w:val="16"/>
          <w:szCs w:val="16"/>
          <w:shd w:val="clear" w:color="auto" w:fill="FFFFFF"/>
        </w:rPr>
        <w:t> Администрации муниципального образования город Саяногорск, Консультант Плюс, Гарант.</w:t>
      </w:r>
    </w:p>
    <w:p w:rsidR="00066320" w:rsidRPr="00D3687F" w:rsidRDefault="00066320" w:rsidP="00360833">
      <w:pPr>
        <w:tabs>
          <w:tab w:val="left" w:pos="0"/>
        </w:tabs>
        <w:rPr>
          <w:sz w:val="16"/>
          <w:szCs w:val="16"/>
        </w:rPr>
      </w:pPr>
    </w:p>
    <w:p w:rsidR="00360833" w:rsidRPr="00D3687F" w:rsidRDefault="00360833" w:rsidP="00360833">
      <w:pPr>
        <w:tabs>
          <w:tab w:val="left" w:pos="0"/>
        </w:tabs>
        <w:rPr>
          <w:sz w:val="16"/>
          <w:szCs w:val="16"/>
        </w:rPr>
      </w:pPr>
      <w:r w:rsidRPr="00D3687F">
        <w:rPr>
          <w:sz w:val="16"/>
          <w:szCs w:val="16"/>
        </w:rPr>
        <w:t>Электронная версия правового акта и приложения (</w:t>
      </w:r>
      <w:proofErr w:type="spellStart"/>
      <w:r w:rsidRPr="00D3687F">
        <w:rPr>
          <w:sz w:val="16"/>
          <w:szCs w:val="16"/>
        </w:rPr>
        <w:t>ий</w:t>
      </w:r>
      <w:proofErr w:type="spellEnd"/>
      <w:r w:rsidRPr="00D3687F">
        <w:rPr>
          <w:sz w:val="16"/>
          <w:szCs w:val="16"/>
        </w:rPr>
        <w:t>) к нему соответствует бумажному носителю.</w:t>
      </w:r>
    </w:p>
    <w:p w:rsidR="0041342E" w:rsidRDefault="00127BD5" w:rsidP="0041342E">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t>П</w:t>
      </w:r>
      <w:r w:rsidR="00E71A63">
        <w:rPr>
          <w:rFonts w:ascii="Times New Roman" w:hAnsi="Times New Roman" w:cs="Times New Roman"/>
          <w:sz w:val="26"/>
          <w:szCs w:val="26"/>
        </w:rPr>
        <w:t>риложение</w:t>
      </w:r>
      <w:r w:rsidR="004A38D2">
        <w:rPr>
          <w:rFonts w:ascii="Times New Roman" w:hAnsi="Times New Roman" w:cs="Times New Roman"/>
          <w:sz w:val="26"/>
          <w:szCs w:val="26"/>
        </w:rPr>
        <w:t xml:space="preserve"> № 1</w:t>
      </w:r>
      <w:r w:rsidR="00290CBC">
        <w:rPr>
          <w:rFonts w:ascii="Times New Roman" w:hAnsi="Times New Roman" w:cs="Times New Roman"/>
          <w:sz w:val="26"/>
          <w:szCs w:val="26"/>
        </w:rPr>
        <w:t xml:space="preserve"> </w:t>
      </w:r>
      <w:r w:rsidR="00C6705A">
        <w:rPr>
          <w:rFonts w:ascii="Times New Roman" w:hAnsi="Times New Roman" w:cs="Times New Roman"/>
          <w:sz w:val="26"/>
          <w:szCs w:val="26"/>
        </w:rPr>
        <w:t>к</w:t>
      </w:r>
      <w:r w:rsidR="0041342E">
        <w:rPr>
          <w:rFonts w:ascii="Times New Roman" w:hAnsi="Times New Roman" w:cs="Times New Roman"/>
          <w:sz w:val="26"/>
          <w:szCs w:val="26"/>
        </w:rPr>
        <w:t xml:space="preserve"> </w:t>
      </w:r>
      <w:r w:rsidR="00E71A63">
        <w:rPr>
          <w:rFonts w:ascii="Times New Roman" w:hAnsi="Times New Roman" w:cs="Times New Roman"/>
          <w:sz w:val="26"/>
          <w:szCs w:val="26"/>
        </w:rPr>
        <w:t xml:space="preserve">  п</w:t>
      </w:r>
      <w:r w:rsidR="00881E0C" w:rsidRPr="00881E0C">
        <w:rPr>
          <w:rFonts w:ascii="Times New Roman" w:hAnsi="Times New Roman" w:cs="Times New Roman"/>
          <w:sz w:val="26"/>
          <w:szCs w:val="26"/>
        </w:rPr>
        <w:t>остановлени</w:t>
      </w:r>
      <w:r w:rsidR="00C6705A">
        <w:rPr>
          <w:rFonts w:ascii="Times New Roman" w:hAnsi="Times New Roman" w:cs="Times New Roman"/>
          <w:sz w:val="26"/>
          <w:szCs w:val="26"/>
        </w:rPr>
        <w:t>ю</w:t>
      </w:r>
      <w:r w:rsidR="00881E0C" w:rsidRPr="00881E0C">
        <w:rPr>
          <w:rFonts w:ascii="Times New Roman" w:hAnsi="Times New Roman" w:cs="Times New Roman"/>
          <w:sz w:val="26"/>
          <w:szCs w:val="26"/>
        </w:rPr>
        <w:t xml:space="preserve"> </w:t>
      </w:r>
    </w:p>
    <w:p w:rsidR="0041342E" w:rsidRDefault="00881E0C" w:rsidP="0041342E">
      <w:pPr>
        <w:pStyle w:val="ConsPlusNormal"/>
        <w:jc w:val="right"/>
        <w:outlineLvl w:val="0"/>
        <w:rPr>
          <w:rFonts w:ascii="Times New Roman" w:hAnsi="Times New Roman" w:cs="Times New Roman"/>
          <w:sz w:val="26"/>
          <w:szCs w:val="26"/>
        </w:rPr>
      </w:pPr>
      <w:r w:rsidRPr="00881E0C">
        <w:rPr>
          <w:rFonts w:ascii="Times New Roman" w:hAnsi="Times New Roman" w:cs="Times New Roman"/>
          <w:sz w:val="26"/>
          <w:szCs w:val="26"/>
        </w:rPr>
        <w:t>Администрации</w:t>
      </w:r>
      <w:r w:rsidR="0041342E">
        <w:rPr>
          <w:rFonts w:ascii="Times New Roman" w:hAnsi="Times New Roman" w:cs="Times New Roman"/>
          <w:sz w:val="26"/>
          <w:szCs w:val="26"/>
        </w:rPr>
        <w:t xml:space="preserve"> </w:t>
      </w:r>
      <w:r w:rsidRPr="00881E0C">
        <w:rPr>
          <w:rFonts w:ascii="Times New Roman" w:hAnsi="Times New Roman" w:cs="Times New Roman"/>
          <w:sz w:val="26"/>
          <w:szCs w:val="26"/>
        </w:rPr>
        <w:t xml:space="preserve">муниципального </w:t>
      </w:r>
    </w:p>
    <w:p w:rsidR="00CF20A2" w:rsidRDefault="0041342E" w:rsidP="0041342E">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t>о</w:t>
      </w:r>
      <w:r w:rsidR="00881E0C" w:rsidRPr="00881E0C">
        <w:rPr>
          <w:rFonts w:ascii="Times New Roman" w:hAnsi="Times New Roman" w:cs="Times New Roman"/>
          <w:sz w:val="26"/>
          <w:szCs w:val="26"/>
        </w:rPr>
        <w:t>бразования</w:t>
      </w:r>
      <w:r>
        <w:rPr>
          <w:rFonts w:ascii="Times New Roman" w:hAnsi="Times New Roman" w:cs="Times New Roman"/>
          <w:sz w:val="26"/>
          <w:szCs w:val="26"/>
        </w:rPr>
        <w:t xml:space="preserve"> </w:t>
      </w:r>
      <w:r w:rsidR="00881E0C" w:rsidRPr="00881E0C">
        <w:rPr>
          <w:rFonts w:ascii="Times New Roman" w:hAnsi="Times New Roman" w:cs="Times New Roman"/>
          <w:sz w:val="26"/>
          <w:szCs w:val="26"/>
        </w:rPr>
        <w:t>город Саяногорск</w:t>
      </w:r>
    </w:p>
    <w:p w:rsidR="00881E0C" w:rsidRDefault="00165F2C" w:rsidP="00881E0C">
      <w:pPr>
        <w:pStyle w:val="ConsPlusNormal"/>
        <w:jc w:val="right"/>
        <w:rPr>
          <w:rFonts w:ascii="Times New Roman" w:hAnsi="Times New Roman" w:cs="Times New Roman"/>
          <w:sz w:val="26"/>
          <w:szCs w:val="26"/>
        </w:rPr>
      </w:pPr>
      <w:r>
        <w:rPr>
          <w:rFonts w:ascii="Times New Roman" w:hAnsi="Times New Roman" w:cs="Times New Roman"/>
          <w:sz w:val="26"/>
          <w:szCs w:val="26"/>
        </w:rPr>
        <w:t>от _________ № ____</w:t>
      </w:r>
    </w:p>
    <w:p w:rsidR="006F2E9E" w:rsidRDefault="006F2E9E" w:rsidP="00334225">
      <w:pPr>
        <w:pStyle w:val="ConsPlusNormal"/>
        <w:ind w:firstLine="0"/>
        <w:jc w:val="both"/>
        <w:rPr>
          <w:rFonts w:ascii="Times New Roman" w:hAnsi="Times New Roman" w:cs="Times New Roman"/>
          <w:sz w:val="26"/>
          <w:szCs w:val="26"/>
        </w:rPr>
      </w:pPr>
    </w:p>
    <w:tbl>
      <w:tblPr>
        <w:tblStyle w:val="af"/>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0B2A50" w:rsidTr="00C653C5">
        <w:trPr>
          <w:trHeight w:val="1975"/>
        </w:trPr>
        <w:tc>
          <w:tcPr>
            <w:tcW w:w="8930" w:type="dxa"/>
          </w:tcPr>
          <w:p w:rsidR="000B2A50" w:rsidRDefault="0067561A" w:rsidP="00AB708A">
            <w:pPr>
              <w:pStyle w:val="ConsPlusNormal"/>
              <w:ind w:firstLine="0"/>
              <w:jc w:val="right"/>
              <w:outlineLvl w:val="1"/>
              <w:rPr>
                <w:rFonts w:ascii="Times New Roman" w:hAnsi="Times New Roman" w:cs="Times New Roman"/>
                <w:sz w:val="26"/>
                <w:szCs w:val="26"/>
              </w:rPr>
            </w:pPr>
            <w:r>
              <w:rPr>
                <w:rFonts w:ascii="Times New Roman" w:hAnsi="Times New Roman" w:cs="Times New Roman"/>
                <w:sz w:val="26"/>
                <w:szCs w:val="26"/>
              </w:rPr>
              <w:t>«</w:t>
            </w:r>
            <w:r w:rsidR="000B2A50" w:rsidRPr="00881E0C">
              <w:rPr>
                <w:rFonts w:ascii="Times New Roman" w:hAnsi="Times New Roman" w:cs="Times New Roman"/>
                <w:sz w:val="26"/>
                <w:szCs w:val="26"/>
              </w:rPr>
              <w:t>Приложение №</w:t>
            </w:r>
            <w:r w:rsidR="00260F6B">
              <w:rPr>
                <w:rFonts w:ascii="Times New Roman" w:hAnsi="Times New Roman" w:cs="Times New Roman"/>
                <w:sz w:val="26"/>
                <w:szCs w:val="26"/>
              </w:rPr>
              <w:t xml:space="preserve"> </w:t>
            </w:r>
            <w:r w:rsidR="000B2A50" w:rsidRPr="00881E0C">
              <w:rPr>
                <w:rFonts w:ascii="Times New Roman" w:hAnsi="Times New Roman" w:cs="Times New Roman"/>
                <w:sz w:val="26"/>
                <w:szCs w:val="26"/>
              </w:rPr>
              <w:t>1</w:t>
            </w:r>
          </w:p>
          <w:p w:rsidR="000B2A50" w:rsidRDefault="000B2A50" w:rsidP="00AB708A">
            <w:pPr>
              <w:pStyle w:val="ConsPlusNormal"/>
              <w:ind w:firstLine="0"/>
              <w:jc w:val="right"/>
              <w:outlineLvl w:val="1"/>
              <w:rPr>
                <w:rFonts w:ascii="Times New Roman" w:hAnsi="Times New Roman" w:cs="Times New Roman"/>
                <w:sz w:val="26"/>
                <w:szCs w:val="26"/>
              </w:rPr>
            </w:pPr>
            <w:r>
              <w:rPr>
                <w:rFonts w:ascii="Times New Roman" w:hAnsi="Times New Roman" w:cs="Times New Roman"/>
                <w:sz w:val="26"/>
                <w:szCs w:val="26"/>
              </w:rPr>
              <w:t xml:space="preserve"> </w:t>
            </w:r>
            <w:r w:rsidRPr="00881E0C">
              <w:rPr>
                <w:rFonts w:ascii="Times New Roman" w:hAnsi="Times New Roman" w:cs="Times New Roman"/>
                <w:sz w:val="26"/>
                <w:szCs w:val="26"/>
              </w:rPr>
              <w:t xml:space="preserve">к Примерному положению об </w:t>
            </w:r>
            <w:bookmarkStart w:id="4" w:name="_Hlk224221288"/>
            <w:r w:rsidRPr="00881E0C">
              <w:rPr>
                <w:rFonts w:ascii="Times New Roman" w:hAnsi="Times New Roman" w:cs="Times New Roman"/>
                <w:sz w:val="26"/>
                <w:szCs w:val="26"/>
              </w:rPr>
              <w:t>оплате</w:t>
            </w:r>
            <w:r>
              <w:rPr>
                <w:rFonts w:ascii="Times New Roman" w:hAnsi="Times New Roman" w:cs="Times New Roman"/>
                <w:sz w:val="26"/>
                <w:szCs w:val="26"/>
              </w:rPr>
              <w:t xml:space="preserve"> </w:t>
            </w:r>
            <w:r w:rsidRPr="00881E0C">
              <w:rPr>
                <w:rFonts w:ascii="Times New Roman" w:hAnsi="Times New Roman" w:cs="Times New Roman"/>
                <w:sz w:val="26"/>
                <w:szCs w:val="26"/>
              </w:rPr>
              <w:t>труда работников муниципальных</w:t>
            </w:r>
            <w:r w:rsidR="004E1BF1">
              <w:rPr>
                <w:rFonts w:ascii="Times New Roman" w:hAnsi="Times New Roman" w:cs="Times New Roman"/>
                <w:sz w:val="26"/>
                <w:szCs w:val="26"/>
              </w:rPr>
              <w:t xml:space="preserve"> </w:t>
            </w:r>
            <w:r w:rsidRPr="00881E0C">
              <w:rPr>
                <w:rFonts w:ascii="Times New Roman" w:hAnsi="Times New Roman" w:cs="Times New Roman"/>
                <w:sz w:val="26"/>
                <w:szCs w:val="26"/>
              </w:rPr>
              <w:t>учреждений по видам экономической</w:t>
            </w:r>
            <w:r>
              <w:rPr>
                <w:rFonts w:ascii="Times New Roman" w:hAnsi="Times New Roman" w:cs="Times New Roman"/>
                <w:sz w:val="26"/>
                <w:szCs w:val="26"/>
              </w:rPr>
              <w:t xml:space="preserve"> </w:t>
            </w:r>
            <w:r w:rsidRPr="00881E0C">
              <w:rPr>
                <w:rFonts w:ascii="Times New Roman" w:hAnsi="Times New Roman" w:cs="Times New Roman"/>
                <w:sz w:val="26"/>
                <w:szCs w:val="26"/>
              </w:rPr>
              <w:t>деятельности «Деятельность по чистке и</w:t>
            </w:r>
            <w:r w:rsidR="004E1BF1">
              <w:rPr>
                <w:rFonts w:ascii="Times New Roman" w:hAnsi="Times New Roman" w:cs="Times New Roman"/>
                <w:sz w:val="26"/>
                <w:szCs w:val="26"/>
              </w:rPr>
              <w:t xml:space="preserve"> </w:t>
            </w:r>
            <w:r w:rsidRPr="00881E0C">
              <w:rPr>
                <w:rFonts w:ascii="Times New Roman" w:hAnsi="Times New Roman" w:cs="Times New Roman"/>
                <w:sz w:val="26"/>
                <w:szCs w:val="26"/>
              </w:rPr>
              <w:t>уборке прочая, организация похорон и</w:t>
            </w:r>
            <w:r>
              <w:rPr>
                <w:rFonts w:ascii="Times New Roman" w:hAnsi="Times New Roman" w:cs="Times New Roman"/>
                <w:sz w:val="26"/>
                <w:szCs w:val="26"/>
              </w:rPr>
              <w:t xml:space="preserve"> </w:t>
            </w:r>
            <w:r w:rsidRPr="00881E0C">
              <w:rPr>
                <w:rFonts w:ascii="Times New Roman" w:hAnsi="Times New Roman" w:cs="Times New Roman"/>
                <w:sz w:val="26"/>
                <w:szCs w:val="26"/>
              </w:rPr>
              <w:t>предоставление связанных с ними услуг,</w:t>
            </w:r>
            <w:r w:rsidR="004E1BF1">
              <w:rPr>
                <w:rFonts w:ascii="Times New Roman" w:hAnsi="Times New Roman" w:cs="Times New Roman"/>
                <w:sz w:val="26"/>
                <w:szCs w:val="26"/>
              </w:rPr>
              <w:t xml:space="preserve"> </w:t>
            </w:r>
            <w:r w:rsidRPr="00881E0C">
              <w:rPr>
                <w:rFonts w:ascii="Times New Roman" w:hAnsi="Times New Roman" w:cs="Times New Roman"/>
                <w:sz w:val="26"/>
                <w:szCs w:val="26"/>
              </w:rPr>
              <w:t>распределение воды для питьевых и</w:t>
            </w:r>
            <w:r>
              <w:rPr>
                <w:rFonts w:ascii="Times New Roman" w:hAnsi="Times New Roman" w:cs="Times New Roman"/>
                <w:sz w:val="26"/>
                <w:szCs w:val="26"/>
              </w:rPr>
              <w:t xml:space="preserve"> </w:t>
            </w:r>
            <w:r w:rsidRPr="00881E0C">
              <w:rPr>
                <w:rFonts w:ascii="Times New Roman" w:hAnsi="Times New Roman" w:cs="Times New Roman"/>
                <w:sz w:val="26"/>
                <w:szCs w:val="26"/>
              </w:rPr>
              <w:t>промышленных нужд, сбор, обработка и</w:t>
            </w:r>
            <w:r w:rsidR="004E1BF1">
              <w:rPr>
                <w:rFonts w:ascii="Times New Roman" w:hAnsi="Times New Roman" w:cs="Times New Roman"/>
                <w:sz w:val="26"/>
                <w:szCs w:val="26"/>
              </w:rPr>
              <w:t xml:space="preserve"> </w:t>
            </w:r>
            <w:r w:rsidRPr="00881E0C">
              <w:rPr>
                <w:rFonts w:ascii="Times New Roman" w:hAnsi="Times New Roman" w:cs="Times New Roman"/>
                <w:sz w:val="26"/>
                <w:szCs w:val="26"/>
              </w:rPr>
              <w:t>утилизация отходов, деятельность</w:t>
            </w:r>
            <w:r>
              <w:rPr>
                <w:rFonts w:ascii="Times New Roman" w:hAnsi="Times New Roman" w:cs="Times New Roman"/>
                <w:sz w:val="26"/>
                <w:szCs w:val="26"/>
              </w:rPr>
              <w:t xml:space="preserve"> </w:t>
            </w:r>
            <w:r w:rsidRPr="00881E0C">
              <w:rPr>
                <w:rFonts w:ascii="Times New Roman" w:hAnsi="Times New Roman" w:cs="Times New Roman"/>
                <w:sz w:val="26"/>
                <w:szCs w:val="26"/>
              </w:rPr>
              <w:t>по эксплуатации автомобильных дорог</w:t>
            </w:r>
            <w:r>
              <w:rPr>
                <w:rFonts w:ascii="Times New Roman" w:hAnsi="Times New Roman" w:cs="Times New Roman"/>
                <w:sz w:val="26"/>
                <w:szCs w:val="26"/>
              </w:rPr>
              <w:t xml:space="preserve"> и автомагистралей, деятельность по обращению с животными без владельцев»</w:t>
            </w:r>
            <w:r w:rsidR="004E1BF1">
              <w:rPr>
                <w:rFonts w:ascii="Times New Roman" w:hAnsi="Times New Roman" w:cs="Times New Roman"/>
                <w:sz w:val="26"/>
                <w:szCs w:val="26"/>
              </w:rPr>
              <w:t xml:space="preserve">, </w:t>
            </w:r>
            <w:r w:rsidRPr="00881E0C">
              <w:rPr>
                <w:rFonts w:ascii="Times New Roman" w:hAnsi="Times New Roman" w:cs="Times New Roman"/>
                <w:sz w:val="26"/>
                <w:szCs w:val="26"/>
              </w:rPr>
              <w:t>подведомственных Комитету по</w:t>
            </w:r>
            <w:r>
              <w:rPr>
                <w:rFonts w:ascii="Times New Roman" w:hAnsi="Times New Roman" w:cs="Times New Roman"/>
                <w:sz w:val="26"/>
                <w:szCs w:val="26"/>
              </w:rPr>
              <w:t xml:space="preserve"> </w:t>
            </w:r>
            <w:r w:rsidRPr="00881E0C">
              <w:rPr>
                <w:rFonts w:ascii="Times New Roman" w:hAnsi="Times New Roman" w:cs="Times New Roman"/>
                <w:sz w:val="26"/>
                <w:szCs w:val="26"/>
              </w:rPr>
              <w:t>жилищно-коммунальному хозяйству</w:t>
            </w:r>
            <w:r>
              <w:rPr>
                <w:rFonts w:ascii="Times New Roman" w:hAnsi="Times New Roman" w:cs="Times New Roman"/>
                <w:sz w:val="26"/>
                <w:szCs w:val="26"/>
              </w:rPr>
              <w:t xml:space="preserve"> </w:t>
            </w:r>
            <w:r w:rsidR="004E1BF1">
              <w:rPr>
                <w:rFonts w:ascii="Times New Roman" w:hAnsi="Times New Roman" w:cs="Times New Roman"/>
                <w:sz w:val="26"/>
                <w:szCs w:val="26"/>
              </w:rPr>
              <w:t>и транспорту г.</w:t>
            </w:r>
            <w:r w:rsidRPr="00881E0C">
              <w:rPr>
                <w:rFonts w:ascii="Times New Roman" w:hAnsi="Times New Roman" w:cs="Times New Roman"/>
                <w:sz w:val="26"/>
                <w:szCs w:val="26"/>
              </w:rPr>
              <w:t xml:space="preserve"> Саяногорска</w:t>
            </w:r>
            <w:bookmarkEnd w:id="4"/>
          </w:p>
        </w:tc>
      </w:tr>
    </w:tbl>
    <w:p w:rsidR="00881E0C" w:rsidRPr="00881E0C" w:rsidRDefault="00881E0C" w:rsidP="00881E0C">
      <w:pPr>
        <w:pStyle w:val="ConsPlusNormal"/>
        <w:jc w:val="both"/>
        <w:rPr>
          <w:rFonts w:ascii="Times New Roman" w:hAnsi="Times New Roman" w:cs="Times New Roman"/>
          <w:sz w:val="26"/>
          <w:szCs w:val="26"/>
        </w:rPr>
      </w:pPr>
    </w:p>
    <w:p w:rsidR="00881E0C" w:rsidRPr="00881E0C" w:rsidRDefault="00881E0C" w:rsidP="00881E0C">
      <w:pPr>
        <w:pStyle w:val="ConsPlusTitle"/>
        <w:jc w:val="center"/>
        <w:rPr>
          <w:rFonts w:ascii="Times New Roman" w:hAnsi="Times New Roman" w:cs="Times New Roman"/>
          <w:sz w:val="26"/>
          <w:szCs w:val="26"/>
        </w:rPr>
      </w:pPr>
      <w:bookmarkStart w:id="5" w:name="P453"/>
      <w:bookmarkEnd w:id="5"/>
      <w:r w:rsidRPr="00881E0C">
        <w:rPr>
          <w:rFonts w:ascii="Times New Roman" w:hAnsi="Times New Roman" w:cs="Times New Roman"/>
          <w:sz w:val="26"/>
          <w:szCs w:val="26"/>
        </w:rPr>
        <w:t>Рекомендуемые размеры</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окладов (должностных окладов) работников</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муниципальных учреждений по видам экономической</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деятельности «Деятельность по чистке и уборке прочая,</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организация похорон и предоставление связанных с ними</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услуг, распределение воды для питьевых и промышленных</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нужд, сбор, обработка и утилизация отходов, деятельность</w:t>
      </w:r>
    </w:p>
    <w:p w:rsidR="00D628CE"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по эксплуатации автомобильных дорог и автомагистралей</w:t>
      </w:r>
      <w:r w:rsidR="00D628CE">
        <w:rPr>
          <w:rFonts w:ascii="Times New Roman" w:hAnsi="Times New Roman" w:cs="Times New Roman"/>
          <w:sz w:val="26"/>
          <w:szCs w:val="26"/>
        </w:rPr>
        <w:t xml:space="preserve">, </w:t>
      </w:r>
    </w:p>
    <w:p w:rsidR="00881E0C" w:rsidRPr="00881E0C" w:rsidRDefault="00D628CE" w:rsidP="00D628CE">
      <w:pPr>
        <w:pStyle w:val="ConsPlusTitle"/>
        <w:jc w:val="center"/>
        <w:rPr>
          <w:rFonts w:ascii="Times New Roman" w:hAnsi="Times New Roman" w:cs="Times New Roman"/>
          <w:sz w:val="26"/>
          <w:szCs w:val="26"/>
        </w:rPr>
      </w:pPr>
      <w:r w:rsidRPr="00D628CE">
        <w:rPr>
          <w:rFonts w:ascii="Times New Roman" w:hAnsi="Times New Roman" w:cs="Times New Roman"/>
          <w:sz w:val="26"/>
          <w:szCs w:val="26"/>
        </w:rPr>
        <w:t>деятельность по обращению с животными без владельцев</w:t>
      </w:r>
      <w:r w:rsidR="00881E0C" w:rsidRPr="00881E0C">
        <w:rPr>
          <w:rFonts w:ascii="Times New Roman" w:hAnsi="Times New Roman" w:cs="Times New Roman"/>
          <w:sz w:val="26"/>
          <w:szCs w:val="26"/>
        </w:rPr>
        <w:t>»,</w:t>
      </w:r>
    </w:p>
    <w:p w:rsidR="00881E0C" w:rsidRPr="00881E0C" w:rsidRDefault="00881E0C" w:rsidP="00881E0C">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подведомственных Комитету по жилищно-коммунальному</w:t>
      </w:r>
    </w:p>
    <w:p w:rsidR="00881E0C" w:rsidRPr="00881E0C" w:rsidRDefault="004E1BF1" w:rsidP="00881E0C">
      <w:pPr>
        <w:pStyle w:val="ConsPlusTitle"/>
        <w:jc w:val="center"/>
        <w:rPr>
          <w:rFonts w:ascii="Times New Roman" w:hAnsi="Times New Roman" w:cs="Times New Roman"/>
          <w:sz w:val="26"/>
          <w:szCs w:val="26"/>
        </w:rPr>
      </w:pPr>
      <w:r>
        <w:rPr>
          <w:rFonts w:ascii="Times New Roman" w:hAnsi="Times New Roman" w:cs="Times New Roman"/>
          <w:sz w:val="26"/>
          <w:szCs w:val="26"/>
        </w:rPr>
        <w:t>хозяйству и транспорту г.</w:t>
      </w:r>
      <w:r w:rsidR="00881E0C" w:rsidRPr="00881E0C">
        <w:rPr>
          <w:rFonts w:ascii="Times New Roman" w:hAnsi="Times New Roman" w:cs="Times New Roman"/>
          <w:sz w:val="26"/>
          <w:szCs w:val="26"/>
        </w:rPr>
        <w:t xml:space="preserve"> Саяногорска</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377"/>
        <w:gridCol w:w="3183"/>
      </w:tblGrid>
      <w:tr w:rsidR="00881E0C" w:rsidRPr="00466EED" w:rsidTr="007D556D">
        <w:trPr>
          <w:trHeight w:val="713"/>
        </w:trPr>
        <w:tc>
          <w:tcPr>
            <w:tcW w:w="6377" w:type="dxa"/>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Наименование должности (профессии)</w:t>
            </w:r>
          </w:p>
        </w:tc>
        <w:tc>
          <w:tcPr>
            <w:tcW w:w="3183" w:type="dxa"/>
          </w:tcPr>
          <w:p w:rsidR="00881E0C" w:rsidRPr="00466EED" w:rsidRDefault="00881E0C" w:rsidP="007D556D">
            <w:pPr>
              <w:pStyle w:val="ConsPlusNormal"/>
              <w:jc w:val="both"/>
              <w:rPr>
                <w:rFonts w:ascii="Times New Roman" w:hAnsi="Times New Roman" w:cs="Times New Roman"/>
                <w:sz w:val="24"/>
                <w:szCs w:val="24"/>
              </w:rPr>
            </w:pPr>
            <w:r w:rsidRPr="00466EED">
              <w:rPr>
                <w:rFonts w:ascii="Times New Roman" w:hAnsi="Times New Roman" w:cs="Times New Roman"/>
                <w:sz w:val="24"/>
                <w:szCs w:val="24"/>
              </w:rPr>
              <w:t>Размер оклада (должностного оклада), в рублях</w:t>
            </w:r>
          </w:p>
        </w:tc>
      </w:tr>
      <w:tr w:rsidR="00881E0C" w:rsidRPr="00466EED" w:rsidTr="00670262">
        <w:trPr>
          <w:trHeight w:val="280"/>
        </w:trPr>
        <w:tc>
          <w:tcPr>
            <w:tcW w:w="9560" w:type="dxa"/>
            <w:gridSpan w:val="2"/>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Руководство и административная часть</w:t>
            </w:r>
          </w:p>
        </w:tc>
      </w:tr>
      <w:tr w:rsidR="00881E0C" w:rsidRPr="00466EED" w:rsidTr="00C6705A">
        <w:trPr>
          <w:trHeight w:val="204"/>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директор</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35 5</w:t>
            </w:r>
            <w:r w:rsidR="00C6705A">
              <w:rPr>
                <w:rFonts w:ascii="Times New Roman" w:hAnsi="Times New Roman" w:cs="Times New Roman"/>
                <w:sz w:val="24"/>
                <w:szCs w:val="24"/>
              </w:rPr>
              <w:t>0</w:t>
            </w:r>
            <w:r w:rsidR="0041342E">
              <w:rPr>
                <w:rFonts w:ascii="Times New Roman" w:hAnsi="Times New Roman" w:cs="Times New Roman"/>
                <w:sz w:val="24"/>
                <w:szCs w:val="24"/>
              </w:rPr>
              <w:t>0</w:t>
            </w:r>
          </w:p>
        </w:tc>
      </w:tr>
      <w:tr w:rsidR="00881E0C" w:rsidRPr="00466EED" w:rsidTr="00C6705A">
        <w:trPr>
          <w:trHeight w:val="57"/>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главный инженер</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28 4</w:t>
            </w:r>
            <w:r w:rsidR="0041342E">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главный бухгалтер</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28 4</w:t>
            </w:r>
            <w:r w:rsidR="0041342E">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ведущий экономист</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25 </w:t>
            </w:r>
            <w:r w:rsidR="0041342E">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специалист по персоналу</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16 </w:t>
            </w:r>
            <w:r w:rsidR="0041342E">
              <w:rPr>
                <w:rFonts w:ascii="Times New Roman" w:hAnsi="Times New Roman" w:cs="Times New Roman"/>
                <w:sz w:val="24"/>
                <w:szCs w:val="24"/>
              </w:rPr>
              <w:t>800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специалист по охране т</w:t>
            </w:r>
            <w:r w:rsidR="00BD2D12">
              <w:rPr>
                <w:rFonts w:ascii="Times New Roman" w:hAnsi="Times New Roman" w:cs="Times New Roman"/>
                <w:sz w:val="24"/>
                <w:szCs w:val="24"/>
              </w:rPr>
              <w:t xml:space="preserve"> </w:t>
            </w:r>
            <w:r w:rsidRPr="00466EED">
              <w:rPr>
                <w:rFonts w:ascii="Times New Roman" w:hAnsi="Times New Roman" w:cs="Times New Roman"/>
                <w:sz w:val="24"/>
                <w:szCs w:val="24"/>
              </w:rPr>
              <w:t>руда</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16 </w:t>
            </w:r>
            <w:r w:rsidR="0041342E">
              <w:rPr>
                <w:rFonts w:ascii="Times New Roman" w:hAnsi="Times New Roman" w:cs="Times New Roman"/>
                <w:sz w:val="24"/>
                <w:szCs w:val="24"/>
              </w:rPr>
              <w:t>800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 xml:space="preserve">инженер </w:t>
            </w:r>
            <w:r w:rsidR="00830753">
              <w:rPr>
                <w:rFonts w:ascii="Times New Roman" w:hAnsi="Times New Roman" w:cs="Times New Roman"/>
                <w:sz w:val="24"/>
                <w:szCs w:val="24"/>
              </w:rPr>
              <w:t>–</w:t>
            </w:r>
            <w:r w:rsidRPr="00466EED">
              <w:rPr>
                <w:rFonts w:ascii="Times New Roman" w:hAnsi="Times New Roman" w:cs="Times New Roman"/>
                <w:sz w:val="24"/>
                <w:szCs w:val="24"/>
              </w:rPr>
              <w:t xml:space="preserve"> энергетик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19 </w:t>
            </w:r>
            <w:r w:rsidR="00DC6D9A">
              <w:rPr>
                <w:rFonts w:ascii="Times New Roman" w:hAnsi="Times New Roman" w:cs="Times New Roman"/>
                <w:sz w:val="24"/>
                <w:szCs w:val="24"/>
              </w:rPr>
              <w:t>800</w:t>
            </w:r>
          </w:p>
        </w:tc>
      </w:tr>
      <w:tr w:rsidR="00DC6D9A" w:rsidRPr="00466EED" w:rsidTr="00C6705A">
        <w:trPr>
          <w:trHeight w:val="351"/>
        </w:trPr>
        <w:tc>
          <w:tcPr>
            <w:tcW w:w="6377" w:type="dxa"/>
          </w:tcPr>
          <w:p w:rsidR="00DC6D9A" w:rsidRPr="00466EED" w:rsidRDefault="00DC6D9A" w:rsidP="00DC6D9A">
            <w:pPr>
              <w:pStyle w:val="ConsPlusNormal"/>
              <w:rPr>
                <w:rFonts w:ascii="Times New Roman" w:hAnsi="Times New Roman" w:cs="Times New Roman"/>
                <w:sz w:val="24"/>
                <w:szCs w:val="24"/>
              </w:rPr>
            </w:pPr>
            <w:r w:rsidRPr="00466EED">
              <w:rPr>
                <w:rFonts w:ascii="Times New Roman" w:hAnsi="Times New Roman" w:cs="Times New Roman"/>
                <w:sz w:val="24"/>
                <w:szCs w:val="24"/>
              </w:rPr>
              <w:lastRenderedPageBreak/>
              <w:t>инженер по закупкам</w:t>
            </w:r>
          </w:p>
        </w:tc>
        <w:tc>
          <w:tcPr>
            <w:tcW w:w="3183" w:type="dxa"/>
          </w:tcPr>
          <w:p w:rsidR="00DC6D9A" w:rsidRPr="00C6705A" w:rsidRDefault="00DC6D9A" w:rsidP="00C6705A">
            <w:pPr>
              <w:pStyle w:val="ConsPlusNormal"/>
              <w:jc w:val="center"/>
              <w:rPr>
                <w:rFonts w:ascii="Times New Roman" w:hAnsi="Times New Roman" w:cs="Times New Roman"/>
                <w:sz w:val="24"/>
                <w:szCs w:val="24"/>
              </w:rPr>
            </w:pPr>
            <w:r w:rsidRPr="00C6705A">
              <w:rPr>
                <w:rFonts w:ascii="Times New Roman" w:hAnsi="Times New Roman" w:cs="Times New Roman"/>
                <w:sz w:val="24"/>
                <w:szCs w:val="24"/>
              </w:rPr>
              <w:t>19 800</w:t>
            </w:r>
          </w:p>
        </w:tc>
      </w:tr>
      <w:tr w:rsidR="00DC6D9A" w:rsidRPr="00466EED" w:rsidTr="00C6705A">
        <w:tc>
          <w:tcPr>
            <w:tcW w:w="6377" w:type="dxa"/>
          </w:tcPr>
          <w:p w:rsidR="00DC6D9A" w:rsidRPr="00466EED" w:rsidRDefault="00DC6D9A" w:rsidP="00DC6D9A">
            <w:pPr>
              <w:pStyle w:val="ConsPlusNormal"/>
              <w:rPr>
                <w:rFonts w:ascii="Times New Roman" w:hAnsi="Times New Roman" w:cs="Times New Roman"/>
                <w:sz w:val="24"/>
                <w:szCs w:val="24"/>
              </w:rPr>
            </w:pPr>
            <w:r w:rsidRPr="00466EED">
              <w:rPr>
                <w:rFonts w:ascii="Times New Roman" w:hAnsi="Times New Roman" w:cs="Times New Roman"/>
                <w:sz w:val="24"/>
                <w:szCs w:val="24"/>
              </w:rPr>
              <w:t>инженер производственно-технического отдела</w:t>
            </w:r>
          </w:p>
        </w:tc>
        <w:tc>
          <w:tcPr>
            <w:tcW w:w="3183" w:type="dxa"/>
          </w:tcPr>
          <w:p w:rsidR="00DC6D9A" w:rsidRPr="00C6705A" w:rsidRDefault="00DC6D9A" w:rsidP="00C6705A">
            <w:pPr>
              <w:pStyle w:val="ConsPlusNormal"/>
              <w:jc w:val="center"/>
              <w:rPr>
                <w:rFonts w:ascii="Times New Roman" w:hAnsi="Times New Roman" w:cs="Times New Roman"/>
                <w:sz w:val="24"/>
                <w:szCs w:val="24"/>
              </w:rPr>
            </w:pPr>
            <w:r w:rsidRPr="00C6705A">
              <w:rPr>
                <w:rFonts w:ascii="Times New Roman" w:hAnsi="Times New Roman" w:cs="Times New Roman"/>
                <w:sz w:val="24"/>
                <w:szCs w:val="24"/>
              </w:rPr>
              <w:t>19 800</w:t>
            </w:r>
          </w:p>
        </w:tc>
      </w:tr>
      <w:tr w:rsidR="00DC6D9A" w:rsidRPr="00466EED" w:rsidTr="00C6705A">
        <w:tc>
          <w:tcPr>
            <w:tcW w:w="6377" w:type="dxa"/>
          </w:tcPr>
          <w:p w:rsidR="00DC6D9A" w:rsidRPr="00466EED" w:rsidRDefault="00DC6D9A" w:rsidP="00DC6D9A">
            <w:pPr>
              <w:pStyle w:val="ConsPlusNormal"/>
              <w:rPr>
                <w:rFonts w:ascii="Times New Roman" w:hAnsi="Times New Roman" w:cs="Times New Roman"/>
                <w:sz w:val="24"/>
                <w:szCs w:val="24"/>
              </w:rPr>
            </w:pPr>
            <w:r w:rsidRPr="00466EED">
              <w:rPr>
                <w:rFonts w:ascii="Times New Roman" w:hAnsi="Times New Roman" w:cs="Times New Roman"/>
                <w:sz w:val="24"/>
                <w:szCs w:val="24"/>
              </w:rPr>
              <w:t>бухгалтер 1 категории</w:t>
            </w:r>
          </w:p>
        </w:tc>
        <w:tc>
          <w:tcPr>
            <w:tcW w:w="3183" w:type="dxa"/>
          </w:tcPr>
          <w:p w:rsidR="00DC6D9A" w:rsidRPr="00C6705A" w:rsidRDefault="00DC6D9A" w:rsidP="00C6705A">
            <w:pPr>
              <w:pStyle w:val="ConsPlusNormal"/>
              <w:jc w:val="center"/>
              <w:rPr>
                <w:rFonts w:ascii="Times New Roman" w:hAnsi="Times New Roman" w:cs="Times New Roman"/>
                <w:sz w:val="24"/>
                <w:szCs w:val="24"/>
              </w:rPr>
            </w:pPr>
            <w:r w:rsidRPr="00C6705A">
              <w:rPr>
                <w:rFonts w:ascii="Times New Roman" w:hAnsi="Times New Roman" w:cs="Times New Roman"/>
                <w:sz w:val="24"/>
                <w:szCs w:val="24"/>
              </w:rPr>
              <w:t>19 800</w:t>
            </w:r>
          </w:p>
        </w:tc>
      </w:tr>
      <w:tr w:rsidR="00DC6D9A" w:rsidRPr="00466EED" w:rsidTr="00C6705A">
        <w:tc>
          <w:tcPr>
            <w:tcW w:w="6377" w:type="dxa"/>
          </w:tcPr>
          <w:p w:rsidR="00DC6D9A" w:rsidRPr="00466EED" w:rsidRDefault="00DC6D9A" w:rsidP="00C6705A">
            <w:pPr>
              <w:pStyle w:val="ConsPlusNormal"/>
              <w:ind w:left="709" w:firstLine="0"/>
              <w:rPr>
                <w:rFonts w:ascii="Times New Roman" w:hAnsi="Times New Roman" w:cs="Times New Roman"/>
                <w:sz w:val="24"/>
                <w:szCs w:val="24"/>
              </w:rPr>
            </w:pPr>
            <w:r w:rsidRPr="00466EED">
              <w:rPr>
                <w:rFonts w:ascii="Times New Roman" w:hAnsi="Times New Roman" w:cs="Times New Roman"/>
                <w:sz w:val="24"/>
                <w:szCs w:val="24"/>
              </w:rPr>
              <w:t>инженер по организации управления производством 1 категории</w:t>
            </w:r>
          </w:p>
        </w:tc>
        <w:tc>
          <w:tcPr>
            <w:tcW w:w="3183" w:type="dxa"/>
          </w:tcPr>
          <w:p w:rsidR="00DC6D9A" w:rsidRPr="00C6705A" w:rsidRDefault="00DC6D9A" w:rsidP="00C6705A">
            <w:pPr>
              <w:pStyle w:val="ConsPlusNormal"/>
              <w:jc w:val="center"/>
              <w:rPr>
                <w:rFonts w:ascii="Times New Roman" w:hAnsi="Times New Roman" w:cs="Times New Roman"/>
                <w:sz w:val="24"/>
                <w:szCs w:val="24"/>
              </w:rPr>
            </w:pPr>
            <w:r w:rsidRPr="00C6705A">
              <w:rPr>
                <w:rFonts w:ascii="Times New Roman" w:hAnsi="Times New Roman" w:cs="Times New Roman"/>
                <w:sz w:val="24"/>
                <w:szCs w:val="24"/>
              </w:rPr>
              <w:t>19 800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главный механик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25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секретарь</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ведущий юрисконсульт</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25 </w:t>
            </w:r>
            <w:r w:rsidR="00DC6D9A">
              <w:rPr>
                <w:rFonts w:ascii="Times New Roman" w:hAnsi="Times New Roman" w:cs="Times New Roman"/>
                <w:sz w:val="24"/>
                <w:szCs w:val="24"/>
              </w:rPr>
              <w:t>300</w:t>
            </w:r>
          </w:p>
        </w:tc>
      </w:tr>
      <w:tr w:rsidR="007B45F2" w:rsidRPr="00466EED" w:rsidTr="00C6705A">
        <w:tc>
          <w:tcPr>
            <w:tcW w:w="6377" w:type="dxa"/>
          </w:tcPr>
          <w:p w:rsidR="007B45F2" w:rsidRPr="007B45F2" w:rsidRDefault="007B45F2" w:rsidP="007B45F2">
            <w:pPr>
              <w:rPr>
                <w:sz w:val="24"/>
                <w:szCs w:val="24"/>
              </w:rPr>
            </w:pPr>
            <w:r w:rsidRPr="007B45F2">
              <w:rPr>
                <w:sz w:val="24"/>
                <w:szCs w:val="24"/>
              </w:rPr>
              <w:t>Специалист по обращению с животными без владельцев</w:t>
            </w:r>
          </w:p>
        </w:tc>
        <w:tc>
          <w:tcPr>
            <w:tcW w:w="3183" w:type="dxa"/>
          </w:tcPr>
          <w:p w:rsidR="007B45F2" w:rsidRPr="007B45F2" w:rsidRDefault="007B45F2" w:rsidP="007B45F2">
            <w:pPr>
              <w:jc w:val="center"/>
              <w:rPr>
                <w:sz w:val="24"/>
                <w:szCs w:val="24"/>
              </w:rPr>
            </w:pPr>
            <w:r>
              <w:rPr>
                <w:sz w:val="24"/>
                <w:szCs w:val="24"/>
              </w:rPr>
              <w:t xml:space="preserve">            </w:t>
            </w:r>
            <w:r w:rsidRPr="007B45F2">
              <w:rPr>
                <w:sz w:val="24"/>
                <w:szCs w:val="24"/>
              </w:rPr>
              <w:t>15 700</w:t>
            </w:r>
          </w:p>
        </w:tc>
      </w:tr>
      <w:tr w:rsidR="00881E0C" w:rsidRPr="00466EED" w:rsidTr="00C6705A">
        <w:trPr>
          <w:trHeight w:val="330"/>
        </w:trPr>
        <w:tc>
          <w:tcPr>
            <w:tcW w:w="9560" w:type="dxa"/>
            <w:gridSpan w:val="2"/>
          </w:tcPr>
          <w:p w:rsidR="00881E0C" w:rsidRPr="00466EED" w:rsidRDefault="00881E0C" w:rsidP="00C6705A">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Благоустройство</w:t>
            </w:r>
          </w:p>
        </w:tc>
      </w:tr>
      <w:tr w:rsidR="00881E0C" w:rsidRPr="00466EED" w:rsidTr="00670262">
        <w:trPr>
          <w:trHeight w:val="355"/>
        </w:trPr>
        <w:tc>
          <w:tcPr>
            <w:tcW w:w="6377" w:type="dxa"/>
          </w:tcPr>
          <w:p w:rsidR="00881E0C" w:rsidRPr="00466EED" w:rsidRDefault="00881E0C" w:rsidP="00C6705A">
            <w:pPr>
              <w:pStyle w:val="ConsPlusNormal"/>
              <w:ind w:left="709" w:firstLine="0"/>
              <w:rPr>
                <w:rFonts w:ascii="Times New Roman" w:hAnsi="Times New Roman" w:cs="Times New Roman"/>
                <w:sz w:val="24"/>
                <w:szCs w:val="24"/>
              </w:rPr>
            </w:pPr>
            <w:r w:rsidRPr="00466EED">
              <w:rPr>
                <w:rFonts w:ascii="Times New Roman" w:hAnsi="Times New Roman" w:cs="Times New Roman"/>
                <w:sz w:val="24"/>
                <w:szCs w:val="24"/>
              </w:rPr>
              <w:t>мастер участка (благоустройство г. Саяногорск)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 xml:space="preserve">мастер участка (благоустройство и озеленение </w:t>
            </w:r>
            <w:proofErr w:type="spellStart"/>
            <w:r w:rsidRPr="00466EED">
              <w:rPr>
                <w:rFonts w:ascii="Times New Roman" w:hAnsi="Times New Roman" w:cs="Times New Roman"/>
                <w:sz w:val="24"/>
                <w:szCs w:val="24"/>
              </w:rPr>
              <w:t>рп</w:t>
            </w:r>
            <w:proofErr w:type="spellEnd"/>
            <w:r w:rsidRPr="00466EED">
              <w:rPr>
                <w:rFonts w:ascii="Times New Roman" w:hAnsi="Times New Roman" w:cs="Times New Roman"/>
                <w:sz w:val="24"/>
                <w:szCs w:val="24"/>
              </w:rPr>
              <w:t xml:space="preserve">. </w:t>
            </w:r>
            <w:r w:rsidR="00C6705A">
              <w:rPr>
                <w:rFonts w:ascii="Times New Roman" w:hAnsi="Times New Roman" w:cs="Times New Roman"/>
                <w:sz w:val="24"/>
                <w:szCs w:val="24"/>
              </w:rPr>
              <w:t xml:space="preserve">  </w:t>
            </w:r>
            <w:r w:rsidRPr="00466EED">
              <w:rPr>
                <w:rFonts w:ascii="Times New Roman" w:hAnsi="Times New Roman" w:cs="Times New Roman"/>
                <w:sz w:val="24"/>
                <w:szCs w:val="24"/>
              </w:rPr>
              <w:t xml:space="preserve">Майна, </w:t>
            </w:r>
            <w:proofErr w:type="spellStart"/>
            <w:r w:rsidRPr="00466EED">
              <w:rPr>
                <w:rFonts w:ascii="Times New Roman" w:hAnsi="Times New Roman" w:cs="Times New Roman"/>
                <w:sz w:val="24"/>
                <w:szCs w:val="24"/>
              </w:rPr>
              <w:t>рп</w:t>
            </w:r>
            <w:proofErr w:type="spellEnd"/>
            <w:r w:rsidRPr="00466EED">
              <w:rPr>
                <w:rFonts w:ascii="Times New Roman" w:hAnsi="Times New Roman" w:cs="Times New Roman"/>
                <w:sz w:val="24"/>
                <w:szCs w:val="24"/>
              </w:rPr>
              <w:t>. Черемушки)</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C6705A">
            <w:pPr>
              <w:pStyle w:val="ConsPlusNormal"/>
              <w:ind w:left="709" w:firstLine="0"/>
              <w:rPr>
                <w:rFonts w:ascii="Times New Roman" w:hAnsi="Times New Roman" w:cs="Times New Roman"/>
                <w:sz w:val="24"/>
                <w:szCs w:val="24"/>
              </w:rPr>
            </w:pPr>
            <w:r w:rsidRPr="00466EED">
              <w:rPr>
                <w:rFonts w:ascii="Times New Roman" w:hAnsi="Times New Roman" w:cs="Times New Roman"/>
                <w:sz w:val="24"/>
                <w:szCs w:val="24"/>
              </w:rPr>
              <w:t>водитель автомобиля</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водитель-машинист автовышки</w:t>
            </w:r>
          </w:p>
        </w:tc>
        <w:tc>
          <w:tcPr>
            <w:tcW w:w="3183" w:type="dxa"/>
          </w:tcPr>
          <w:p w:rsidR="00881E0C" w:rsidRPr="00466EED" w:rsidRDefault="00DC6D9A"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17 000</w:t>
            </w:r>
          </w:p>
        </w:tc>
      </w:tr>
      <w:tr w:rsidR="00881E0C" w:rsidRPr="00466EED" w:rsidTr="00C6705A">
        <w:tc>
          <w:tcPr>
            <w:tcW w:w="6377" w:type="dxa"/>
          </w:tcPr>
          <w:p w:rsidR="00881E0C" w:rsidRPr="00466EED" w:rsidRDefault="00881E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водитель-машинист комбинированной дорожной машины</w:t>
            </w:r>
          </w:p>
        </w:tc>
        <w:tc>
          <w:tcPr>
            <w:tcW w:w="3183" w:type="dxa"/>
          </w:tcPr>
          <w:p w:rsidR="00881E0C" w:rsidRPr="00466EED" w:rsidRDefault="00DC6D9A"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17 000</w:t>
            </w:r>
          </w:p>
        </w:tc>
      </w:tr>
      <w:tr w:rsidR="00830753" w:rsidRPr="00466EED" w:rsidTr="00C6705A">
        <w:tc>
          <w:tcPr>
            <w:tcW w:w="6377" w:type="dxa"/>
          </w:tcPr>
          <w:p w:rsidR="00830753" w:rsidRPr="00466EED" w:rsidRDefault="00830753" w:rsidP="00466EED">
            <w:pPr>
              <w:pStyle w:val="ConsPlusNormal"/>
              <w:rPr>
                <w:rFonts w:ascii="Times New Roman" w:hAnsi="Times New Roman" w:cs="Times New Roman"/>
                <w:sz w:val="24"/>
                <w:szCs w:val="24"/>
              </w:rPr>
            </w:pPr>
            <w:r>
              <w:rPr>
                <w:rFonts w:ascii="Times New Roman" w:hAnsi="Times New Roman" w:cs="Times New Roman"/>
                <w:sz w:val="24"/>
                <w:szCs w:val="24"/>
              </w:rPr>
              <w:t>машинист экскаватора</w:t>
            </w:r>
          </w:p>
        </w:tc>
        <w:tc>
          <w:tcPr>
            <w:tcW w:w="3183" w:type="dxa"/>
          </w:tcPr>
          <w:p w:rsidR="00830753" w:rsidRDefault="00830753"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тракторист</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15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машинист автогрейдера</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17 3</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автоэлектрик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14 90</w:t>
            </w:r>
            <w:r w:rsidR="00DC6D9A">
              <w:rPr>
                <w:rFonts w:ascii="Times New Roman" w:hAnsi="Times New Roman" w:cs="Times New Roman"/>
                <w:sz w:val="24"/>
                <w:szCs w:val="24"/>
              </w:rPr>
              <w:t>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электрогазосварщик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14 90</w:t>
            </w:r>
            <w:r w:rsidR="00DC6D9A">
              <w:rPr>
                <w:rFonts w:ascii="Times New Roman" w:hAnsi="Times New Roman" w:cs="Times New Roman"/>
                <w:sz w:val="24"/>
                <w:szCs w:val="24"/>
              </w:rPr>
              <w:t>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электромонтер по ремонту оборудования</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14 90</w:t>
            </w:r>
            <w:r w:rsidR="00DC6D9A">
              <w:rPr>
                <w:rFonts w:ascii="Times New Roman" w:hAnsi="Times New Roman" w:cs="Times New Roman"/>
                <w:sz w:val="24"/>
                <w:szCs w:val="24"/>
              </w:rPr>
              <w:t>0</w:t>
            </w:r>
          </w:p>
        </w:tc>
      </w:tr>
      <w:tr w:rsidR="00881E0C" w:rsidRPr="00466EED" w:rsidTr="00C6705A">
        <w:trPr>
          <w:trHeight w:val="231"/>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кладовщик-оператор</w:t>
            </w:r>
          </w:p>
        </w:tc>
        <w:tc>
          <w:tcPr>
            <w:tcW w:w="3183" w:type="dxa"/>
          </w:tcPr>
          <w:p w:rsidR="00881E0C" w:rsidRPr="00466EED" w:rsidRDefault="00DC6D9A"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16 000</w:t>
            </w:r>
          </w:p>
        </w:tc>
      </w:tr>
      <w:tr w:rsidR="00881E0C" w:rsidRPr="00466EED" w:rsidTr="00C6705A">
        <w:tc>
          <w:tcPr>
            <w:tcW w:w="6377" w:type="dxa"/>
          </w:tcPr>
          <w:p w:rsidR="00881E0C" w:rsidRPr="00466EED" w:rsidRDefault="00881E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уборщик территории (благоустройство г. Саяногорск)</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уборщик территории (благоустройство г. Саяногорск внутри микрорайонов)</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 xml:space="preserve">уборщик территории (благоустройство </w:t>
            </w:r>
            <w:proofErr w:type="spellStart"/>
            <w:r w:rsidRPr="00466EED">
              <w:rPr>
                <w:rFonts w:ascii="Times New Roman" w:hAnsi="Times New Roman" w:cs="Times New Roman"/>
                <w:sz w:val="24"/>
                <w:szCs w:val="24"/>
              </w:rPr>
              <w:t>рп</w:t>
            </w:r>
            <w:proofErr w:type="spellEnd"/>
            <w:r w:rsidRPr="00466EED">
              <w:rPr>
                <w:rFonts w:ascii="Times New Roman" w:hAnsi="Times New Roman" w:cs="Times New Roman"/>
                <w:sz w:val="24"/>
                <w:szCs w:val="24"/>
              </w:rPr>
              <w:t>. Майна)</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 xml:space="preserve">уборщик территории (благоустройство </w:t>
            </w:r>
            <w:proofErr w:type="spellStart"/>
            <w:r w:rsidRPr="00466EED">
              <w:rPr>
                <w:rFonts w:ascii="Times New Roman" w:hAnsi="Times New Roman" w:cs="Times New Roman"/>
                <w:sz w:val="24"/>
                <w:szCs w:val="24"/>
              </w:rPr>
              <w:t>рп</w:t>
            </w:r>
            <w:proofErr w:type="spellEnd"/>
            <w:r w:rsidRPr="00466EED">
              <w:rPr>
                <w:rFonts w:ascii="Times New Roman" w:hAnsi="Times New Roman" w:cs="Times New Roman"/>
                <w:sz w:val="24"/>
                <w:szCs w:val="24"/>
              </w:rPr>
              <w:t>. Черемушки)</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подсобный рабочий (1 разряд)</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11 7</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lastRenderedPageBreak/>
              <w:t>уборщик служебных помещений</w:t>
            </w:r>
          </w:p>
        </w:tc>
        <w:tc>
          <w:tcPr>
            <w:tcW w:w="3183" w:type="dxa"/>
          </w:tcPr>
          <w:p w:rsidR="00881E0C" w:rsidRPr="00466EED" w:rsidRDefault="00152805" w:rsidP="00C6705A">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rPr>
          <w:trHeight w:val="329"/>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сторож</w:t>
            </w:r>
          </w:p>
        </w:tc>
        <w:tc>
          <w:tcPr>
            <w:tcW w:w="3183" w:type="dxa"/>
          </w:tcPr>
          <w:p w:rsidR="00881E0C" w:rsidRPr="00466EED" w:rsidRDefault="00152805" w:rsidP="00290CBC">
            <w:pPr>
              <w:pStyle w:val="ConsPlusNormal"/>
              <w:ind w:firstLine="1561"/>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557AD5" w:rsidRPr="00466EED" w:rsidTr="00C6705A">
        <w:trPr>
          <w:trHeight w:val="329"/>
        </w:trPr>
        <w:tc>
          <w:tcPr>
            <w:tcW w:w="6377" w:type="dxa"/>
          </w:tcPr>
          <w:p w:rsidR="00557AD5" w:rsidRPr="00466EED" w:rsidRDefault="00557AD5" w:rsidP="00466EED">
            <w:pPr>
              <w:pStyle w:val="ConsPlusNormal"/>
              <w:rPr>
                <w:rFonts w:ascii="Times New Roman" w:hAnsi="Times New Roman" w:cs="Times New Roman"/>
                <w:sz w:val="24"/>
                <w:szCs w:val="24"/>
              </w:rPr>
            </w:pPr>
            <w:r>
              <w:rPr>
                <w:rFonts w:ascii="Times New Roman" w:hAnsi="Times New Roman" w:cs="Times New Roman"/>
                <w:sz w:val="24"/>
                <w:szCs w:val="24"/>
              </w:rPr>
              <w:t>плотник</w:t>
            </w:r>
          </w:p>
        </w:tc>
        <w:tc>
          <w:tcPr>
            <w:tcW w:w="3183" w:type="dxa"/>
          </w:tcPr>
          <w:p w:rsidR="00557AD5" w:rsidRDefault="00557AD5" w:rsidP="00290CBC">
            <w:pPr>
              <w:pStyle w:val="ConsPlusNormal"/>
              <w:ind w:firstLine="1561"/>
              <w:rPr>
                <w:rFonts w:ascii="Times New Roman" w:hAnsi="Times New Roman" w:cs="Times New Roman"/>
                <w:sz w:val="24"/>
                <w:szCs w:val="24"/>
              </w:rPr>
            </w:pPr>
            <w:r>
              <w:rPr>
                <w:rFonts w:ascii="Times New Roman" w:hAnsi="Times New Roman" w:cs="Times New Roman"/>
                <w:sz w:val="24"/>
                <w:szCs w:val="24"/>
              </w:rPr>
              <w:t xml:space="preserve">12 </w:t>
            </w:r>
            <w:r w:rsidR="00DC6D9A">
              <w:rPr>
                <w:rFonts w:ascii="Times New Roman" w:hAnsi="Times New Roman" w:cs="Times New Roman"/>
                <w:sz w:val="24"/>
                <w:szCs w:val="24"/>
              </w:rPr>
              <w:t>300</w:t>
            </w:r>
          </w:p>
        </w:tc>
      </w:tr>
      <w:tr w:rsidR="00881E0C" w:rsidRPr="00466EED" w:rsidTr="00C6705A">
        <w:tblPrEx>
          <w:tblBorders>
            <w:insideH w:val="nil"/>
          </w:tblBorders>
        </w:tblPrEx>
        <w:trPr>
          <w:trHeight w:val="345"/>
        </w:trPr>
        <w:tc>
          <w:tcPr>
            <w:tcW w:w="9560" w:type="dxa"/>
            <w:gridSpan w:val="2"/>
            <w:tcBorders>
              <w:top w:val="single" w:sz="4" w:space="0" w:color="auto"/>
              <w:bottom w:val="single" w:sz="4" w:space="0" w:color="auto"/>
            </w:tcBorders>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Озеленение и содержание общественных мест</w:t>
            </w:r>
          </w:p>
        </w:tc>
      </w:tr>
      <w:tr w:rsidR="00881E0C" w:rsidRPr="00466EED" w:rsidTr="00C6705A">
        <w:tblPrEx>
          <w:tblBorders>
            <w:insideH w:val="nil"/>
          </w:tblBorders>
        </w:tblPrEx>
        <w:trPr>
          <w:trHeight w:val="300"/>
        </w:trPr>
        <w:tc>
          <w:tcPr>
            <w:tcW w:w="6377" w:type="dxa"/>
            <w:tcBorders>
              <w:top w:val="single" w:sz="4" w:space="0" w:color="auto"/>
              <w:bottom w:val="single" w:sz="4" w:space="0" w:color="auto"/>
            </w:tcBorders>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агроном</w:t>
            </w:r>
          </w:p>
        </w:tc>
        <w:tc>
          <w:tcPr>
            <w:tcW w:w="3183" w:type="dxa"/>
            <w:tcBorders>
              <w:top w:val="single" w:sz="4" w:space="0" w:color="auto"/>
              <w:bottom w:val="single" w:sz="4" w:space="0" w:color="auto"/>
            </w:tcBorders>
          </w:tcPr>
          <w:p w:rsidR="00881E0C" w:rsidRPr="00466EED" w:rsidRDefault="008C0AF8" w:rsidP="008C0AF8">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152805">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blPrEx>
          <w:tblBorders>
            <w:insideH w:val="nil"/>
          </w:tblBorders>
        </w:tblPrEx>
        <w:trPr>
          <w:trHeight w:val="465"/>
        </w:trPr>
        <w:tc>
          <w:tcPr>
            <w:tcW w:w="6377" w:type="dxa"/>
            <w:tcBorders>
              <w:top w:val="single" w:sz="4" w:space="0" w:color="auto"/>
              <w:bottom w:val="single" w:sz="4" w:space="0" w:color="auto"/>
            </w:tcBorders>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мастер зеленого хозяйства</w:t>
            </w:r>
          </w:p>
        </w:tc>
        <w:tc>
          <w:tcPr>
            <w:tcW w:w="3183" w:type="dxa"/>
            <w:tcBorders>
              <w:top w:val="single" w:sz="4" w:space="0" w:color="auto"/>
              <w:bottom w:val="single" w:sz="4" w:space="0" w:color="auto"/>
            </w:tcBorders>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blPrEx>
          <w:tblBorders>
            <w:insideH w:val="nil"/>
          </w:tblBorders>
        </w:tblPrEx>
        <w:tc>
          <w:tcPr>
            <w:tcW w:w="6377" w:type="dxa"/>
            <w:tcBorders>
              <w:top w:val="single" w:sz="4" w:space="0" w:color="auto"/>
              <w:bottom w:val="nil"/>
            </w:tcBorders>
          </w:tcPr>
          <w:p w:rsidR="00881E0C" w:rsidRPr="007D29A0" w:rsidRDefault="003B5212" w:rsidP="00466EED">
            <w:pPr>
              <w:pStyle w:val="ConsPlusNormal"/>
              <w:rPr>
                <w:rFonts w:ascii="Times New Roman" w:hAnsi="Times New Roman" w:cs="Times New Roman"/>
                <w:sz w:val="24"/>
                <w:szCs w:val="24"/>
              </w:rPr>
            </w:pPr>
            <w:r w:rsidRPr="007D29A0">
              <w:rPr>
                <w:rFonts w:ascii="Times New Roman" w:hAnsi="Times New Roman" w:cs="Times New Roman"/>
                <w:sz w:val="24"/>
                <w:szCs w:val="24"/>
              </w:rPr>
              <w:t>рабочий по благоустройству о озеленению</w:t>
            </w:r>
          </w:p>
        </w:tc>
        <w:tc>
          <w:tcPr>
            <w:tcW w:w="3183" w:type="dxa"/>
            <w:tcBorders>
              <w:top w:val="single" w:sz="4" w:space="0" w:color="auto"/>
              <w:bottom w:val="nil"/>
            </w:tcBorders>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7D556D" w:rsidRPr="00466EED" w:rsidTr="00C6705A">
        <w:tblPrEx>
          <w:tblBorders>
            <w:insideH w:val="nil"/>
          </w:tblBorders>
        </w:tblPrEx>
        <w:tc>
          <w:tcPr>
            <w:tcW w:w="6377" w:type="dxa"/>
            <w:tcBorders>
              <w:top w:val="single" w:sz="4" w:space="0" w:color="auto"/>
              <w:bottom w:val="nil"/>
            </w:tcBorders>
          </w:tcPr>
          <w:p w:rsidR="007D556D" w:rsidRPr="00EB2BDE" w:rsidRDefault="007D556D" w:rsidP="00466EED">
            <w:pPr>
              <w:pStyle w:val="ConsPlusNormal"/>
              <w:rPr>
                <w:rFonts w:ascii="Times New Roman" w:hAnsi="Times New Roman" w:cs="Times New Roman"/>
                <w:sz w:val="24"/>
                <w:szCs w:val="24"/>
              </w:rPr>
            </w:pPr>
            <w:r w:rsidRPr="00EB2BDE">
              <w:rPr>
                <w:rFonts w:ascii="Times New Roman" w:hAnsi="Times New Roman" w:cs="Times New Roman"/>
                <w:sz w:val="24"/>
                <w:szCs w:val="24"/>
              </w:rPr>
              <w:t>Подсобный рабочий (1 разряд)</w:t>
            </w:r>
          </w:p>
        </w:tc>
        <w:tc>
          <w:tcPr>
            <w:tcW w:w="3183" w:type="dxa"/>
            <w:tcBorders>
              <w:top w:val="single" w:sz="4" w:space="0" w:color="auto"/>
              <w:bottom w:val="nil"/>
            </w:tcBorders>
          </w:tcPr>
          <w:p w:rsidR="007D556D" w:rsidRPr="00EB2BDE" w:rsidRDefault="007D556D" w:rsidP="00290CBC">
            <w:pPr>
              <w:pStyle w:val="ConsPlusNormal"/>
              <w:ind w:firstLine="2"/>
              <w:jc w:val="center"/>
              <w:rPr>
                <w:rFonts w:ascii="Times New Roman" w:hAnsi="Times New Roman" w:cs="Times New Roman"/>
                <w:sz w:val="24"/>
                <w:szCs w:val="24"/>
              </w:rPr>
            </w:pPr>
            <w:r w:rsidRPr="00EB2BDE">
              <w:rPr>
                <w:rFonts w:ascii="Times New Roman" w:hAnsi="Times New Roman" w:cs="Times New Roman"/>
                <w:sz w:val="24"/>
                <w:szCs w:val="24"/>
              </w:rPr>
              <w:t>11 700</w:t>
            </w:r>
          </w:p>
        </w:tc>
      </w:tr>
      <w:tr w:rsidR="00881E0C" w:rsidRPr="00466EED" w:rsidTr="00C6705A">
        <w:trPr>
          <w:trHeight w:val="360"/>
        </w:trPr>
        <w:tc>
          <w:tcPr>
            <w:tcW w:w="9560" w:type="dxa"/>
            <w:gridSpan w:val="2"/>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Дорожная служба</w:t>
            </w:r>
          </w:p>
        </w:tc>
      </w:tr>
      <w:tr w:rsidR="00881E0C" w:rsidRPr="00466EED" w:rsidTr="00C6705A">
        <w:trPr>
          <w:trHeight w:val="285"/>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мастер дорожно-эксплуатационного участка</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дорожный рабочий (3 разряд)</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14 90</w:t>
            </w:r>
            <w:r w:rsidR="00C6705A">
              <w:rPr>
                <w:rFonts w:ascii="Times New Roman" w:hAnsi="Times New Roman" w:cs="Times New Roman"/>
                <w:sz w:val="24"/>
                <w:szCs w:val="24"/>
              </w:rPr>
              <w:t>0</w:t>
            </w:r>
          </w:p>
        </w:tc>
      </w:tr>
      <w:tr w:rsidR="00881E0C" w:rsidRPr="00466EED" w:rsidTr="00C6705A">
        <w:trPr>
          <w:trHeight w:val="390"/>
        </w:trPr>
        <w:tc>
          <w:tcPr>
            <w:tcW w:w="9560" w:type="dxa"/>
            <w:gridSpan w:val="2"/>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Служба по сбору и утилизации биологических отходов</w:t>
            </w:r>
          </w:p>
        </w:tc>
      </w:tr>
      <w:tr w:rsidR="00881E0C" w:rsidRPr="00466EED" w:rsidTr="00C6705A">
        <w:trPr>
          <w:trHeight w:val="255"/>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водитель автомобиля</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15 </w:t>
            </w:r>
            <w:r w:rsidR="00C6705A">
              <w:rPr>
                <w:rFonts w:ascii="Times New Roman" w:hAnsi="Times New Roman" w:cs="Times New Roman"/>
                <w:sz w:val="24"/>
                <w:szCs w:val="24"/>
              </w:rPr>
              <w:t>3</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C6705A">
            <w:pPr>
              <w:pStyle w:val="ConsPlusNormal"/>
              <w:ind w:left="709" w:firstLine="0"/>
              <w:rPr>
                <w:rFonts w:ascii="Times New Roman" w:hAnsi="Times New Roman" w:cs="Times New Roman"/>
                <w:sz w:val="24"/>
                <w:szCs w:val="24"/>
              </w:rPr>
            </w:pPr>
            <w:r w:rsidRPr="00466EED">
              <w:rPr>
                <w:rFonts w:ascii="Times New Roman" w:hAnsi="Times New Roman" w:cs="Times New Roman"/>
                <w:sz w:val="24"/>
                <w:szCs w:val="24"/>
              </w:rPr>
              <w:t>оператор оборудования для утилизации и обезвреживания биологических отходов</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rPr>
          <w:trHeight w:val="315"/>
        </w:trPr>
        <w:tc>
          <w:tcPr>
            <w:tcW w:w="9560" w:type="dxa"/>
            <w:gridSpan w:val="2"/>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Специализированная служба по вопросам похоронного дела</w:t>
            </w:r>
          </w:p>
        </w:tc>
      </w:tr>
      <w:tr w:rsidR="00881E0C" w:rsidRPr="00466EED" w:rsidTr="00C6705A">
        <w:trPr>
          <w:trHeight w:val="330"/>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рабочий территорий мест захоронения</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смотритель кладбища</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12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водитель автомобиля</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15 </w:t>
            </w:r>
            <w:r w:rsidR="00DC6D9A">
              <w:rPr>
                <w:rFonts w:ascii="Times New Roman" w:hAnsi="Times New Roman" w:cs="Times New Roman"/>
                <w:sz w:val="24"/>
                <w:szCs w:val="24"/>
              </w:rPr>
              <w:t>300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инженер по организации работы захоронения</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7D556D">
        <w:trPr>
          <w:trHeight w:val="201"/>
        </w:trPr>
        <w:tc>
          <w:tcPr>
            <w:tcW w:w="9560" w:type="dxa"/>
            <w:gridSpan w:val="2"/>
            <w:tcBorders>
              <w:bottom w:val="single" w:sz="4" w:space="0" w:color="auto"/>
            </w:tcBorders>
          </w:tcPr>
          <w:p w:rsidR="00881E0C" w:rsidRPr="00466EED" w:rsidRDefault="00881E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Служба по организации водоснабжения</w:t>
            </w:r>
          </w:p>
        </w:tc>
      </w:tr>
      <w:tr w:rsidR="00557AD5" w:rsidRPr="00466EED" w:rsidTr="007D556D">
        <w:tblPrEx>
          <w:tblBorders>
            <w:insideH w:val="nil"/>
          </w:tblBorders>
        </w:tblPrEx>
        <w:trPr>
          <w:trHeight w:val="337"/>
        </w:trPr>
        <w:tc>
          <w:tcPr>
            <w:tcW w:w="6377" w:type="dxa"/>
            <w:tcBorders>
              <w:top w:val="single" w:sz="4" w:space="0" w:color="auto"/>
              <w:bottom w:val="single" w:sz="4" w:space="0" w:color="auto"/>
            </w:tcBorders>
          </w:tcPr>
          <w:p w:rsidR="00557AD5" w:rsidRPr="00466EED" w:rsidRDefault="00557AD5" w:rsidP="00466EED">
            <w:pPr>
              <w:pStyle w:val="ConsPlusNormal"/>
              <w:rPr>
                <w:rFonts w:ascii="Times New Roman" w:hAnsi="Times New Roman" w:cs="Times New Roman"/>
                <w:sz w:val="24"/>
                <w:szCs w:val="24"/>
              </w:rPr>
            </w:pPr>
            <w:r>
              <w:rPr>
                <w:rFonts w:ascii="Times New Roman" w:hAnsi="Times New Roman" w:cs="Times New Roman"/>
                <w:sz w:val="24"/>
                <w:szCs w:val="24"/>
              </w:rPr>
              <w:t>эколог</w:t>
            </w:r>
          </w:p>
        </w:tc>
        <w:tc>
          <w:tcPr>
            <w:tcW w:w="3183" w:type="dxa"/>
            <w:tcBorders>
              <w:top w:val="single" w:sz="4" w:space="0" w:color="auto"/>
              <w:bottom w:val="single" w:sz="4" w:space="0" w:color="auto"/>
            </w:tcBorders>
          </w:tcPr>
          <w:p w:rsidR="00557AD5" w:rsidRDefault="00557AD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19 </w:t>
            </w:r>
            <w:r w:rsidR="00DC6D9A">
              <w:rPr>
                <w:rFonts w:ascii="Times New Roman" w:hAnsi="Times New Roman" w:cs="Times New Roman"/>
                <w:sz w:val="24"/>
                <w:szCs w:val="24"/>
              </w:rPr>
              <w:t>800</w:t>
            </w:r>
          </w:p>
        </w:tc>
      </w:tr>
      <w:tr w:rsidR="00881E0C" w:rsidRPr="00466EED" w:rsidTr="00C6705A">
        <w:tblPrEx>
          <w:tblBorders>
            <w:insideH w:val="nil"/>
          </w:tblBorders>
        </w:tblPrEx>
        <w:tc>
          <w:tcPr>
            <w:tcW w:w="6377" w:type="dxa"/>
            <w:tcBorders>
              <w:top w:val="single" w:sz="4" w:space="0" w:color="auto"/>
              <w:bottom w:val="single" w:sz="4" w:space="0" w:color="auto"/>
            </w:tcBorders>
          </w:tcPr>
          <w:p w:rsidR="00881E0C" w:rsidRPr="00466EED" w:rsidRDefault="00881E0C" w:rsidP="00C6705A">
            <w:pPr>
              <w:pStyle w:val="ConsPlusNormal"/>
              <w:ind w:left="709" w:firstLine="0"/>
              <w:rPr>
                <w:rFonts w:ascii="Times New Roman" w:hAnsi="Times New Roman" w:cs="Times New Roman"/>
                <w:sz w:val="24"/>
                <w:szCs w:val="24"/>
              </w:rPr>
            </w:pPr>
            <w:r w:rsidRPr="00466EED">
              <w:rPr>
                <w:rFonts w:ascii="Times New Roman" w:hAnsi="Times New Roman" w:cs="Times New Roman"/>
                <w:sz w:val="24"/>
                <w:szCs w:val="24"/>
              </w:rPr>
              <w:t xml:space="preserve">инженер по контрольно-измерительным </w:t>
            </w:r>
            <w:r w:rsidR="00466EED">
              <w:rPr>
                <w:rFonts w:ascii="Times New Roman" w:hAnsi="Times New Roman" w:cs="Times New Roman"/>
                <w:sz w:val="24"/>
                <w:szCs w:val="24"/>
              </w:rPr>
              <w:t xml:space="preserve">        </w:t>
            </w:r>
            <w:r w:rsidRPr="00466EED">
              <w:rPr>
                <w:rFonts w:ascii="Times New Roman" w:hAnsi="Times New Roman" w:cs="Times New Roman"/>
                <w:sz w:val="24"/>
                <w:szCs w:val="24"/>
              </w:rPr>
              <w:t>приборам и автоматике</w:t>
            </w:r>
          </w:p>
        </w:tc>
        <w:tc>
          <w:tcPr>
            <w:tcW w:w="3183" w:type="dxa"/>
            <w:tcBorders>
              <w:top w:val="single" w:sz="4" w:space="0" w:color="auto"/>
              <w:bottom w:val="single" w:sz="4" w:space="0" w:color="auto"/>
            </w:tcBorders>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19 </w:t>
            </w:r>
            <w:r w:rsidR="00DC6D9A">
              <w:rPr>
                <w:rFonts w:ascii="Times New Roman" w:hAnsi="Times New Roman" w:cs="Times New Roman"/>
                <w:sz w:val="24"/>
                <w:szCs w:val="24"/>
              </w:rPr>
              <w:t>800</w:t>
            </w:r>
          </w:p>
        </w:tc>
      </w:tr>
      <w:tr w:rsidR="00881E0C" w:rsidRPr="00466EED" w:rsidTr="00C6705A">
        <w:tc>
          <w:tcPr>
            <w:tcW w:w="6377" w:type="dxa"/>
            <w:tcBorders>
              <w:top w:val="single" w:sz="4" w:space="0" w:color="auto"/>
            </w:tcBorders>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инженер по работе водопровода</w:t>
            </w:r>
          </w:p>
        </w:tc>
        <w:tc>
          <w:tcPr>
            <w:tcW w:w="3183" w:type="dxa"/>
            <w:tcBorders>
              <w:top w:val="single" w:sz="4" w:space="0" w:color="auto"/>
            </w:tcBorders>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19 </w:t>
            </w:r>
            <w:r w:rsidR="00DC6D9A">
              <w:rPr>
                <w:rFonts w:ascii="Times New Roman" w:hAnsi="Times New Roman" w:cs="Times New Roman"/>
                <w:sz w:val="24"/>
                <w:szCs w:val="24"/>
              </w:rPr>
              <w:t>800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мастер участка (водоснабжение)</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22 0</w:t>
            </w:r>
            <w:r w:rsidR="00DC6D9A">
              <w:rPr>
                <w:rFonts w:ascii="Times New Roman" w:hAnsi="Times New Roman" w:cs="Times New Roman"/>
                <w:sz w:val="24"/>
                <w:szCs w:val="24"/>
              </w:rPr>
              <w:t>00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электрогазосварщик</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14 90</w:t>
            </w:r>
            <w:r w:rsidR="00DC6D9A">
              <w:rPr>
                <w:rFonts w:ascii="Times New Roman" w:hAnsi="Times New Roman" w:cs="Times New Roman"/>
                <w:sz w:val="24"/>
                <w:szCs w:val="24"/>
              </w:rPr>
              <w:t>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слесарь-ремонтник</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14 90</w:t>
            </w:r>
            <w:r w:rsidR="00DC6D9A">
              <w:rPr>
                <w:rFonts w:ascii="Times New Roman" w:hAnsi="Times New Roman" w:cs="Times New Roman"/>
                <w:sz w:val="24"/>
                <w:szCs w:val="24"/>
              </w:rPr>
              <w:t>0</w:t>
            </w:r>
          </w:p>
        </w:tc>
      </w:tr>
      <w:tr w:rsidR="00881E0C" w:rsidRPr="00466EED" w:rsidTr="00C6705A">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t>диспетчер</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11 </w:t>
            </w:r>
            <w:r w:rsidR="00DC6D9A">
              <w:rPr>
                <w:rFonts w:ascii="Times New Roman" w:hAnsi="Times New Roman" w:cs="Times New Roman"/>
                <w:sz w:val="24"/>
                <w:szCs w:val="24"/>
              </w:rPr>
              <w:t>200</w:t>
            </w:r>
          </w:p>
        </w:tc>
      </w:tr>
      <w:tr w:rsidR="00881E0C" w:rsidRPr="00466EED" w:rsidTr="00C6705A">
        <w:trPr>
          <w:trHeight w:val="287"/>
        </w:trPr>
        <w:tc>
          <w:tcPr>
            <w:tcW w:w="6377" w:type="dxa"/>
          </w:tcPr>
          <w:p w:rsidR="00881E0C" w:rsidRPr="00466EED" w:rsidRDefault="00881E0C" w:rsidP="00466EED">
            <w:pPr>
              <w:pStyle w:val="ConsPlusNormal"/>
              <w:rPr>
                <w:rFonts w:ascii="Times New Roman" w:hAnsi="Times New Roman" w:cs="Times New Roman"/>
                <w:sz w:val="24"/>
                <w:szCs w:val="24"/>
              </w:rPr>
            </w:pPr>
            <w:r w:rsidRPr="00466EED">
              <w:rPr>
                <w:rFonts w:ascii="Times New Roman" w:hAnsi="Times New Roman" w:cs="Times New Roman"/>
                <w:sz w:val="24"/>
                <w:szCs w:val="24"/>
              </w:rPr>
              <w:lastRenderedPageBreak/>
              <w:t>водитель автомобиля</w:t>
            </w:r>
          </w:p>
        </w:tc>
        <w:tc>
          <w:tcPr>
            <w:tcW w:w="3183" w:type="dxa"/>
          </w:tcPr>
          <w:p w:rsidR="00881E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 xml:space="preserve">15 </w:t>
            </w:r>
            <w:r w:rsidR="00DC6D9A">
              <w:rPr>
                <w:rFonts w:ascii="Times New Roman" w:hAnsi="Times New Roman" w:cs="Times New Roman"/>
                <w:sz w:val="24"/>
                <w:szCs w:val="24"/>
              </w:rPr>
              <w:t>300</w:t>
            </w:r>
          </w:p>
        </w:tc>
      </w:tr>
      <w:tr w:rsidR="0053490C" w:rsidRPr="00466EED" w:rsidTr="00C6705A">
        <w:trPr>
          <w:trHeight w:val="357"/>
        </w:trPr>
        <w:tc>
          <w:tcPr>
            <w:tcW w:w="9560" w:type="dxa"/>
            <w:gridSpan w:val="2"/>
          </w:tcPr>
          <w:p w:rsidR="0053490C" w:rsidRPr="00466EED" w:rsidRDefault="0053490C" w:rsidP="00466EED">
            <w:pPr>
              <w:pStyle w:val="ConsPlusNormal"/>
              <w:jc w:val="center"/>
              <w:rPr>
                <w:rFonts w:ascii="Times New Roman" w:hAnsi="Times New Roman" w:cs="Times New Roman"/>
                <w:sz w:val="24"/>
                <w:szCs w:val="24"/>
              </w:rPr>
            </w:pPr>
            <w:r w:rsidRPr="00466EED">
              <w:rPr>
                <w:rFonts w:ascii="Times New Roman" w:hAnsi="Times New Roman" w:cs="Times New Roman"/>
                <w:sz w:val="24"/>
                <w:szCs w:val="24"/>
              </w:rPr>
              <w:t>Служба по обращению с животными без владельцев</w:t>
            </w:r>
          </w:p>
        </w:tc>
      </w:tr>
      <w:tr w:rsidR="0053490C" w:rsidRPr="00466EED" w:rsidTr="00C6705A">
        <w:trPr>
          <w:trHeight w:val="468"/>
        </w:trPr>
        <w:tc>
          <w:tcPr>
            <w:tcW w:w="6377" w:type="dxa"/>
          </w:tcPr>
          <w:p w:rsidR="0053490C" w:rsidRPr="00466EED" w:rsidRDefault="0053490C" w:rsidP="00C6705A">
            <w:pPr>
              <w:pStyle w:val="ConsPlusNormal"/>
              <w:ind w:left="709" w:firstLine="11"/>
              <w:rPr>
                <w:rFonts w:ascii="Times New Roman" w:hAnsi="Times New Roman" w:cs="Times New Roman"/>
                <w:sz w:val="24"/>
                <w:szCs w:val="24"/>
              </w:rPr>
            </w:pPr>
            <w:r w:rsidRPr="00466EED">
              <w:rPr>
                <w:rFonts w:ascii="Times New Roman" w:hAnsi="Times New Roman" w:cs="Times New Roman"/>
                <w:sz w:val="24"/>
                <w:szCs w:val="24"/>
              </w:rPr>
              <w:t>Специалист по обращению с животными без владельцев</w:t>
            </w:r>
          </w:p>
        </w:tc>
        <w:tc>
          <w:tcPr>
            <w:tcW w:w="3183" w:type="dxa"/>
          </w:tcPr>
          <w:p w:rsidR="0053490C" w:rsidRPr="00466EED" w:rsidRDefault="00152805" w:rsidP="00290CBC">
            <w:pPr>
              <w:pStyle w:val="ConsPlusNormal"/>
              <w:ind w:firstLine="2"/>
              <w:jc w:val="center"/>
              <w:rPr>
                <w:rFonts w:ascii="Times New Roman" w:hAnsi="Times New Roman" w:cs="Times New Roman"/>
                <w:sz w:val="24"/>
                <w:szCs w:val="24"/>
              </w:rPr>
            </w:pPr>
            <w:r>
              <w:rPr>
                <w:rFonts w:ascii="Times New Roman" w:hAnsi="Times New Roman" w:cs="Times New Roman"/>
                <w:sz w:val="24"/>
                <w:szCs w:val="24"/>
              </w:rPr>
              <w:t>15 7</w:t>
            </w:r>
            <w:r w:rsidR="00C6705A">
              <w:rPr>
                <w:rFonts w:ascii="Times New Roman" w:hAnsi="Times New Roman" w:cs="Times New Roman"/>
                <w:sz w:val="24"/>
                <w:szCs w:val="24"/>
              </w:rPr>
              <w:t>0</w:t>
            </w:r>
            <w:r>
              <w:rPr>
                <w:rFonts w:ascii="Times New Roman" w:hAnsi="Times New Roman" w:cs="Times New Roman"/>
                <w:sz w:val="24"/>
                <w:szCs w:val="24"/>
              </w:rPr>
              <w:t>0</w:t>
            </w:r>
          </w:p>
        </w:tc>
      </w:tr>
      <w:tr w:rsidR="007D556D" w:rsidRPr="00466EED" w:rsidTr="007D556D">
        <w:trPr>
          <w:trHeight w:val="332"/>
        </w:trPr>
        <w:tc>
          <w:tcPr>
            <w:tcW w:w="9560" w:type="dxa"/>
            <w:gridSpan w:val="2"/>
          </w:tcPr>
          <w:p w:rsidR="007D556D" w:rsidRPr="00EB2BDE" w:rsidRDefault="007D556D" w:rsidP="00290CBC">
            <w:pPr>
              <w:pStyle w:val="ConsPlusNormal"/>
              <w:ind w:firstLine="2"/>
              <w:jc w:val="center"/>
              <w:rPr>
                <w:rFonts w:ascii="Times New Roman" w:hAnsi="Times New Roman" w:cs="Times New Roman"/>
                <w:sz w:val="24"/>
                <w:szCs w:val="24"/>
              </w:rPr>
            </w:pPr>
            <w:r w:rsidRPr="00EB2BDE">
              <w:rPr>
                <w:rFonts w:ascii="Times New Roman" w:hAnsi="Times New Roman" w:cs="Times New Roman"/>
                <w:sz w:val="24"/>
                <w:szCs w:val="24"/>
              </w:rPr>
              <w:t>Направление УИИ</w:t>
            </w:r>
          </w:p>
        </w:tc>
      </w:tr>
      <w:tr w:rsidR="007D556D" w:rsidRPr="00466EED" w:rsidTr="007D556D">
        <w:trPr>
          <w:trHeight w:val="354"/>
        </w:trPr>
        <w:tc>
          <w:tcPr>
            <w:tcW w:w="6377" w:type="dxa"/>
          </w:tcPr>
          <w:p w:rsidR="007D556D" w:rsidRPr="00EB2BDE" w:rsidRDefault="007D556D" w:rsidP="00C6705A">
            <w:pPr>
              <w:pStyle w:val="ConsPlusNormal"/>
              <w:ind w:left="709" w:firstLine="11"/>
              <w:rPr>
                <w:rFonts w:ascii="Times New Roman" w:hAnsi="Times New Roman" w:cs="Times New Roman"/>
                <w:sz w:val="24"/>
                <w:szCs w:val="24"/>
              </w:rPr>
            </w:pPr>
            <w:r w:rsidRPr="00EB2BDE">
              <w:rPr>
                <w:rFonts w:ascii="Times New Roman" w:hAnsi="Times New Roman" w:cs="Times New Roman"/>
                <w:sz w:val="24"/>
                <w:szCs w:val="24"/>
              </w:rPr>
              <w:t>Уборщик территорий</w:t>
            </w:r>
          </w:p>
        </w:tc>
        <w:tc>
          <w:tcPr>
            <w:tcW w:w="3183" w:type="dxa"/>
          </w:tcPr>
          <w:p w:rsidR="007D556D" w:rsidRPr="00EB2BDE" w:rsidRDefault="007D556D" w:rsidP="00290CBC">
            <w:pPr>
              <w:pStyle w:val="ConsPlusNormal"/>
              <w:ind w:firstLine="2"/>
              <w:jc w:val="center"/>
              <w:rPr>
                <w:rFonts w:ascii="Times New Roman" w:hAnsi="Times New Roman" w:cs="Times New Roman"/>
                <w:sz w:val="24"/>
                <w:szCs w:val="24"/>
              </w:rPr>
            </w:pPr>
            <w:r w:rsidRPr="00EB2BDE">
              <w:rPr>
                <w:rFonts w:ascii="Times New Roman" w:hAnsi="Times New Roman" w:cs="Times New Roman"/>
                <w:sz w:val="24"/>
                <w:szCs w:val="24"/>
              </w:rPr>
              <w:t>11 200</w:t>
            </w:r>
          </w:p>
        </w:tc>
      </w:tr>
    </w:tbl>
    <w:p w:rsidR="00881E0C" w:rsidRDefault="00C653C5" w:rsidP="00C653C5">
      <w:pPr>
        <w:pStyle w:val="ConsPlusNormal"/>
        <w:jc w:val="center"/>
        <w:outlineLvl w:val="1"/>
        <w:rPr>
          <w:rFonts w:ascii="Times New Roman" w:hAnsi="Times New Roman" w:cs="Times New Roman"/>
          <w:sz w:val="26"/>
          <w:szCs w:val="26"/>
        </w:rPr>
      </w:pPr>
      <w:r>
        <w:rPr>
          <w:rFonts w:ascii="Times New Roman" w:hAnsi="Times New Roman" w:cs="Times New Roman"/>
          <w:sz w:val="26"/>
          <w:szCs w:val="26"/>
        </w:rPr>
        <w:t xml:space="preserve">                                                                                                                                 </w:t>
      </w:r>
      <w:r w:rsidR="0067561A">
        <w:rPr>
          <w:rFonts w:ascii="Times New Roman" w:hAnsi="Times New Roman" w:cs="Times New Roman"/>
          <w:sz w:val="26"/>
          <w:szCs w:val="26"/>
        </w:rPr>
        <w:t>».</w:t>
      </w:r>
    </w:p>
    <w:p w:rsidR="006F5706" w:rsidRDefault="006F5706" w:rsidP="00881E0C">
      <w:pPr>
        <w:pStyle w:val="ConsPlusNormal"/>
        <w:jc w:val="right"/>
        <w:outlineLvl w:val="1"/>
        <w:rPr>
          <w:rFonts w:ascii="Times New Roman" w:hAnsi="Times New Roman" w:cs="Times New Roman"/>
          <w:sz w:val="26"/>
          <w:szCs w:val="26"/>
        </w:rPr>
      </w:pPr>
    </w:p>
    <w:p w:rsidR="006F5706" w:rsidRDefault="006F5706" w:rsidP="00881E0C">
      <w:pPr>
        <w:pStyle w:val="ConsPlusNormal"/>
        <w:jc w:val="right"/>
        <w:outlineLvl w:val="1"/>
        <w:rPr>
          <w:rFonts w:ascii="Times New Roman" w:hAnsi="Times New Roman" w:cs="Times New Roman"/>
          <w:sz w:val="26"/>
          <w:szCs w:val="26"/>
        </w:rPr>
      </w:pPr>
    </w:p>
    <w:tbl>
      <w:tblPr>
        <w:tblW w:w="9606" w:type="dxa"/>
        <w:tblLayout w:type="fixed"/>
        <w:tblLook w:val="0000" w:firstRow="0" w:lastRow="0" w:firstColumn="0" w:lastColumn="0" w:noHBand="0" w:noVBand="0"/>
      </w:tblPr>
      <w:tblGrid>
        <w:gridCol w:w="3936"/>
        <w:gridCol w:w="1417"/>
        <w:gridCol w:w="4253"/>
      </w:tblGrid>
      <w:tr w:rsidR="006F5706" w:rsidRPr="00902641" w:rsidTr="00C653C5">
        <w:tc>
          <w:tcPr>
            <w:tcW w:w="3936" w:type="dxa"/>
            <w:shd w:val="clear" w:color="auto" w:fill="auto"/>
          </w:tcPr>
          <w:p w:rsidR="006F5706" w:rsidRPr="00902641" w:rsidRDefault="006F5706" w:rsidP="00411685">
            <w:pPr>
              <w:snapToGrid w:val="0"/>
              <w:rPr>
                <w:rFonts w:eastAsiaTheme="minorEastAsia"/>
                <w:sz w:val="26"/>
                <w:szCs w:val="26"/>
              </w:rPr>
            </w:pPr>
            <w:r>
              <w:rPr>
                <w:rFonts w:eastAsiaTheme="minorEastAsia"/>
                <w:sz w:val="26"/>
                <w:szCs w:val="26"/>
              </w:rPr>
              <w:t>У</w:t>
            </w:r>
            <w:r w:rsidRPr="00902641">
              <w:rPr>
                <w:rFonts w:eastAsiaTheme="minorEastAsia"/>
                <w:sz w:val="26"/>
                <w:szCs w:val="26"/>
              </w:rPr>
              <w:t>правляющ</w:t>
            </w:r>
            <w:r>
              <w:rPr>
                <w:rFonts w:eastAsiaTheme="minorEastAsia"/>
                <w:sz w:val="26"/>
                <w:szCs w:val="26"/>
              </w:rPr>
              <w:t>ий</w:t>
            </w:r>
            <w:r w:rsidRPr="00902641">
              <w:rPr>
                <w:rFonts w:eastAsiaTheme="minorEastAsia"/>
                <w:sz w:val="26"/>
                <w:szCs w:val="26"/>
              </w:rPr>
              <w:t xml:space="preserve"> делами Администрации муниципального образования г. Саяногорск</w:t>
            </w:r>
          </w:p>
        </w:tc>
        <w:tc>
          <w:tcPr>
            <w:tcW w:w="1417" w:type="dxa"/>
            <w:shd w:val="clear" w:color="auto" w:fill="auto"/>
          </w:tcPr>
          <w:p w:rsidR="006F5706" w:rsidRPr="00902641" w:rsidRDefault="006F5706" w:rsidP="007B4399">
            <w:pPr>
              <w:snapToGrid w:val="0"/>
              <w:rPr>
                <w:rFonts w:eastAsiaTheme="minorEastAsia"/>
                <w:sz w:val="26"/>
                <w:szCs w:val="26"/>
              </w:rPr>
            </w:pPr>
          </w:p>
          <w:p w:rsidR="006F5706" w:rsidRPr="00902641" w:rsidRDefault="006F5706" w:rsidP="00411685">
            <w:pPr>
              <w:snapToGrid w:val="0"/>
              <w:jc w:val="right"/>
              <w:rPr>
                <w:rFonts w:eastAsiaTheme="minorEastAsia"/>
                <w:sz w:val="26"/>
                <w:szCs w:val="26"/>
              </w:rPr>
            </w:pPr>
          </w:p>
        </w:tc>
        <w:tc>
          <w:tcPr>
            <w:tcW w:w="4253" w:type="dxa"/>
          </w:tcPr>
          <w:p w:rsidR="00C653C5" w:rsidRDefault="00C653C5" w:rsidP="007B4399">
            <w:pPr>
              <w:snapToGrid w:val="0"/>
              <w:rPr>
                <w:rFonts w:eastAsiaTheme="minorEastAsia"/>
                <w:sz w:val="26"/>
                <w:szCs w:val="26"/>
              </w:rPr>
            </w:pPr>
          </w:p>
          <w:p w:rsidR="00C653C5" w:rsidRDefault="00C653C5" w:rsidP="007B4399">
            <w:pPr>
              <w:snapToGrid w:val="0"/>
              <w:rPr>
                <w:rFonts w:eastAsiaTheme="minorEastAsia"/>
                <w:sz w:val="26"/>
                <w:szCs w:val="26"/>
              </w:rPr>
            </w:pPr>
          </w:p>
          <w:p w:rsidR="006F5706" w:rsidRPr="00902641" w:rsidRDefault="00C653C5" w:rsidP="007B4399">
            <w:pPr>
              <w:snapToGrid w:val="0"/>
              <w:rPr>
                <w:rFonts w:eastAsiaTheme="minorEastAsia"/>
                <w:sz w:val="26"/>
                <w:szCs w:val="26"/>
              </w:rPr>
            </w:pPr>
            <w:r>
              <w:rPr>
                <w:rFonts w:eastAsiaTheme="minorEastAsia"/>
                <w:sz w:val="26"/>
                <w:szCs w:val="26"/>
              </w:rPr>
              <w:t xml:space="preserve">                                Л.В. </w:t>
            </w:r>
            <w:proofErr w:type="spellStart"/>
            <w:r>
              <w:rPr>
                <w:rFonts w:eastAsiaTheme="minorEastAsia"/>
                <w:sz w:val="26"/>
                <w:szCs w:val="26"/>
              </w:rPr>
              <w:t>Байтобетова</w:t>
            </w:r>
            <w:proofErr w:type="spellEnd"/>
          </w:p>
        </w:tc>
      </w:tr>
    </w:tbl>
    <w:p w:rsidR="00881E0C" w:rsidRPr="00881E0C" w:rsidRDefault="00881E0C" w:rsidP="00881E0C">
      <w:pPr>
        <w:tabs>
          <w:tab w:val="left" w:pos="1276"/>
        </w:tabs>
        <w:autoSpaceDE w:val="0"/>
        <w:autoSpaceDN w:val="0"/>
        <w:adjustRightInd w:val="0"/>
        <w:ind w:firstLine="709"/>
        <w:jc w:val="both"/>
        <w:rPr>
          <w:rFonts w:eastAsiaTheme="minorEastAsia"/>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4A38D2">
      <w:pPr>
        <w:pStyle w:val="ConsPlusNormal"/>
        <w:jc w:val="right"/>
        <w:outlineLvl w:val="0"/>
        <w:rPr>
          <w:rFonts w:ascii="Times New Roman" w:hAnsi="Times New Roman" w:cs="Times New Roman"/>
          <w:sz w:val="26"/>
          <w:szCs w:val="26"/>
        </w:rPr>
      </w:pPr>
    </w:p>
    <w:p w:rsidR="006F5706" w:rsidRDefault="006F5706" w:rsidP="006F5706">
      <w:pPr>
        <w:pStyle w:val="a7"/>
        <w:tabs>
          <w:tab w:val="left" w:pos="142"/>
        </w:tabs>
        <w:ind w:right="-2"/>
        <w:rPr>
          <w:b w:val="0"/>
          <w:sz w:val="18"/>
          <w:szCs w:val="18"/>
        </w:rPr>
      </w:pPr>
      <w:proofErr w:type="spellStart"/>
      <w:r w:rsidRPr="00902641">
        <w:rPr>
          <w:b w:val="0"/>
          <w:sz w:val="18"/>
          <w:szCs w:val="18"/>
        </w:rPr>
        <w:t>Исп</w:t>
      </w:r>
      <w:proofErr w:type="spellEnd"/>
      <w:r w:rsidRPr="00902641">
        <w:rPr>
          <w:b w:val="0"/>
          <w:sz w:val="18"/>
          <w:szCs w:val="18"/>
        </w:rPr>
        <w:t xml:space="preserve">: </w:t>
      </w:r>
      <w:r>
        <w:rPr>
          <w:b w:val="0"/>
          <w:sz w:val="18"/>
          <w:szCs w:val="18"/>
        </w:rPr>
        <w:t>С</w:t>
      </w:r>
      <w:r w:rsidRPr="00902641">
        <w:rPr>
          <w:b w:val="0"/>
          <w:sz w:val="18"/>
          <w:szCs w:val="18"/>
        </w:rPr>
        <w:t xml:space="preserve">пециалист </w:t>
      </w:r>
      <w:r>
        <w:rPr>
          <w:b w:val="0"/>
          <w:sz w:val="18"/>
          <w:szCs w:val="18"/>
        </w:rPr>
        <w:t xml:space="preserve">1 категории </w:t>
      </w:r>
      <w:r w:rsidRPr="00902641">
        <w:rPr>
          <w:b w:val="0"/>
          <w:sz w:val="18"/>
          <w:szCs w:val="18"/>
        </w:rPr>
        <w:t>Комитета по ЖКХ и Т г.</w:t>
      </w:r>
      <w:r>
        <w:rPr>
          <w:b w:val="0"/>
          <w:sz w:val="18"/>
          <w:szCs w:val="18"/>
        </w:rPr>
        <w:t xml:space="preserve"> </w:t>
      </w:r>
      <w:r w:rsidRPr="00902641">
        <w:rPr>
          <w:b w:val="0"/>
          <w:sz w:val="18"/>
          <w:szCs w:val="18"/>
        </w:rPr>
        <w:t xml:space="preserve">Саяногорска </w:t>
      </w:r>
      <w:r>
        <w:rPr>
          <w:b w:val="0"/>
          <w:sz w:val="18"/>
          <w:szCs w:val="18"/>
        </w:rPr>
        <w:t xml:space="preserve"> </w:t>
      </w:r>
    </w:p>
    <w:p w:rsidR="006F5706" w:rsidRPr="00881E0C" w:rsidRDefault="006F5706" w:rsidP="006F5706">
      <w:pPr>
        <w:pStyle w:val="a7"/>
        <w:tabs>
          <w:tab w:val="left" w:pos="142"/>
        </w:tabs>
        <w:rPr>
          <w:sz w:val="26"/>
          <w:szCs w:val="26"/>
        </w:rPr>
      </w:pPr>
      <w:r>
        <w:rPr>
          <w:b w:val="0"/>
          <w:sz w:val="18"/>
          <w:szCs w:val="18"/>
        </w:rPr>
        <w:t>Белова Л.Н.</w:t>
      </w:r>
      <w:r w:rsidRPr="00902641">
        <w:rPr>
          <w:b w:val="0"/>
          <w:sz w:val="18"/>
          <w:szCs w:val="18"/>
        </w:rPr>
        <w:t xml:space="preserve">. т. </w:t>
      </w:r>
      <w:r>
        <w:rPr>
          <w:b w:val="0"/>
          <w:sz w:val="18"/>
          <w:szCs w:val="18"/>
        </w:rPr>
        <w:t>8</w:t>
      </w:r>
      <w:r w:rsidRPr="00902641">
        <w:rPr>
          <w:b w:val="0"/>
          <w:sz w:val="18"/>
          <w:szCs w:val="18"/>
        </w:rPr>
        <w:t>(39042) 3-43-</w:t>
      </w:r>
      <w:r>
        <w:rPr>
          <w:b w:val="0"/>
          <w:sz w:val="18"/>
          <w:szCs w:val="18"/>
        </w:rPr>
        <w:t>09</w:t>
      </w:r>
    </w:p>
    <w:p w:rsidR="006F5706" w:rsidRDefault="006F5706" w:rsidP="004A38D2">
      <w:pPr>
        <w:pStyle w:val="ConsPlusNormal"/>
        <w:jc w:val="right"/>
        <w:outlineLvl w:val="0"/>
        <w:rPr>
          <w:rFonts w:ascii="Times New Roman" w:hAnsi="Times New Roman" w:cs="Times New Roman"/>
          <w:sz w:val="26"/>
          <w:szCs w:val="26"/>
        </w:rPr>
      </w:pPr>
    </w:p>
    <w:p w:rsidR="0057370A" w:rsidRDefault="0057370A" w:rsidP="00290CBC">
      <w:pPr>
        <w:pStyle w:val="ConsPlusNormal"/>
        <w:jc w:val="right"/>
        <w:outlineLvl w:val="0"/>
        <w:rPr>
          <w:rFonts w:ascii="Times New Roman" w:hAnsi="Times New Roman" w:cs="Times New Roman"/>
          <w:sz w:val="26"/>
          <w:szCs w:val="26"/>
        </w:rPr>
      </w:pPr>
    </w:p>
    <w:p w:rsidR="0057370A" w:rsidRDefault="0057370A" w:rsidP="00290CBC">
      <w:pPr>
        <w:pStyle w:val="ConsPlusNormal"/>
        <w:jc w:val="right"/>
        <w:outlineLvl w:val="0"/>
        <w:rPr>
          <w:rFonts w:ascii="Times New Roman" w:hAnsi="Times New Roman" w:cs="Times New Roman"/>
          <w:sz w:val="26"/>
          <w:szCs w:val="26"/>
        </w:rPr>
      </w:pPr>
    </w:p>
    <w:p w:rsidR="0057370A" w:rsidRDefault="0057370A" w:rsidP="00290CBC">
      <w:pPr>
        <w:pStyle w:val="ConsPlusNormal"/>
        <w:jc w:val="right"/>
        <w:outlineLvl w:val="0"/>
        <w:rPr>
          <w:rFonts w:ascii="Times New Roman" w:hAnsi="Times New Roman" w:cs="Times New Roman"/>
          <w:sz w:val="26"/>
          <w:szCs w:val="26"/>
        </w:rPr>
      </w:pPr>
    </w:p>
    <w:p w:rsidR="00DC6D9A" w:rsidRDefault="00127BD5" w:rsidP="00290CBC">
      <w:pPr>
        <w:pStyle w:val="ConsPlusNormal"/>
        <w:jc w:val="right"/>
        <w:outlineLvl w:val="0"/>
        <w:rPr>
          <w:rFonts w:ascii="Times New Roman" w:hAnsi="Times New Roman" w:cs="Times New Roman"/>
          <w:sz w:val="26"/>
          <w:szCs w:val="26"/>
        </w:rPr>
      </w:pPr>
      <w:r>
        <w:rPr>
          <w:rFonts w:ascii="Times New Roman" w:hAnsi="Times New Roman" w:cs="Times New Roman"/>
          <w:sz w:val="26"/>
          <w:szCs w:val="26"/>
        </w:rPr>
        <w:t>П</w:t>
      </w:r>
      <w:r w:rsidR="004A38D2">
        <w:rPr>
          <w:rFonts w:ascii="Times New Roman" w:hAnsi="Times New Roman" w:cs="Times New Roman"/>
          <w:sz w:val="26"/>
          <w:szCs w:val="26"/>
        </w:rPr>
        <w:t xml:space="preserve">риложение № 2 </w:t>
      </w:r>
      <w:r w:rsidR="00C6705A">
        <w:rPr>
          <w:rFonts w:ascii="Times New Roman" w:hAnsi="Times New Roman" w:cs="Times New Roman"/>
          <w:sz w:val="26"/>
          <w:szCs w:val="26"/>
        </w:rPr>
        <w:t xml:space="preserve">к </w:t>
      </w:r>
      <w:r w:rsidR="004A38D2">
        <w:rPr>
          <w:rFonts w:ascii="Times New Roman" w:hAnsi="Times New Roman" w:cs="Times New Roman"/>
          <w:sz w:val="26"/>
          <w:szCs w:val="26"/>
        </w:rPr>
        <w:t>п</w:t>
      </w:r>
      <w:r w:rsidR="004A38D2" w:rsidRPr="00881E0C">
        <w:rPr>
          <w:rFonts w:ascii="Times New Roman" w:hAnsi="Times New Roman" w:cs="Times New Roman"/>
          <w:sz w:val="26"/>
          <w:szCs w:val="26"/>
        </w:rPr>
        <w:t>остановлени</w:t>
      </w:r>
      <w:r w:rsidR="00C6705A">
        <w:rPr>
          <w:rFonts w:ascii="Times New Roman" w:hAnsi="Times New Roman" w:cs="Times New Roman"/>
          <w:sz w:val="26"/>
          <w:szCs w:val="26"/>
        </w:rPr>
        <w:t>ю</w:t>
      </w:r>
      <w:r w:rsidR="004A38D2" w:rsidRPr="00881E0C">
        <w:rPr>
          <w:rFonts w:ascii="Times New Roman" w:hAnsi="Times New Roman" w:cs="Times New Roman"/>
          <w:sz w:val="26"/>
          <w:szCs w:val="26"/>
        </w:rPr>
        <w:t xml:space="preserve"> </w:t>
      </w:r>
    </w:p>
    <w:p w:rsidR="00DC6D9A" w:rsidRDefault="004A38D2" w:rsidP="00DC6D9A">
      <w:pPr>
        <w:pStyle w:val="ConsPlusNormal"/>
        <w:jc w:val="right"/>
        <w:rPr>
          <w:rFonts w:ascii="Times New Roman" w:hAnsi="Times New Roman" w:cs="Times New Roman"/>
          <w:sz w:val="26"/>
          <w:szCs w:val="26"/>
        </w:rPr>
      </w:pPr>
      <w:r w:rsidRPr="00881E0C">
        <w:rPr>
          <w:rFonts w:ascii="Times New Roman" w:hAnsi="Times New Roman" w:cs="Times New Roman"/>
          <w:sz w:val="26"/>
          <w:szCs w:val="26"/>
        </w:rPr>
        <w:t>Администрации</w:t>
      </w:r>
      <w:r w:rsidR="00DC6D9A">
        <w:rPr>
          <w:rFonts w:ascii="Times New Roman" w:hAnsi="Times New Roman" w:cs="Times New Roman"/>
          <w:sz w:val="26"/>
          <w:szCs w:val="26"/>
        </w:rPr>
        <w:t xml:space="preserve"> </w:t>
      </w:r>
      <w:r w:rsidRPr="00881E0C">
        <w:rPr>
          <w:rFonts w:ascii="Times New Roman" w:hAnsi="Times New Roman" w:cs="Times New Roman"/>
          <w:sz w:val="26"/>
          <w:szCs w:val="26"/>
        </w:rPr>
        <w:t xml:space="preserve">муниципального </w:t>
      </w:r>
    </w:p>
    <w:p w:rsidR="00CF20A2" w:rsidRDefault="00527412" w:rsidP="00DC6D9A">
      <w:pPr>
        <w:pStyle w:val="ConsPlusNormal"/>
        <w:jc w:val="right"/>
        <w:rPr>
          <w:rFonts w:ascii="Times New Roman" w:hAnsi="Times New Roman" w:cs="Times New Roman"/>
          <w:sz w:val="26"/>
          <w:szCs w:val="26"/>
        </w:rPr>
      </w:pPr>
      <w:r>
        <w:rPr>
          <w:rFonts w:ascii="Times New Roman" w:hAnsi="Times New Roman" w:cs="Times New Roman"/>
          <w:sz w:val="26"/>
          <w:szCs w:val="26"/>
        </w:rPr>
        <w:t>о</w:t>
      </w:r>
      <w:r w:rsidR="004A38D2" w:rsidRPr="00881E0C">
        <w:rPr>
          <w:rFonts w:ascii="Times New Roman" w:hAnsi="Times New Roman" w:cs="Times New Roman"/>
          <w:sz w:val="26"/>
          <w:szCs w:val="26"/>
        </w:rPr>
        <w:t>бразования</w:t>
      </w:r>
      <w:r w:rsidR="00DC6D9A">
        <w:rPr>
          <w:rFonts w:ascii="Times New Roman" w:hAnsi="Times New Roman" w:cs="Times New Roman"/>
          <w:sz w:val="26"/>
          <w:szCs w:val="26"/>
        </w:rPr>
        <w:t xml:space="preserve"> </w:t>
      </w:r>
      <w:r w:rsidR="004A38D2" w:rsidRPr="00881E0C">
        <w:rPr>
          <w:rFonts w:ascii="Times New Roman" w:hAnsi="Times New Roman" w:cs="Times New Roman"/>
          <w:sz w:val="26"/>
          <w:szCs w:val="26"/>
        </w:rPr>
        <w:t>город Саяногорск</w:t>
      </w:r>
    </w:p>
    <w:p w:rsidR="004A38D2" w:rsidRDefault="004A38D2" w:rsidP="004A38D2">
      <w:pPr>
        <w:pStyle w:val="ConsPlusNormal"/>
        <w:jc w:val="right"/>
        <w:rPr>
          <w:rFonts w:ascii="Times New Roman" w:hAnsi="Times New Roman" w:cs="Times New Roman"/>
          <w:sz w:val="26"/>
          <w:szCs w:val="26"/>
        </w:rPr>
      </w:pPr>
      <w:r>
        <w:rPr>
          <w:rFonts w:ascii="Times New Roman" w:hAnsi="Times New Roman" w:cs="Times New Roman"/>
          <w:sz w:val="26"/>
          <w:szCs w:val="26"/>
        </w:rPr>
        <w:t>от</w:t>
      </w:r>
      <w:r w:rsidR="00CF20A2">
        <w:rPr>
          <w:rFonts w:ascii="Times New Roman" w:hAnsi="Times New Roman" w:cs="Times New Roman"/>
          <w:sz w:val="26"/>
          <w:szCs w:val="26"/>
        </w:rPr>
        <w:t xml:space="preserve"> </w:t>
      </w:r>
      <w:r>
        <w:rPr>
          <w:rFonts w:ascii="Times New Roman" w:hAnsi="Times New Roman" w:cs="Times New Roman"/>
          <w:sz w:val="26"/>
          <w:szCs w:val="26"/>
        </w:rPr>
        <w:t>_________ № ____</w:t>
      </w:r>
    </w:p>
    <w:p w:rsidR="00881E0C" w:rsidRPr="00881E0C" w:rsidRDefault="00881E0C" w:rsidP="00881E0C">
      <w:pPr>
        <w:pStyle w:val="a7"/>
        <w:tabs>
          <w:tab w:val="left" w:pos="142"/>
        </w:tabs>
        <w:rPr>
          <w:sz w:val="26"/>
          <w:szCs w:val="26"/>
        </w:rPr>
      </w:pPr>
    </w:p>
    <w:tbl>
      <w:tblPr>
        <w:tblStyle w:val="af"/>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3A18B9" w:rsidTr="006F5706">
        <w:trPr>
          <w:trHeight w:val="2520"/>
        </w:trPr>
        <w:tc>
          <w:tcPr>
            <w:tcW w:w="7796" w:type="dxa"/>
          </w:tcPr>
          <w:p w:rsidR="003A18B9" w:rsidRPr="00881E0C" w:rsidRDefault="0067561A" w:rsidP="0067561A">
            <w:pPr>
              <w:pStyle w:val="ConsPlusNormal"/>
              <w:ind w:firstLine="0"/>
              <w:jc w:val="right"/>
              <w:outlineLvl w:val="1"/>
              <w:rPr>
                <w:rFonts w:ascii="Times New Roman" w:hAnsi="Times New Roman" w:cs="Times New Roman"/>
                <w:sz w:val="26"/>
                <w:szCs w:val="26"/>
              </w:rPr>
            </w:pPr>
            <w:r>
              <w:rPr>
                <w:rFonts w:ascii="Times New Roman" w:hAnsi="Times New Roman" w:cs="Times New Roman"/>
                <w:sz w:val="26"/>
                <w:szCs w:val="26"/>
              </w:rPr>
              <w:t>«Пр</w:t>
            </w:r>
            <w:r w:rsidR="003A18B9" w:rsidRPr="00881E0C">
              <w:rPr>
                <w:rFonts w:ascii="Times New Roman" w:hAnsi="Times New Roman" w:cs="Times New Roman"/>
                <w:sz w:val="26"/>
                <w:szCs w:val="26"/>
              </w:rPr>
              <w:t>иложение №</w:t>
            </w:r>
            <w:r w:rsidR="003A18B9">
              <w:rPr>
                <w:rFonts w:ascii="Times New Roman" w:hAnsi="Times New Roman" w:cs="Times New Roman"/>
                <w:sz w:val="26"/>
                <w:szCs w:val="26"/>
              </w:rPr>
              <w:t xml:space="preserve"> </w:t>
            </w:r>
            <w:r w:rsidR="003A18B9" w:rsidRPr="00881E0C">
              <w:rPr>
                <w:rFonts w:ascii="Times New Roman" w:hAnsi="Times New Roman" w:cs="Times New Roman"/>
                <w:sz w:val="26"/>
                <w:szCs w:val="26"/>
              </w:rPr>
              <w:t>2</w:t>
            </w:r>
          </w:p>
          <w:p w:rsidR="003A18B9" w:rsidRDefault="003A18B9" w:rsidP="00FB6153">
            <w:pPr>
              <w:pStyle w:val="ConsPlusNormal"/>
              <w:ind w:firstLine="0"/>
              <w:jc w:val="both"/>
              <w:rPr>
                <w:rFonts w:ascii="Times New Roman" w:hAnsi="Times New Roman" w:cs="Times New Roman"/>
                <w:sz w:val="26"/>
                <w:szCs w:val="26"/>
              </w:rPr>
            </w:pPr>
            <w:r w:rsidRPr="00881E0C">
              <w:rPr>
                <w:rFonts w:ascii="Times New Roman" w:hAnsi="Times New Roman" w:cs="Times New Roman"/>
                <w:sz w:val="26"/>
                <w:szCs w:val="26"/>
              </w:rPr>
              <w:t>к Примерному положению об оплате</w:t>
            </w:r>
            <w:r>
              <w:rPr>
                <w:rFonts w:ascii="Times New Roman" w:hAnsi="Times New Roman" w:cs="Times New Roman"/>
                <w:sz w:val="26"/>
                <w:szCs w:val="26"/>
              </w:rPr>
              <w:t xml:space="preserve"> </w:t>
            </w:r>
            <w:r w:rsidRPr="00881E0C">
              <w:rPr>
                <w:rFonts w:ascii="Times New Roman" w:hAnsi="Times New Roman" w:cs="Times New Roman"/>
                <w:sz w:val="26"/>
                <w:szCs w:val="26"/>
              </w:rPr>
              <w:t>труда работников муниципальных</w:t>
            </w:r>
            <w:r>
              <w:rPr>
                <w:rFonts w:ascii="Times New Roman" w:hAnsi="Times New Roman" w:cs="Times New Roman"/>
                <w:sz w:val="26"/>
                <w:szCs w:val="26"/>
              </w:rPr>
              <w:t xml:space="preserve"> </w:t>
            </w:r>
            <w:r w:rsidRPr="00881E0C">
              <w:rPr>
                <w:rFonts w:ascii="Times New Roman" w:hAnsi="Times New Roman" w:cs="Times New Roman"/>
                <w:sz w:val="26"/>
                <w:szCs w:val="26"/>
              </w:rPr>
              <w:t>учреждений по видам экономической</w:t>
            </w:r>
            <w:r>
              <w:rPr>
                <w:rFonts w:ascii="Times New Roman" w:hAnsi="Times New Roman" w:cs="Times New Roman"/>
                <w:sz w:val="26"/>
                <w:szCs w:val="26"/>
              </w:rPr>
              <w:t xml:space="preserve"> </w:t>
            </w:r>
            <w:r w:rsidRPr="00881E0C">
              <w:rPr>
                <w:rFonts w:ascii="Times New Roman" w:hAnsi="Times New Roman" w:cs="Times New Roman"/>
                <w:sz w:val="26"/>
                <w:szCs w:val="26"/>
              </w:rPr>
              <w:t>деятельности «Деятельность по чистке и</w:t>
            </w:r>
            <w:r>
              <w:rPr>
                <w:rFonts w:ascii="Times New Roman" w:hAnsi="Times New Roman" w:cs="Times New Roman"/>
                <w:sz w:val="26"/>
                <w:szCs w:val="26"/>
              </w:rPr>
              <w:t xml:space="preserve"> </w:t>
            </w:r>
            <w:r w:rsidRPr="00881E0C">
              <w:rPr>
                <w:rFonts w:ascii="Times New Roman" w:hAnsi="Times New Roman" w:cs="Times New Roman"/>
                <w:sz w:val="26"/>
                <w:szCs w:val="26"/>
              </w:rPr>
              <w:t>уборке прочая, организация похорон и</w:t>
            </w:r>
            <w:r>
              <w:rPr>
                <w:rFonts w:ascii="Times New Roman" w:hAnsi="Times New Roman" w:cs="Times New Roman"/>
                <w:sz w:val="26"/>
                <w:szCs w:val="26"/>
              </w:rPr>
              <w:t xml:space="preserve"> </w:t>
            </w:r>
            <w:r w:rsidRPr="00881E0C">
              <w:rPr>
                <w:rFonts w:ascii="Times New Roman" w:hAnsi="Times New Roman" w:cs="Times New Roman"/>
                <w:sz w:val="26"/>
                <w:szCs w:val="26"/>
              </w:rPr>
              <w:t>предоставление связанных с ними услуг,</w:t>
            </w:r>
            <w:r>
              <w:rPr>
                <w:rFonts w:ascii="Times New Roman" w:hAnsi="Times New Roman" w:cs="Times New Roman"/>
                <w:sz w:val="26"/>
                <w:szCs w:val="26"/>
              </w:rPr>
              <w:t xml:space="preserve"> </w:t>
            </w:r>
            <w:r w:rsidRPr="00881E0C">
              <w:rPr>
                <w:rFonts w:ascii="Times New Roman" w:hAnsi="Times New Roman" w:cs="Times New Roman"/>
                <w:sz w:val="26"/>
                <w:szCs w:val="26"/>
              </w:rPr>
              <w:t>распределение воды для питьевых и</w:t>
            </w:r>
            <w:r>
              <w:rPr>
                <w:rFonts w:ascii="Times New Roman" w:hAnsi="Times New Roman" w:cs="Times New Roman"/>
                <w:sz w:val="26"/>
                <w:szCs w:val="26"/>
              </w:rPr>
              <w:t xml:space="preserve"> </w:t>
            </w:r>
            <w:r w:rsidRPr="00881E0C">
              <w:rPr>
                <w:rFonts w:ascii="Times New Roman" w:hAnsi="Times New Roman" w:cs="Times New Roman"/>
                <w:sz w:val="26"/>
                <w:szCs w:val="26"/>
              </w:rPr>
              <w:t>промышленных нужд, сбор, обработка и</w:t>
            </w:r>
            <w:r>
              <w:rPr>
                <w:rFonts w:ascii="Times New Roman" w:hAnsi="Times New Roman" w:cs="Times New Roman"/>
                <w:sz w:val="26"/>
                <w:szCs w:val="26"/>
              </w:rPr>
              <w:t xml:space="preserve"> </w:t>
            </w:r>
            <w:r w:rsidRPr="00881E0C">
              <w:rPr>
                <w:rFonts w:ascii="Times New Roman" w:hAnsi="Times New Roman" w:cs="Times New Roman"/>
                <w:sz w:val="26"/>
                <w:szCs w:val="26"/>
              </w:rPr>
              <w:t>утилизация отходов, деятельность</w:t>
            </w:r>
            <w:r>
              <w:rPr>
                <w:rFonts w:ascii="Times New Roman" w:hAnsi="Times New Roman" w:cs="Times New Roman"/>
                <w:sz w:val="26"/>
                <w:szCs w:val="26"/>
              </w:rPr>
              <w:t xml:space="preserve"> </w:t>
            </w:r>
            <w:r w:rsidRPr="00881E0C">
              <w:rPr>
                <w:rFonts w:ascii="Times New Roman" w:hAnsi="Times New Roman" w:cs="Times New Roman"/>
                <w:sz w:val="26"/>
                <w:szCs w:val="26"/>
              </w:rPr>
              <w:t>по эксплуатации автомобильных дорог</w:t>
            </w:r>
            <w:r>
              <w:rPr>
                <w:rFonts w:ascii="Times New Roman" w:hAnsi="Times New Roman" w:cs="Times New Roman"/>
                <w:sz w:val="26"/>
                <w:szCs w:val="26"/>
              </w:rPr>
              <w:t xml:space="preserve"> </w:t>
            </w:r>
            <w:r w:rsidRPr="00881E0C">
              <w:rPr>
                <w:rFonts w:ascii="Times New Roman" w:hAnsi="Times New Roman" w:cs="Times New Roman"/>
                <w:sz w:val="26"/>
                <w:szCs w:val="26"/>
              </w:rPr>
              <w:t>и автомагистралей</w:t>
            </w:r>
            <w:r>
              <w:rPr>
                <w:rFonts w:ascii="Times New Roman" w:hAnsi="Times New Roman" w:cs="Times New Roman"/>
                <w:sz w:val="26"/>
                <w:szCs w:val="26"/>
              </w:rPr>
              <w:t>, деятельность по обращению с животными без владельцев</w:t>
            </w:r>
            <w:r w:rsidRPr="00881E0C">
              <w:rPr>
                <w:rFonts w:ascii="Times New Roman" w:hAnsi="Times New Roman" w:cs="Times New Roman"/>
                <w:sz w:val="26"/>
                <w:szCs w:val="26"/>
              </w:rPr>
              <w:t>»,</w:t>
            </w:r>
            <w:r>
              <w:rPr>
                <w:rFonts w:ascii="Times New Roman" w:hAnsi="Times New Roman" w:cs="Times New Roman"/>
                <w:sz w:val="26"/>
                <w:szCs w:val="26"/>
              </w:rPr>
              <w:t xml:space="preserve"> </w:t>
            </w:r>
            <w:r w:rsidRPr="00881E0C">
              <w:rPr>
                <w:rFonts w:ascii="Times New Roman" w:hAnsi="Times New Roman" w:cs="Times New Roman"/>
                <w:sz w:val="26"/>
                <w:szCs w:val="26"/>
              </w:rPr>
              <w:t>подведомственных Комитету по</w:t>
            </w:r>
            <w:r>
              <w:rPr>
                <w:rFonts w:ascii="Times New Roman" w:hAnsi="Times New Roman" w:cs="Times New Roman"/>
                <w:sz w:val="26"/>
                <w:szCs w:val="26"/>
              </w:rPr>
              <w:t xml:space="preserve"> </w:t>
            </w:r>
            <w:r w:rsidRPr="00881E0C">
              <w:rPr>
                <w:rFonts w:ascii="Times New Roman" w:hAnsi="Times New Roman" w:cs="Times New Roman"/>
                <w:sz w:val="26"/>
                <w:szCs w:val="26"/>
              </w:rPr>
              <w:t>жилищно-коммунальному хозяйству</w:t>
            </w:r>
            <w:r>
              <w:rPr>
                <w:rFonts w:ascii="Times New Roman" w:hAnsi="Times New Roman" w:cs="Times New Roman"/>
                <w:sz w:val="26"/>
                <w:szCs w:val="26"/>
              </w:rPr>
              <w:t xml:space="preserve"> и транспорту г.</w:t>
            </w:r>
            <w:r w:rsidRPr="00881E0C">
              <w:rPr>
                <w:rFonts w:ascii="Times New Roman" w:hAnsi="Times New Roman" w:cs="Times New Roman"/>
                <w:sz w:val="26"/>
                <w:szCs w:val="26"/>
              </w:rPr>
              <w:t xml:space="preserve"> Саяногорска</w:t>
            </w:r>
          </w:p>
        </w:tc>
      </w:tr>
    </w:tbl>
    <w:p w:rsidR="003A18B9" w:rsidRPr="00881E0C" w:rsidRDefault="003A18B9" w:rsidP="003A18B9">
      <w:pPr>
        <w:pStyle w:val="ConsPlusNormal"/>
        <w:jc w:val="right"/>
        <w:outlineLvl w:val="1"/>
        <w:rPr>
          <w:rFonts w:ascii="Times New Roman" w:hAnsi="Times New Roman" w:cs="Times New Roman"/>
          <w:sz w:val="26"/>
          <w:szCs w:val="26"/>
        </w:rPr>
      </w:pPr>
    </w:p>
    <w:p w:rsidR="003A18B9" w:rsidRPr="00881E0C" w:rsidRDefault="003A18B9" w:rsidP="003A18B9">
      <w:pPr>
        <w:pStyle w:val="ConsPlusTitle"/>
        <w:rPr>
          <w:rFonts w:ascii="Times New Roman" w:hAnsi="Times New Roman" w:cs="Times New Roman"/>
          <w:sz w:val="26"/>
          <w:szCs w:val="26"/>
        </w:rPr>
      </w:pPr>
      <w:bookmarkStart w:id="6" w:name="P371"/>
      <w:bookmarkEnd w:id="6"/>
    </w:p>
    <w:p w:rsidR="003A18B9" w:rsidRPr="00881E0C" w:rsidRDefault="003A18B9" w:rsidP="003A18B9">
      <w:pPr>
        <w:pStyle w:val="ConsPlusTitle"/>
        <w:jc w:val="center"/>
        <w:rPr>
          <w:rFonts w:ascii="Times New Roman" w:hAnsi="Times New Roman" w:cs="Times New Roman"/>
          <w:sz w:val="26"/>
          <w:szCs w:val="26"/>
        </w:rPr>
      </w:pPr>
      <w:r w:rsidRPr="00881E0C">
        <w:rPr>
          <w:rFonts w:ascii="Times New Roman" w:hAnsi="Times New Roman" w:cs="Times New Roman"/>
          <w:sz w:val="26"/>
          <w:szCs w:val="26"/>
        </w:rPr>
        <w:t>Перечень должностей и профессий</w:t>
      </w:r>
    </w:p>
    <w:p w:rsidR="003A18B9" w:rsidRPr="00881E0C" w:rsidRDefault="003A18B9" w:rsidP="003A18B9">
      <w:pPr>
        <w:pStyle w:val="ConsPlusNormal"/>
        <w:jc w:val="both"/>
        <w:rPr>
          <w:rFonts w:ascii="Times New Roman" w:hAnsi="Times New Roman" w:cs="Times New Roman"/>
          <w:sz w:val="26"/>
          <w:szCs w:val="26"/>
        </w:rPr>
      </w:pP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Работники, которые относятся к основному персоналу:</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мастер зеленого хозяйства;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мастер участка (благоустройство г. Саяногорска);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 xml:space="preserve">мастер участка (благоустройство и озеленение </w:t>
      </w:r>
      <w:proofErr w:type="spellStart"/>
      <w:r w:rsidRPr="00881E0C">
        <w:rPr>
          <w:rFonts w:ascii="Times New Roman" w:hAnsi="Times New Roman" w:cs="Times New Roman"/>
          <w:sz w:val="26"/>
          <w:szCs w:val="26"/>
        </w:rPr>
        <w:t>рп</w:t>
      </w:r>
      <w:proofErr w:type="spellEnd"/>
      <w:r w:rsidRPr="00881E0C">
        <w:rPr>
          <w:rFonts w:ascii="Times New Roman" w:hAnsi="Times New Roman" w:cs="Times New Roman"/>
          <w:sz w:val="26"/>
          <w:szCs w:val="26"/>
        </w:rPr>
        <w:t xml:space="preserve"> Майна, </w:t>
      </w:r>
      <w:proofErr w:type="spellStart"/>
      <w:r w:rsidRPr="00881E0C">
        <w:rPr>
          <w:rFonts w:ascii="Times New Roman" w:hAnsi="Times New Roman" w:cs="Times New Roman"/>
          <w:sz w:val="26"/>
          <w:szCs w:val="26"/>
        </w:rPr>
        <w:t>рп</w:t>
      </w:r>
      <w:proofErr w:type="spellEnd"/>
      <w:r w:rsidRPr="00881E0C">
        <w:rPr>
          <w:rFonts w:ascii="Times New Roman" w:hAnsi="Times New Roman" w:cs="Times New Roman"/>
          <w:sz w:val="26"/>
          <w:szCs w:val="26"/>
        </w:rPr>
        <w:t xml:space="preserve"> Черемушки);</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мастер дорожно-эксплуатационного участка;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мастер участка (водоснабжение);</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агроном;</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машинист экскаватора;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машинист автогрейдера;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уборщик территорий (благоустройство г. Саяногорска);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уборщик территорий (благоустройство г. Саяногорска внутри микрорайонов);</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 xml:space="preserve">уборщик территорий (благоустройство </w:t>
      </w:r>
      <w:proofErr w:type="spellStart"/>
      <w:r w:rsidRPr="00881E0C">
        <w:rPr>
          <w:rFonts w:ascii="Times New Roman" w:hAnsi="Times New Roman" w:cs="Times New Roman"/>
          <w:sz w:val="26"/>
          <w:szCs w:val="26"/>
        </w:rPr>
        <w:t>рп</w:t>
      </w:r>
      <w:proofErr w:type="spellEnd"/>
      <w:r w:rsidRPr="00881E0C">
        <w:rPr>
          <w:rFonts w:ascii="Times New Roman" w:hAnsi="Times New Roman" w:cs="Times New Roman"/>
          <w:sz w:val="26"/>
          <w:szCs w:val="26"/>
        </w:rPr>
        <w:t xml:space="preserve"> Майна);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 xml:space="preserve">уборщик территорий (благоустройство </w:t>
      </w:r>
      <w:proofErr w:type="spellStart"/>
      <w:r w:rsidRPr="00881E0C">
        <w:rPr>
          <w:rFonts w:ascii="Times New Roman" w:hAnsi="Times New Roman" w:cs="Times New Roman"/>
          <w:sz w:val="26"/>
          <w:szCs w:val="26"/>
        </w:rPr>
        <w:t>рп</w:t>
      </w:r>
      <w:proofErr w:type="spellEnd"/>
      <w:r w:rsidRPr="00881E0C">
        <w:rPr>
          <w:rFonts w:ascii="Times New Roman" w:hAnsi="Times New Roman" w:cs="Times New Roman"/>
          <w:sz w:val="26"/>
          <w:szCs w:val="26"/>
        </w:rPr>
        <w:t xml:space="preserve"> Черемушки);</w:t>
      </w:r>
    </w:p>
    <w:p w:rsidR="003A18B9"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уборщик территорий;</w:t>
      </w:r>
    </w:p>
    <w:p w:rsidR="003B5212" w:rsidRPr="007D29A0" w:rsidRDefault="003B5212" w:rsidP="003A18B9">
      <w:pPr>
        <w:pStyle w:val="ConsPlusNormal"/>
        <w:ind w:firstLine="539"/>
        <w:jc w:val="both"/>
        <w:rPr>
          <w:rFonts w:ascii="Times New Roman" w:hAnsi="Times New Roman" w:cs="Times New Roman"/>
          <w:sz w:val="26"/>
          <w:szCs w:val="26"/>
        </w:rPr>
      </w:pPr>
      <w:r w:rsidRPr="007D29A0">
        <w:rPr>
          <w:rFonts w:ascii="Times New Roman" w:hAnsi="Times New Roman" w:cs="Times New Roman"/>
          <w:sz w:val="26"/>
          <w:szCs w:val="26"/>
        </w:rPr>
        <w:t>рабочий по благоустройству и озеленению;</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дорожный рабочий (3 разряд);</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тракторист;</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диспетчер;</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уборщик служебных помещений;</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оператор оборудования для утилизации и обезвреживания биологических отходов;</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рабочий территорий мест захоронения;</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водитель автомобиля;</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водитель-машинист автовышки;</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водитель-машинист комбинированной дорожной машины;</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lastRenderedPageBreak/>
        <w:t>электрогазосварщик;</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электромонтер по ремонту оборудования;</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смотритель кладбища;</w:t>
      </w:r>
    </w:p>
    <w:p w:rsidR="003A18B9" w:rsidRDefault="003A18B9" w:rsidP="001428DD">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слесарь-ремонтник.</w:t>
      </w:r>
    </w:p>
    <w:p w:rsidR="007C4267" w:rsidRDefault="007C4267" w:rsidP="003A18B9">
      <w:pPr>
        <w:pStyle w:val="ConsPlusNormal"/>
        <w:ind w:firstLine="539"/>
        <w:jc w:val="both"/>
        <w:rPr>
          <w:rFonts w:ascii="Times New Roman" w:hAnsi="Times New Roman" w:cs="Times New Roman"/>
          <w:sz w:val="26"/>
          <w:szCs w:val="26"/>
        </w:rPr>
      </w:pP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Работники, относимые к административно-управленческому персоналу:</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директор;</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главный инженер;</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главный бухгалтер;</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ведущий экономист;</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специалист по персоналу;</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специалист по охране труда;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производственно-технического отдела;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инженер-энергетик;</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по закупкам;</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бухгалтер 1 категории;</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по организации управления производством 1 категории;</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главный механик;</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секретарь;</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ведущий юрисконсульт;</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по организации работы захоронения;</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по работе водопровода;</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инженер по контрольно-измерительным приборам и автоматике;</w:t>
      </w:r>
    </w:p>
    <w:p w:rsidR="003A18B9"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эколог</w:t>
      </w:r>
      <w:r w:rsidR="00EB2BDE">
        <w:rPr>
          <w:rFonts w:ascii="Times New Roman" w:hAnsi="Times New Roman" w:cs="Times New Roman"/>
          <w:sz w:val="26"/>
          <w:szCs w:val="26"/>
        </w:rPr>
        <w:t>;</w:t>
      </w:r>
    </w:p>
    <w:p w:rsidR="00EB2BDE" w:rsidRPr="00881E0C" w:rsidRDefault="00EB2BDE" w:rsidP="003A18B9">
      <w:pPr>
        <w:pStyle w:val="ConsPlusNormal"/>
        <w:ind w:firstLine="539"/>
        <w:jc w:val="both"/>
        <w:rPr>
          <w:rFonts w:ascii="Times New Roman" w:hAnsi="Times New Roman" w:cs="Times New Roman"/>
          <w:sz w:val="26"/>
          <w:szCs w:val="26"/>
        </w:rPr>
      </w:pPr>
      <w:r>
        <w:rPr>
          <w:rFonts w:ascii="Times New Roman" w:hAnsi="Times New Roman" w:cs="Times New Roman"/>
          <w:sz w:val="26"/>
          <w:szCs w:val="26"/>
        </w:rPr>
        <w:t>специалист по обращению с животными без владельцев.</w:t>
      </w:r>
    </w:p>
    <w:p w:rsidR="007C4267" w:rsidRDefault="007C4267" w:rsidP="003A18B9">
      <w:pPr>
        <w:pStyle w:val="ConsPlusNormal"/>
        <w:ind w:firstLine="539"/>
        <w:jc w:val="both"/>
        <w:rPr>
          <w:rFonts w:ascii="Times New Roman" w:hAnsi="Times New Roman" w:cs="Times New Roman"/>
          <w:sz w:val="26"/>
          <w:szCs w:val="26"/>
        </w:rPr>
      </w:pP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Работники, относимые к вспомогательному персоналу:</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автоэлектрик;</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сторож;</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кладовщик-оператор;</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подсобный рабочий (1 разряд);</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плотник;</w:t>
      </w:r>
    </w:p>
    <w:p w:rsidR="003A18B9" w:rsidRPr="00881E0C" w:rsidRDefault="003A18B9" w:rsidP="003A18B9">
      <w:pPr>
        <w:pStyle w:val="ConsPlusNormal"/>
        <w:ind w:firstLine="539"/>
        <w:jc w:val="both"/>
        <w:rPr>
          <w:rFonts w:ascii="Times New Roman" w:hAnsi="Times New Roman" w:cs="Times New Roman"/>
          <w:sz w:val="26"/>
          <w:szCs w:val="26"/>
        </w:rPr>
      </w:pPr>
      <w:r w:rsidRPr="00881E0C">
        <w:rPr>
          <w:rFonts w:ascii="Times New Roman" w:hAnsi="Times New Roman" w:cs="Times New Roman"/>
          <w:sz w:val="26"/>
          <w:szCs w:val="26"/>
        </w:rPr>
        <w:t>слесарь-сантехник.</w:t>
      </w:r>
      <w:r>
        <w:rPr>
          <w:rFonts w:ascii="Times New Roman" w:hAnsi="Times New Roman" w:cs="Times New Roman"/>
          <w:sz w:val="26"/>
          <w:szCs w:val="26"/>
        </w:rPr>
        <w:t>».</w:t>
      </w:r>
    </w:p>
    <w:p w:rsidR="003A18B9" w:rsidRDefault="003A18B9" w:rsidP="003A18B9">
      <w:pPr>
        <w:pStyle w:val="ConsPlusNormal"/>
        <w:jc w:val="both"/>
        <w:rPr>
          <w:rFonts w:ascii="Times New Roman" w:hAnsi="Times New Roman" w:cs="Times New Roman"/>
          <w:sz w:val="26"/>
          <w:szCs w:val="26"/>
        </w:rPr>
      </w:pPr>
    </w:p>
    <w:p w:rsidR="009041E5" w:rsidRPr="00881E0C" w:rsidRDefault="009041E5" w:rsidP="003A18B9">
      <w:pPr>
        <w:pStyle w:val="ConsPlusNormal"/>
        <w:jc w:val="both"/>
        <w:rPr>
          <w:rFonts w:ascii="Times New Roman" w:hAnsi="Times New Roman" w:cs="Times New Roman"/>
          <w:sz w:val="26"/>
          <w:szCs w:val="26"/>
        </w:rPr>
      </w:pPr>
    </w:p>
    <w:p w:rsidR="003A18B9" w:rsidRPr="00881E0C" w:rsidRDefault="003A18B9" w:rsidP="003A18B9">
      <w:pPr>
        <w:tabs>
          <w:tab w:val="left" w:pos="1276"/>
        </w:tabs>
        <w:autoSpaceDE w:val="0"/>
        <w:autoSpaceDN w:val="0"/>
        <w:adjustRightInd w:val="0"/>
        <w:ind w:firstLine="709"/>
        <w:jc w:val="both"/>
        <w:rPr>
          <w:rFonts w:eastAsiaTheme="minorEastAsia"/>
          <w:sz w:val="26"/>
          <w:szCs w:val="26"/>
        </w:rPr>
      </w:pPr>
    </w:p>
    <w:tbl>
      <w:tblPr>
        <w:tblW w:w="9747" w:type="dxa"/>
        <w:tblLayout w:type="fixed"/>
        <w:tblLook w:val="0000" w:firstRow="0" w:lastRow="0" w:firstColumn="0" w:lastColumn="0" w:noHBand="0" w:noVBand="0"/>
      </w:tblPr>
      <w:tblGrid>
        <w:gridCol w:w="5637"/>
        <w:gridCol w:w="4110"/>
      </w:tblGrid>
      <w:tr w:rsidR="003A18B9" w:rsidRPr="00902641" w:rsidTr="00FB6153">
        <w:tc>
          <w:tcPr>
            <w:tcW w:w="5637" w:type="dxa"/>
            <w:shd w:val="clear" w:color="auto" w:fill="auto"/>
          </w:tcPr>
          <w:p w:rsidR="003A18B9" w:rsidRPr="00902641" w:rsidRDefault="00E03BA5" w:rsidP="00FB6153">
            <w:pPr>
              <w:snapToGrid w:val="0"/>
              <w:rPr>
                <w:rFonts w:eastAsiaTheme="minorEastAsia"/>
                <w:sz w:val="26"/>
                <w:szCs w:val="26"/>
              </w:rPr>
            </w:pPr>
            <w:r>
              <w:rPr>
                <w:rFonts w:eastAsiaTheme="minorEastAsia"/>
                <w:sz w:val="26"/>
                <w:szCs w:val="26"/>
              </w:rPr>
              <w:t>У</w:t>
            </w:r>
            <w:r w:rsidR="003A18B9" w:rsidRPr="00902641">
              <w:rPr>
                <w:rFonts w:eastAsiaTheme="minorEastAsia"/>
                <w:sz w:val="26"/>
                <w:szCs w:val="26"/>
              </w:rPr>
              <w:t>правляющ</w:t>
            </w:r>
            <w:r>
              <w:rPr>
                <w:rFonts w:eastAsiaTheme="minorEastAsia"/>
                <w:sz w:val="26"/>
                <w:szCs w:val="26"/>
              </w:rPr>
              <w:t>ий</w:t>
            </w:r>
            <w:r w:rsidR="00670262">
              <w:rPr>
                <w:rFonts w:eastAsiaTheme="minorEastAsia"/>
                <w:sz w:val="26"/>
                <w:szCs w:val="26"/>
              </w:rPr>
              <w:t xml:space="preserve"> </w:t>
            </w:r>
            <w:r w:rsidR="003A18B9" w:rsidRPr="00902641">
              <w:rPr>
                <w:rFonts w:eastAsiaTheme="minorEastAsia"/>
                <w:sz w:val="26"/>
                <w:szCs w:val="26"/>
              </w:rPr>
              <w:t>делами Администрации муниципального образования г. Саяногорск</w:t>
            </w:r>
          </w:p>
        </w:tc>
        <w:tc>
          <w:tcPr>
            <w:tcW w:w="4110" w:type="dxa"/>
            <w:shd w:val="clear" w:color="auto" w:fill="auto"/>
          </w:tcPr>
          <w:p w:rsidR="003A18B9" w:rsidRPr="00902641" w:rsidRDefault="003A18B9" w:rsidP="00FB6153">
            <w:pPr>
              <w:snapToGrid w:val="0"/>
              <w:rPr>
                <w:rFonts w:eastAsiaTheme="minorEastAsia"/>
                <w:sz w:val="26"/>
                <w:szCs w:val="26"/>
              </w:rPr>
            </w:pPr>
          </w:p>
          <w:p w:rsidR="00670262" w:rsidRDefault="00670262" w:rsidP="00FB6153">
            <w:pPr>
              <w:snapToGrid w:val="0"/>
              <w:jc w:val="right"/>
              <w:rPr>
                <w:rFonts w:eastAsiaTheme="minorEastAsia"/>
                <w:sz w:val="26"/>
                <w:szCs w:val="26"/>
              </w:rPr>
            </w:pPr>
          </w:p>
          <w:p w:rsidR="003A18B9" w:rsidRPr="00902641" w:rsidRDefault="003A18B9" w:rsidP="00FB6153">
            <w:pPr>
              <w:snapToGrid w:val="0"/>
              <w:jc w:val="right"/>
              <w:rPr>
                <w:rFonts w:eastAsiaTheme="minorEastAsia"/>
                <w:sz w:val="26"/>
                <w:szCs w:val="26"/>
              </w:rPr>
            </w:pPr>
            <w:r>
              <w:rPr>
                <w:rFonts w:eastAsiaTheme="minorEastAsia"/>
                <w:sz w:val="26"/>
                <w:szCs w:val="26"/>
              </w:rPr>
              <w:t xml:space="preserve"> </w:t>
            </w:r>
            <w:r w:rsidRPr="00902641">
              <w:rPr>
                <w:rFonts w:eastAsiaTheme="minorEastAsia"/>
                <w:sz w:val="26"/>
                <w:szCs w:val="26"/>
              </w:rPr>
              <w:t xml:space="preserve"> </w:t>
            </w:r>
            <w:r>
              <w:rPr>
                <w:rFonts w:eastAsiaTheme="minorEastAsia"/>
                <w:sz w:val="26"/>
                <w:szCs w:val="26"/>
              </w:rPr>
              <w:t xml:space="preserve"> </w:t>
            </w:r>
            <w:r w:rsidR="00E03BA5">
              <w:rPr>
                <w:rFonts w:eastAsiaTheme="minorEastAsia"/>
                <w:sz w:val="26"/>
                <w:szCs w:val="26"/>
              </w:rPr>
              <w:t xml:space="preserve">Л.В. </w:t>
            </w:r>
            <w:proofErr w:type="spellStart"/>
            <w:r w:rsidR="00E03BA5">
              <w:rPr>
                <w:rFonts w:eastAsiaTheme="minorEastAsia"/>
                <w:sz w:val="26"/>
                <w:szCs w:val="26"/>
              </w:rPr>
              <w:t>Байтобетова</w:t>
            </w:r>
            <w:proofErr w:type="spellEnd"/>
          </w:p>
        </w:tc>
      </w:tr>
    </w:tbl>
    <w:p w:rsidR="003A18B9" w:rsidRPr="00881E0C" w:rsidRDefault="003A18B9" w:rsidP="003A18B9">
      <w:pPr>
        <w:tabs>
          <w:tab w:val="left" w:pos="1276"/>
        </w:tabs>
        <w:autoSpaceDE w:val="0"/>
        <w:autoSpaceDN w:val="0"/>
        <w:adjustRightInd w:val="0"/>
        <w:ind w:firstLine="709"/>
        <w:jc w:val="both"/>
        <w:rPr>
          <w:rFonts w:eastAsiaTheme="minorEastAsia"/>
          <w:sz w:val="26"/>
          <w:szCs w:val="26"/>
        </w:rPr>
      </w:pPr>
    </w:p>
    <w:p w:rsidR="003A18B9" w:rsidRPr="00881E0C" w:rsidRDefault="003A18B9" w:rsidP="003A18B9">
      <w:pPr>
        <w:tabs>
          <w:tab w:val="left" w:pos="1276"/>
        </w:tabs>
        <w:autoSpaceDE w:val="0"/>
        <w:autoSpaceDN w:val="0"/>
        <w:adjustRightInd w:val="0"/>
        <w:ind w:firstLine="709"/>
        <w:jc w:val="both"/>
        <w:rPr>
          <w:rFonts w:eastAsiaTheme="minorEastAsia"/>
          <w:sz w:val="26"/>
          <w:szCs w:val="26"/>
        </w:rPr>
      </w:pPr>
    </w:p>
    <w:p w:rsidR="003A18B9" w:rsidRDefault="003A18B9" w:rsidP="003A18B9">
      <w:pPr>
        <w:tabs>
          <w:tab w:val="left" w:pos="1276"/>
        </w:tabs>
        <w:autoSpaceDE w:val="0"/>
        <w:autoSpaceDN w:val="0"/>
        <w:adjustRightInd w:val="0"/>
        <w:ind w:firstLine="709"/>
        <w:jc w:val="both"/>
        <w:rPr>
          <w:rFonts w:eastAsiaTheme="minorEastAsia"/>
          <w:sz w:val="26"/>
          <w:szCs w:val="26"/>
        </w:rPr>
      </w:pPr>
    </w:p>
    <w:p w:rsidR="00EB4715" w:rsidRDefault="00EB4715" w:rsidP="003A18B9">
      <w:pPr>
        <w:tabs>
          <w:tab w:val="left" w:pos="1276"/>
        </w:tabs>
        <w:autoSpaceDE w:val="0"/>
        <w:autoSpaceDN w:val="0"/>
        <w:adjustRightInd w:val="0"/>
        <w:ind w:firstLine="709"/>
        <w:jc w:val="both"/>
        <w:rPr>
          <w:rFonts w:eastAsiaTheme="minorEastAsia"/>
          <w:sz w:val="26"/>
          <w:szCs w:val="26"/>
        </w:rPr>
      </w:pPr>
    </w:p>
    <w:p w:rsidR="00EB4715" w:rsidRDefault="00EB4715" w:rsidP="003A18B9">
      <w:pPr>
        <w:tabs>
          <w:tab w:val="left" w:pos="1276"/>
        </w:tabs>
        <w:autoSpaceDE w:val="0"/>
        <w:autoSpaceDN w:val="0"/>
        <w:adjustRightInd w:val="0"/>
        <w:ind w:firstLine="709"/>
        <w:jc w:val="both"/>
        <w:rPr>
          <w:rFonts w:eastAsiaTheme="minorEastAsia"/>
          <w:sz w:val="26"/>
          <w:szCs w:val="26"/>
        </w:rPr>
      </w:pPr>
    </w:p>
    <w:p w:rsidR="00EB4715" w:rsidRDefault="00EB4715" w:rsidP="003A18B9">
      <w:pPr>
        <w:tabs>
          <w:tab w:val="left" w:pos="1276"/>
        </w:tabs>
        <w:autoSpaceDE w:val="0"/>
        <w:autoSpaceDN w:val="0"/>
        <w:adjustRightInd w:val="0"/>
        <w:ind w:firstLine="709"/>
        <w:jc w:val="both"/>
        <w:rPr>
          <w:rFonts w:eastAsiaTheme="minorEastAsia"/>
          <w:sz w:val="26"/>
          <w:szCs w:val="26"/>
        </w:rPr>
      </w:pPr>
    </w:p>
    <w:p w:rsidR="00EB4715" w:rsidRDefault="00EB4715" w:rsidP="003A18B9">
      <w:pPr>
        <w:tabs>
          <w:tab w:val="left" w:pos="1276"/>
        </w:tabs>
        <w:autoSpaceDE w:val="0"/>
        <w:autoSpaceDN w:val="0"/>
        <w:adjustRightInd w:val="0"/>
        <w:ind w:firstLine="709"/>
        <w:jc w:val="both"/>
        <w:rPr>
          <w:rFonts w:eastAsiaTheme="minorEastAsia"/>
          <w:sz w:val="26"/>
          <w:szCs w:val="26"/>
        </w:rPr>
      </w:pPr>
    </w:p>
    <w:p w:rsidR="00EB4715" w:rsidRDefault="00EB4715" w:rsidP="003A18B9">
      <w:pPr>
        <w:tabs>
          <w:tab w:val="left" w:pos="1276"/>
        </w:tabs>
        <w:autoSpaceDE w:val="0"/>
        <w:autoSpaceDN w:val="0"/>
        <w:adjustRightInd w:val="0"/>
        <w:ind w:firstLine="709"/>
        <w:jc w:val="both"/>
        <w:rPr>
          <w:rFonts w:eastAsiaTheme="minorEastAsia"/>
          <w:sz w:val="26"/>
          <w:szCs w:val="26"/>
        </w:rPr>
      </w:pPr>
    </w:p>
    <w:p w:rsidR="0057370A" w:rsidRDefault="0057370A" w:rsidP="003A18B9">
      <w:pPr>
        <w:tabs>
          <w:tab w:val="left" w:pos="1276"/>
        </w:tabs>
        <w:autoSpaceDE w:val="0"/>
        <w:autoSpaceDN w:val="0"/>
        <w:adjustRightInd w:val="0"/>
        <w:ind w:firstLine="709"/>
        <w:jc w:val="both"/>
        <w:rPr>
          <w:rFonts w:eastAsiaTheme="minorEastAsia"/>
          <w:sz w:val="26"/>
          <w:szCs w:val="26"/>
        </w:rPr>
      </w:pPr>
    </w:p>
    <w:p w:rsidR="0057370A" w:rsidRDefault="0057370A" w:rsidP="003A18B9">
      <w:pPr>
        <w:tabs>
          <w:tab w:val="left" w:pos="1276"/>
        </w:tabs>
        <w:autoSpaceDE w:val="0"/>
        <w:autoSpaceDN w:val="0"/>
        <w:adjustRightInd w:val="0"/>
        <w:ind w:firstLine="709"/>
        <w:jc w:val="both"/>
        <w:rPr>
          <w:rFonts w:eastAsiaTheme="minorEastAsia"/>
          <w:sz w:val="26"/>
          <w:szCs w:val="26"/>
        </w:rPr>
      </w:pPr>
    </w:p>
    <w:p w:rsidR="00EB4715" w:rsidRPr="00881E0C" w:rsidRDefault="00EB4715" w:rsidP="003A18B9">
      <w:pPr>
        <w:tabs>
          <w:tab w:val="left" w:pos="1276"/>
        </w:tabs>
        <w:autoSpaceDE w:val="0"/>
        <w:autoSpaceDN w:val="0"/>
        <w:adjustRightInd w:val="0"/>
        <w:ind w:firstLine="709"/>
        <w:jc w:val="both"/>
        <w:rPr>
          <w:rFonts w:eastAsiaTheme="minorEastAsia"/>
          <w:sz w:val="26"/>
          <w:szCs w:val="26"/>
        </w:rPr>
      </w:pPr>
      <w:bookmarkStart w:id="7" w:name="_GoBack"/>
      <w:bookmarkEnd w:id="7"/>
    </w:p>
    <w:p w:rsidR="003A18B9" w:rsidRPr="00881E0C" w:rsidRDefault="003A18B9" w:rsidP="003A18B9">
      <w:pPr>
        <w:pStyle w:val="a7"/>
        <w:tabs>
          <w:tab w:val="left" w:pos="142"/>
        </w:tabs>
        <w:rPr>
          <w:sz w:val="26"/>
          <w:szCs w:val="26"/>
        </w:rPr>
      </w:pPr>
    </w:p>
    <w:p w:rsidR="003A18B9" w:rsidRDefault="003A18B9" w:rsidP="003A18B9">
      <w:pPr>
        <w:pStyle w:val="a7"/>
        <w:tabs>
          <w:tab w:val="left" w:pos="142"/>
        </w:tabs>
        <w:ind w:right="-2"/>
        <w:rPr>
          <w:b w:val="0"/>
          <w:sz w:val="18"/>
          <w:szCs w:val="18"/>
        </w:rPr>
      </w:pPr>
      <w:proofErr w:type="spellStart"/>
      <w:r w:rsidRPr="00902641">
        <w:rPr>
          <w:b w:val="0"/>
          <w:sz w:val="18"/>
          <w:szCs w:val="18"/>
        </w:rPr>
        <w:t>Исп</w:t>
      </w:r>
      <w:proofErr w:type="spellEnd"/>
      <w:r w:rsidRPr="00902641">
        <w:rPr>
          <w:b w:val="0"/>
          <w:sz w:val="18"/>
          <w:szCs w:val="18"/>
        </w:rPr>
        <w:t xml:space="preserve">: </w:t>
      </w:r>
      <w:r>
        <w:rPr>
          <w:b w:val="0"/>
          <w:sz w:val="18"/>
          <w:szCs w:val="18"/>
        </w:rPr>
        <w:t>С</w:t>
      </w:r>
      <w:r w:rsidRPr="00902641">
        <w:rPr>
          <w:b w:val="0"/>
          <w:sz w:val="18"/>
          <w:szCs w:val="18"/>
        </w:rPr>
        <w:t xml:space="preserve">пециалист </w:t>
      </w:r>
      <w:r>
        <w:rPr>
          <w:b w:val="0"/>
          <w:sz w:val="18"/>
          <w:szCs w:val="18"/>
        </w:rPr>
        <w:t xml:space="preserve">1 категории </w:t>
      </w:r>
      <w:r w:rsidRPr="00902641">
        <w:rPr>
          <w:b w:val="0"/>
          <w:sz w:val="18"/>
          <w:szCs w:val="18"/>
        </w:rPr>
        <w:t>Комитета по ЖКХ и Т г.</w:t>
      </w:r>
      <w:r w:rsidR="009041E5">
        <w:rPr>
          <w:b w:val="0"/>
          <w:sz w:val="18"/>
          <w:szCs w:val="18"/>
        </w:rPr>
        <w:t xml:space="preserve"> </w:t>
      </w:r>
      <w:r w:rsidRPr="00902641">
        <w:rPr>
          <w:b w:val="0"/>
          <w:sz w:val="18"/>
          <w:szCs w:val="18"/>
        </w:rPr>
        <w:t xml:space="preserve">Саяногорска </w:t>
      </w:r>
      <w:r>
        <w:rPr>
          <w:b w:val="0"/>
          <w:sz w:val="18"/>
          <w:szCs w:val="18"/>
        </w:rPr>
        <w:t xml:space="preserve"> </w:t>
      </w:r>
    </w:p>
    <w:p w:rsidR="003A18B9" w:rsidRPr="00881E0C" w:rsidRDefault="009041E5" w:rsidP="003A18B9">
      <w:pPr>
        <w:pStyle w:val="a7"/>
        <w:tabs>
          <w:tab w:val="left" w:pos="142"/>
        </w:tabs>
        <w:rPr>
          <w:sz w:val="26"/>
          <w:szCs w:val="26"/>
        </w:rPr>
      </w:pPr>
      <w:r>
        <w:rPr>
          <w:b w:val="0"/>
          <w:sz w:val="18"/>
          <w:szCs w:val="18"/>
        </w:rPr>
        <w:t>Белова Л.Н.</w:t>
      </w:r>
      <w:r w:rsidR="003A18B9" w:rsidRPr="00902641">
        <w:rPr>
          <w:b w:val="0"/>
          <w:sz w:val="18"/>
          <w:szCs w:val="18"/>
        </w:rPr>
        <w:t xml:space="preserve"> т. </w:t>
      </w:r>
      <w:r>
        <w:rPr>
          <w:b w:val="0"/>
          <w:sz w:val="18"/>
          <w:szCs w:val="18"/>
        </w:rPr>
        <w:t>8</w:t>
      </w:r>
      <w:r w:rsidR="003A18B9" w:rsidRPr="00902641">
        <w:rPr>
          <w:b w:val="0"/>
          <w:sz w:val="18"/>
          <w:szCs w:val="18"/>
        </w:rPr>
        <w:t>(39042) 3-43-</w:t>
      </w:r>
      <w:r>
        <w:rPr>
          <w:b w:val="0"/>
          <w:sz w:val="18"/>
          <w:szCs w:val="18"/>
        </w:rPr>
        <w:t>09</w:t>
      </w:r>
    </w:p>
    <w:p w:rsidR="004D764F" w:rsidRPr="00292F91" w:rsidRDefault="004D764F" w:rsidP="00881E0C">
      <w:pPr>
        <w:pStyle w:val="ConsPlusNormal"/>
        <w:keepNext/>
        <w:suppressLineNumbers/>
        <w:suppressAutoHyphens/>
        <w:ind w:firstLine="0"/>
        <w:contextualSpacing/>
        <w:rPr>
          <w:rFonts w:ascii="Times New Roman" w:hAnsi="Times New Roman" w:cs="Times New Roman"/>
          <w:color w:val="000000" w:themeColor="text1"/>
          <w:sz w:val="26"/>
          <w:szCs w:val="26"/>
        </w:rPr>
      </w:pPr>
    </w:p>
    <w:sectPr w:rsidR="004D764F" w:rsidRPr="00292F91" w:rsidSect="00D3687F">
      <w:headerReference w:type="default" r:id="rId9"/>
      <w:endnotePr>
        <w:numFmt w:val="decimal"/>
      </w:endnotePr>
      <w:pgSz w:w="11906" w:h="16838"/>
      <w:pgMar w:top="1077" w:right="567" w:bottom="851" w:left="1701" w:header="284" w:footer="3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44C" w:rsidRDefault="00D9544C" w:rsidP="008E75CA">
      <w:r>
        <w:separator/>
      </w:r>
    </w:p>
  </w:endnote>
  <w:endnote w:type="continuationSeparator" w:id="0">
    <w:p w:rsidR="00D9544C" w:rsidRDefault="00D9544C" w:rsidP="008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charset w:val="00"/>
    <w:family w:val="roman"/>
    <w:pitch w:val="variable"/>
    <w:sig w:usb0="00000203" w:usb1="00000000" w:usb2="00000000" w:usb3="00000000" w:csb0="00000005"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44C" w:rsidRDefault="00D9544C" w:rsidP="008E75CA">
      <w:r>
        <w:separator/>
      </w:r>
    </w:p>
  </w:footnote>
  <w:footnote w:type="continuationSeparator" w:id="0">
    <w:p w:rsidR="00D9544C" w:rsidRDefault="00D9544C" w:rsidP="008E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02" w:rsidRDefault="00D9790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48EB"/>
    <w:multiLevelType w:val="hybridMultilevel"/>
    <w:tmpl w:val="51907728"/>
    <w:lvl w:ilvl="0" w:tplc="546E651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9513AD"/>
    <w:multiLevelType w:val="hybridMultilevel"/>
    <w:tmpl w:val="EC787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16D63"/>
    <w:multiLevelType w:val="multilevel"/>
    <w:tmpl w:val="76F887A4"/>
    <w:lvl w:ilvl="0">
      <w:start w:val="1"/>
      <w:numFmt w:val="decimal"/>
      <w:lvlText w:val="%1."/>
      <w:lvlJc w:val="left"/>
      <w:pPr>
        <w:ind w:left="375" w:hanging="375"/>
      </w:pPr>
      <w:rPr>
        <w:rFonts w:hint="default"/>
      </w:rPr>
    </w:lvl>
    <w:lvl w:ilvl="1">
      <w:start w:val="1"/>
      <w:numFmt w:val="decimal"/>
      <w:lvlText w:val="%1.%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3" w15:restartNumberingAfterBreak="0">
    <w:nsid w:val="14216CB3"/>
    <w:multiLevelType w:val="hybridMultilevel"/>
    <w:tmpl w:val="BA246A3A"/>
    <w:lvl w:ilvl="0" w:tplc="546E651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905D13"/>
    <w:multiLevelType w:val="hybridMultilevel"/>
    <w:tmpl w:val="D6CAB5B6"/>
    <w:lvl w:ilvl="0" w:tplc="546E651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11F9F"/>
    <w:multiLevelType w:val="hybridMultilevel"/>
    <w:tmpl w:val="ACEA3BFC"/>
    <w:lvl w:ilvl="0" w:tplc="B7FE12AC">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1C15FA"/>
    <w:multiLevelType w:val="hybridMultilevel"/>
    <w:tmpl w:val="C3507990"/>
    <w:lvl w:ilvl="0" w:tplc="8A160472">
      <w:start w:val="1"/>
      <w:numFmt w:val="decimal"/>
      <w:lvlText w:val="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444F76"/>
    <w:multiLevelType w:val="hybridMultilevel"/>
    <w:tmpl w:val="3DF40554"/>
    <w:lvl w:ilvl="0" w:tplc="157C9C46">
      <w:start w:val="1"/>
      <w:numFmt w:val="decimal"/>
      <w:lvlText w:val="3.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EE4F19"/>
    <w:multiLevelType w:val="hybridMultilevel"/>
    <w:tmpl w:val="16868340"/>
    <w:lvl w:ilvl="0" w:tplc="6344ACAE">
      <w:start w:val="1"/>
      <w:numFmt w:val="decimal"/>
      <w:lvlText w:val="1.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006A7B"/>
    <w:multiLevelType w:val="hybridMultilevel"/>
    <w:tmpl w:val="AFE8F32E"/>
    <w:lvl w:ilvl="0" w:tplc="79BCC7C6">
      <w:start w:val="1"/>
      <w:numFmt w:val="decimal"/>
      <w:lvlText w:val="1.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2F79C2"/>
    <w:multiLevelType w:val="hybridMultilevel"/>
    <w:tmpl w:val="C0D2B6D0"/>
    <w:lvl w:ilvl="0" w:tplc="F5160338">
      <w:start w:val="1"/>
      <w:numFmt w:val="decimal"/>
      <w:lvlText w:val="3.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38623A"/>
    <w:multiLevelType w:val="hybridMultilevel"/>
    <w:tmpl w:val="95A8C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146F9F"/>
    <w:multiLevelType w:val="hybridMultilevel"/>
    <w:tmpl w:val="317CA922"/>
    <w:lvl w:ilvl="0" w:tplc="B680DC4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1A66E11"/>
    <w:multiLevelType w:val="hybridMultilevel"/>
    <w:tmpl w:val="97CCF03E"/>
    <w:lvl w:ilvl="0" w:tplc="B7FE12AC">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3B413B"/>
    <w:multiLevelType w:val="hybridMultilevel"/>
    <w:tmpl w:val="6176693E"/>
    <w:lvl w:ilvl="0" w:tplc="88C453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27727E"/>
    <w:multiLevelType w:val="multilevel"/>
    <w:tmpl w:val="3EDA866C"/>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284" w:hanging="1215"/>
      </w:pPr>
      <w:rPr>
        <w:rFonts w:hint="default"/>
      </w:rPr>
    </w:lvl>
    <w:lvl w:ilvl="2">
      <w:start w:val="1"/>
      <w:numFmt w:val="decimal"/>
      <w:isLgl/>
      <w:lvlText w:val="%1.%2.%3."/>
      <w:lvlJc w:val="left"/>
      <w:pPr>
        <w:ind w:left="2284" w:hanging="1215"/>
      </w:pPr>
      <w:rPr>
        <w:rFonts w:hint="default"/>
      </w:rPr>
    </w:lvl>
    <w:lvl w:ilvl="3">
      <w:start w:val="1"/>
      <w:numFmt w:val="decimal"/>
      <w:isLgl/>
      <w:lvlText w:val="%1.%2.%3.%4."/>
      <w:lvlJc w:val="left"/>
      <w:pPr>
        <w:ind w:left="2284" w:hanging="1215"/>
      </w:pPr>
      <w:rPr>
        <w:rFonts w:hint="default"/>
      </w:rPr>
    </w:lvl>
    <w:lvl w:ilvl="4">
      <w:start w:val="1"/>
      <w:numFmt w:val="decimal"/>
      <w:isLgl/>
      <w:lvlText w:val="%1.%2.%3.%4.%5."/>
      <w:lvlJc w:val="left"/>
      <w:pPr>
        <w:ind w:left="2284" w:hanging="121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370D1C45"/>
    <w:multiLevelType w:val="hybridMultilevel"/>
    <w:tmpl w:val="C598013E"/>
    <w:lvl w:ilvl="0" w:tplc="5DEA557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D37E04C8">
      <w:start w:val="1"/>
      <w:numFmt w:val="decimal"/>
      <w:lvlText w:val="3.%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3306D7"/>
    <w:multiLevelType w:val="hybridMultilevel"/>
    <w:tmpl w:val="A6EAD81E"/>
    <w:lvl w:ilvl="0" w:tplc="C4AA31FA">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B70A25"/>
    <w:multiLevelType w:val="hybridMultilevel"/>
    <w:tmpl w:val="ABD0FCD8"/>
    <w:lvl w:ilvl="0" w:tplc="546E651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4D7801"/>
    <w:multiLevelType w:val="hybridMultilevel"/>
    <w:tmpl w:val="BD0E6EA8"/>
    <w:lvl w:ilvl="0" w:tplc="ACA24C9E">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14E2011"/>
    <w:multiLevelType w:val="multilevel"/>
    <w:tmpl w:val="A6E2C9D8"/>
    <w:lvl w:ilvl="0">
      <w:start w:val="1"/>
      <w:numFmt w:val="decimal"/>
      <w:lvlText w:val="%1."/>
      <w:lvlJc w:val="left"/>
      <w:pPr>
        <w:ind w:left="585" w:hanging="585"/>
      </w:pPr>
      <w:rPr>
        <w:rFonts w:hint="default"/>
      </w:rPr>
    </w:lvl>
    <w:lvl w:ilvl="1">
      <w:start w:val="1"/>
      <w:numFmt w:val="decimal"/>
      <w:lvlText w:val="%1.%2."/>
      <w:lvlJc w:val="left"/>
      <w:pPr>
        <w:ind w:left="1254" w:hanging="720"/>
      </w:pPr>
      <w:rPr>
        <w:rFonts w:hint="default"/>
      </w:rPr>
    </w:lvl>
    <w:lvl w:ilvl="2">
      <w:start w:val="4"/>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21" w15:restartNumberingAfterBreak="0">
    <w:nsid w:val="415E7E21"/>
    <w:multiLevelType w:val="hybridMultilevel"/>
    <w:tmpl w:val="34367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1A5E15"/>
    <w:multiLevelType w:val="multilevel"/>
    <w:tmpl w:val="215E87B2"/>
    <w:lvl w:ilvl="0">
      <w:start w:val="1"/>
      <w:numFmt w:val="decimal"/>
      <w:lvlText w:val="%1."/>
      <w:lvlJc w:val="left"/>
      <w:pPr>
        <w:ind w:left="375" w:hanging="375"/>
      </w:pPr>
      <w:rPr>
        <w:rFonts w:hint="default"/>
      </w:rPr>
    </w:lvl>
    <w:lvl w:ilvl="1">
      <w:start w:val="1"/>
      <w:numFmt w:val="decimal"/>
      <w:lvlText w:val="2.%2)"/>
      <w:lvlJc w:val="left"/>
      <w:pPr>
        <w:ind w:left="3420" w:hanging="720"/>
      </w:pPr>
      <w:rPr>
        <w:rFonts w:hint="default"/>
      </w:rPr>
    </w:lvl>
    <w:lvl w:ilvl="2">
      <w:start w:val="1"/>
      <w:numFmt w:val="decimal"/>
      <w:lvlText w:val="%1.%2)%3."/>
      <w:lvlJc w:val="left"/>
      <w:pPr>
        <w:ind w:left="6120" w:hanging="720"/>
      </w:pPr>
      <w:rPr>
        <w:rFonts w:hint="default"/>
      </w:rPr>
    </w:lvl>
    <w:lvl w:ilvl="3">
      <w:start w:val="1"/>
      <w:numFmt w:val="decimal"/>
      <w:lvlText w:val="%1.%2)%3.%4."/>
      <w:lvlJc w:val="left"/>
      <w:pPr>
        <w:ind w:left="9180" w:hanging="1080"/>
      </w:pPr>
      <w:rPr>
        <w:rFonts w:hint="default"/>
      </w:rPr>
    </w:lvl>
    <w:lvl w:ilvl="4">
      <w:start w:val="1"/>
      <w:numFmt w:val="decimal"/>
      <w:lvlText w:val="%1.%2)%3.%4.%5."/>
      <w:lvlJc w:val="left"/>
      <w:pPr>
        <w:ind w:left="11880" w:hanging="1080"/>
      </w:pPr>
      <w:rPr>
        <w:rFonts w:hint="default"/>
      </w:rPr>
    </w:lvl>
    <w:lvl w:ilvl="5">
      <w:start w:val="1"/>
      <w:numFmt w:val="decimal"/>
      <w:lvlText w:val="%1.%2)%3.%4.%5.%6."/>
      <w:lvlJc w:val="left"/>
      <w:pPr>
        <w:ind w:left="14940" w:hanging="1440"/>
      </w:pPr>
      <w:rPr>
        <w:rFonts w:hint="default"/>
      </w:rPr>
    </w:lvl>
    <w:lvl w:ilvl="6">
      <w:start w:val="1"/>
      <w:numFmt w:val="decimal"/>
      <w:lvlText w:val="%1.%2)%3.%4.%5.%6.%7."/>
      <w:lvlJc w:val="left"/>
      <w:pPr>
        <w:ind w:left="17640" w:hanging="1440"/>
      </w:pPr>
      <w:rPr>
        <w:rFonts w:hint="default"/>
      </w:rPr>
    </w:lvl>
    <w:lvl w:ilvl="7">
      <w:start w:val="1"/>
      <w:numFmt w:val="decimal"/>
      <w:lvlText w:val="%1.%2)%3.%4.%5.%6.%7.%8."/>
      <w:lvlJc w:val="left"/>
      <w:pPr>
        <w:ind w:left="20700" w:hanging="1800"/>
      </w:pPr>
      <w:rPr>
        <w:rFonts w:hint="default"/>
      </w:rPr>
    </w:lvl>
    <w:lvl w:ilvl="8">
      <w:start w:val="1"/>
      <w:numFmt w:val="decimal"/>
      <w:lvlText w:val="%1.%2)%3.%4.%5.%6.%7.%8.%9."/>
      <w:lvlJc w:val="left"/>
      <w:pPr>
        <w:ind w:left="23400" w:hanging="1800"/>
      </w:pPr>
      <w:rPr>
        <w:rFonts w:hint="default"/>
      </w:rPr>
    </w:lvl>
  </w:abstractNum>
  <w:abstractNum w:abstractNumId="23" w15:restartNumberingAfterBreak="0">
    <w:nsid w:val="48AC293F"/>
    <w:multiLevelType w:val="hybridMultilevel"/>
    <w:tmpl w:val="18F6DE28"/>
    <w:lvl w:ilvl="0" w:tplc="B7FE12AC">
      <w:start w:val="1"/>
      <w:numFmt w:val="decimal"/>
      <w:lvlText w:val="1.%1."/>
      <w:lvlJc w:val="left"/>
      <w:pPr>
        <w:ind w:left="720" w:hanging="360"/>
      </w:pPr>
      <w:rPr>
        <w:rFonts w:hint="default"/>
      </w:rPr>
    </w:lvl>
    <w:lvl w:ilvl="1" w:tplc="B7FE12AC">
      <w:start w:val="1"/>
      <w:numFmt w:val="decimal"/>
      <w:lvlText w:val="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0182F"/>
    <w:multiLevelType w:val="hybridMultilevel"/>
    <w:tmpl w:val="024A39EC"/>
    <w:lvl w:ilvl="0" w:tplc="88C453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D96802"/>
    <w:multiLevelType w:val="hybridMultilevel"/>
    <w:tmpl w:val="A3F69744"/>
    <w:lvl w:ilvl="0" w:tplc="9D6CC4FA">
      <w:start w:val="1"/>
      <w:numFmt w:val="decimal"/>
      <w:lvlText w:val="1.%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4EF6191"/>
    <w:multiLevelType w:val="hybridMultilevel"/>
    <w:tmpl w:val="97B0A7DA"/>
    <w:lvl w:ilvl="0" w:tplc="9C027DC0">
      <w:start w:val="1"/>
      <w:numFmt w:val="decimal"/>
      <w:lvlText w:val="2.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F82BE6"/>
    <w:multiLevelType w:val="hybridMultilevel"/>
    <w:tmpl w:val="2F483F32"/>
    <w:lvl w:ilvl="0" w:tplc="C38C8C9E">
      <w:start w:val="1"/>
      <w:numFmt w:val="decimal"/>
      <w:lvlText w:val="2.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0B610C"/>
    <w:multiLevelType w:val="hybridMultilevel"/>
    <w:tmpl w:val="32BCC6E8"/>
    <w:lvl w:ilvl="0" w:tplc="80AE0C90">
      <w:start w:val="1"/>
      <w:numFmt w:val="decimal"/>
      <w:lvlText w:val="2.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E95B12"/>
    <w:multiLevelType w:val="hybridMultilevel"/>
    <w:tmpl w:val="8A3247AE"/>
    <w:lvl w:ilvl="0" w:tplc="5DEA557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30604996">
      <w:start w:val="1"/>
      <w:numFmt w:val="decimal"/>
      <w:lvlText w:val="4.%3)"/>
      <w:lvlJc w:val="left"/>
      <w:pPr>
        <w:ind w:left="5142"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AE94719"/>
    <w:multiLevelType w:val="hybridMultilevel"/>
    <w:tmpl w:val="95A8C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055537"/>
    <w:multiLevelType w:val="hybridMultilevel"/>
    <w:tmpl w:val="DC5A1DD2"/>
    <w:lvl w:ilvl="0" w:tplc="B7FE12AC">
      <w:start w:val="1"/>
      <w:numFmt w:val="decimal"/>
      <w:lvlText w:val="1.%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256EB9"/>
    <w:multiLevelType w:val="multilevel"/>
    <w:tmpl w:val="175A1BA6"/>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2284" w:hanging="1215"/>
      </w:pPr>
      <w:rPr>
        <w:rFonts w:hint="default"/>
      </w:rPr>
    </w:lvl>
    <w:lvl w:ilvl="2">
      <w:start w:val="1"/>
      <w:numFmt w:val="decimal"/>
      <w:isLgl/>
      <w:lvlText w:val="%1.%2.%3."/>
      <w:lvlJc w:val="left"/>
      <w:pPr>
        <w:ind w:left="2284" w:hanging="1215"/>
      </w:pPr>
      <w:rPr>
        <w:rFonts w:hint="default"/>
      </w:rPr>
    </w:lvl>
    <w:lvl w:ilvl="3">
      <w:start w:val="1"/>
      <w:numFmt w:val="decimal"/>
      <w:isLgl/>
      <w:lvlText w:val="%1.%2.%3.%4."/>
      <w:lvlJc w:val="left"/>
      <w:pPr>
        <w:ind w:left="2284" w:hanging="1215"/>
      </w:pPr>
      <w:rPr>
        <w:rFonts w:hint="default"/>
      </w:rPr>
    </w:lvl>
    <w:lvl w:ilvl="4">
      <w:start w:val="1"/>
      <w:numFmt w:val="decimal"/>
      <w:isLgl/>
      <w:lvlText w:val="%1.%2.%3.%4.%5."/>
      <w:lvlJc w:val="left"/>
      <w:pPr>
        <w:ind w:left="2284" w:hanging="121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6EEF082B"/>
    <w:multiLevelType w:val="hybridMultilevel"/>
    <w:tmpl w:val="22FEF760"/>
    <w:lvl w:ilvl="0" w:tplc="6E5E9BEA">
      <w:start w:val="1"/>
      <w:numFmt w:val="decimal"/>
      <w:lvlText w:val="1.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603AFE"/>
    <w:multiLevelType w:val="hybridMultilevel"/>
    <w:tmpl w:val="C37A9BBC"/>
    <w:lvl w:ilvl="0" w:tplc="88C453FA">
      <w:start w:val="1"/>
      <w:numFmt w:val="bullet"/>
      <w:lvlText w:val=""/>
      <w:lvlJc w:val="left"/>
      <w:pPr>
        <w:ind w:left="720" w:hanging="360"/>
      </w:pPr>
      <w:rPr>
        <w:rFonts w:ascii="Symbol" w:hAnsi="Symbol" w:hint="default"/>
      </w:rPr>
    </w:lvl>
    <w:lvl w:ilvl="1" w:tplc="136A48A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6B49FE"/>
    <w:multiLevelType w:val="hybridMultilevel"/>
    <w:tmpl w:val="AB86B172"/>
    <w:lvl w:ilvl="0" w:tplc="E30E1F8A">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45643A"/>
    <w:multiLevelType w:val="hybridMultilevel"/>
    <w:tmpl w:val="DA4E9440"/>
    <w:lvl w:ilvl="0" w:tplc="B66A92A2">
      <w:start w:val="1"/>
      <w:numFmt w:val="decimal"/>
      <w:lvlText w:val="3.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732B61"/>
    <w:multiLevelType w:val="multilevel"/>
    <w:tmpl w:val="D34ED97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63B11FA"/>
    <w:multiLevelType w:val="hybridMultilevel"/>
    <w:tmpl w:val="8BBA0898"/>
    <w:lvl w:ilvl="0" w:tplc="B7FE12A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D80653"/>
    <w:multiLevelType w:val="multilevel"/>
    <w:tmpl w:val="A09E7C2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F11CC1"/>
    <w:multiLevelType w:val="hybridMultilevel"/>
    <w:tmpl w:val="5518F334"/>
    <w:lvl w:ilvl="0" w:tplc="3912B278">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AD4C29"/>
    <w:multiLevelType w:val="hybridMultilevel"/>
    <w:tmpl w:val="6ADE29E8"/>
    <w:lvl w:ilvl="0" w:tplc="72709464">
      <w:start w:val="1"/>
      <w:numFmt w:val="decimal"/>
      <w:lvlText w:val="2.6.%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988399F"/>
    <w:multiLevelType w:val="hybridMultilevel"/>
    <w:tmpl w:val="DF847074"/>
    <w:lvl w:ilvl="0" w:tplc="F5767A1C">
      <w:start w:val="1"/>
      <w:numFmt w:val="decimal"/>
      <w:lvlText w:val="4.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462A37"/>
    <w:multiLevelType w:val="hybridMultilevel"/>
    <w:tmpl w:val="448C1A44"/>
    <w:lvl w:ilvl="0" w:tplc="415003E8">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A85589"/>
    <w:multiLevelType w:val="hybridMultilevel"/>
    <w:tmpl w:val="4412CA76"/>
    <w:lvl w:ilvl="0" w:tplc="546E651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9"/>
  </w:num>
  <w:num w:numId="4">
    <w:abstractNumId w:val="39"/>
  </w:num>
  <w:num w:numId="5">
    <w:abstractNumId w:val="30"/>
  </w:num>
  <w:num w:numId="6">
    <w:abstractNumId w:val="3"/>
  </w:num>
  <w:num w:numId="7">
    <w:abstractNumId w:val="18"/>
  </w:num>
  <w:num w:numId="8">
    <w:abstractNumId w:val="22"/>
  </w:num>
  <w:num w:numId="9">
    <w:abstractNumId w:val="35"/>
  </w:num>
  <w:num w:numId="10">
    <w:abstractNumId w:val="43"/>
  </w:num>
  <w:num w:numId="11">
    <w:abstractNumId w:val="33"/>
  </w:num>
  <w:num w:numId="12">
    <w:abstractNumId w:val="8"/>
  </w:num>
  <w:num w:numId="13">
    <w:abstractNumId w:val="9"/>
  </w:num>
  <w:num w:numId="14">
    <w:abstractNumId w:val="34"/>
  </w:num>
  <w:num w:numId="15">
    <w:abstractNumId w:val="14"/>
  </w:num>
  <w:num w:numId="16">
    <w:abstractNumId w:val="40"/>
  </w:num>
  <w:num w:numId="17">
    <w:abstractNumId w:val="17"/>
  </w:num>
  <w:num w:numId="18">
    <w:abstractNumId w:val="26"/>
  </w:num>
  <w:num w:numId="19">
    <w:abstractNumId w:val="4"/>
  </w:num>
  <w:num w:numId="20">
    <w:abstractNumId w:val="27"/>
  </w:num>
  <w:num w:numId="21">
    <w:abstractNumId w:val="28"/>
  </w:num>
  <w:num w:numId="22">
    <w:abstractNumId w:val="0"/>
  </w:num>
  <w:num w:numId="23">
    <w:abstractNumId w:val="41"/>
  </w:num>
  <w:num w:numId="24">
    <w:abstractNumId w:val="36"/>
  </w:num>
  <w:num w:numId="25">
    <w:abstractNumId w:val="44"/>
  </w:num>
  <w:num w:numId="26">
    <w:abstractNumId w:val="21"/>
  </w:num>
  <w:num w:numId="27">
    <w:abstractNumId w:val="6"/>
  </w:num>
  <w:num w:numId="28">
    <w:abstractNumId w:val="7"/>
  </w:num>
  <w:num w:numId="29">
    <w:abstractNumId w:val="10"/>
  </w:num>
  <w:num w:numId="30">
    <w:abstractNumId w:val="42"/>
  </w:num>
  <w:num w:numId="31">
    <w:abstractNumId w:val="32"/>
  </w:num>
  <w:num w:numId="32">
    <w:abstractNumId w:val="19"/>
  </w:num>
  <w:num w:numId="33">
    <w:abstractNumId w:val="25"/>
  </w:num>
  <w:num w:numId="34">
    <w:abstractNumId w:val="38"/>
  </w:num>
  <w:num w:numId="35">
    <w:abstractNumId w:val="23"/>
  </w:num>
  <w:num w:numId="36">
    <w:abstractNumId w:val="11"/>
  </w:num>
  <w:num w:numId="37">
    <w:abstractNumId w:val="12"/>
  </w:num>
  <w:num w:numId="38">
    <w:abstractNumId w:val="1"/>
  </w:num>
  <w:num w:numId="39">
    <w:abstractNumId w:val="31"/>
  </w:num>
  <w:num w:numId="40">
    <w:abstractNumId w:val="5"/>
  </w:num>
  <w:num w:numId="41">
    <w:abstractNumId w:val="13"/>
  </w:num>
  <w:num w:numId="42">
    <w:abstractNumId w:val="37"/>
  </w:num>
  <w:num w:numId="43">
    <w:abstractNumId w:val="24"/>
  </w:num>
  <w:num w:numId="44">
    <w:abstractNumId w:val="15"/>
  </w:num>
  <w:num w:numId="4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3A2"/>
    <w:rsid w:val="000003C0"/>
    <w:rsid w:val="000020B0"/>
    <w:rsid w:val="00004615"/>
    <w:rsid w:val="0000465C"/>
    <w:rsid w:val="0000525D"/>
    <w:rsid w:val="00011860"/>
    <w:rsid w:val="000127DE"/>
    <w:rsid w:val="0001280C"/>
    <w:rsid w:val="00015CFF"/>
    <w:rsid w:val="00017082"/>
    <w:rsid w:val="00017EE1"/>
    <w:rsid w:val="00023E85"/>
    <w:rsid w:val="000273B2"/>
    <w:rsid w:val="00032872"/>
    <w:rsid w:val="000367E0"/>
    <w:rsid w:val="00037422"/>
    <w:rsid w:val="000540AD"/>
    <w:rsid w:val="00054C9E"/>
    <w:rsid w:val="00056B29"/>
    <w:rsid w:val="00057A23"/>
    <w:rsid w:val="00061C38"/>
    <w:rsid w:val="00066320"/>
    <w:rsid w:val="00066A30"/>
    <w:rsid w:val="00067DD3"/>
    <w:rsid w:val="0007177C"/>
    <w:rsid w:val="0007545E"/>
    <w:rsid w:val="000777B8"/>
    <w:rsid w:val="00083A43"/>
    <w:rsid w:val="000849ED"/>
    <w:rsid w:val="000857E1"/>
    <w:rsid w:val="00085802"/>
    <w:rsid w:val="0009228E"/>
    <w:rsid w:val="000947B0"/>
    <w:rsid w:val="00096888"/>
    <w:rsid w:val="000A25E8"/>
    <w:rsid w:val="000A3AF4"/>
    <w:rsid w:val="000A42ED"/>
    <w:rsid w:val="000A56A8"/>
    <w:rsid w:val="000A6438"/>
    <w:rsid w:val="000A6A46"/>
    <w:rsid w:val="000B0938"/>
    <w:rsid w:val="000B2805"/>
    <w:rsid w:val="000B2A50"/>
    <w:rsid w:val="000B3A15"/>
    <w:rsid w:val="000C1701"/>
    <w:rsid w:val="000E03EB"/>
    <w:rsid w:val="000E1622"/>
    <w:rsid w:val="000E1E67"/>
    <w:rsid w:val="000E49BB"/>
    <w:rsid w:val="000E4D67"/>
    <w:rsid w:val="000E6F7D"/>
    <w:rsid w:val="000F005E"/>
    <w:rsid w:val="000F097D"/>
    <w:rsid w:val="000F4E1E"/>
    <w:rsid w:val="00102BA3"/>
    <w:rsid w:val="0010335B"/>
    <w:rsid w:val="001038E2"/>
    <w:rsid w:val="00104B78"/>
    <w:rsid w:val="00106873"/>
    <w:rsid w:val="00107175"/>
    <w:rsid w:val="0011147A"/>
    <w:rsid w:val="0011262D"/>
    <w:rsid w:val="00113443"/>
    <w:rsid w:val="001243C4"/>
    <w:rsid w:val="001248BB"/>
    <w:rsid w:val="001251B2"/>
    <w:rsid w:val="00127BD5"/>
    <w:rsid w:val="0013188C"/>
    <w:rsid w:val="0013411D"/>
    <w:rsid w:val="00140469"/>
    <w:rsid w:val="001428DD"/>
    <w:rsid w:val="0014325F"/>
    <w:rsid w:val="001463DA"/>
    <w:rsid w:val="001464FD"/>
    <w:rsid w:val="00150BB3"/>
    <w:rsid w:val="0015112B"/>
    <w:rsid w:val="00152805"/>
    <w:rsid w:val="00153095"/>
    <w:rsid w:val="00153FCC"/>
    <w:rsid w:val="00155114"/>
    <w:rsid w:val="001563A1"/>
    <w:rsid w:val="001576C9"/>
    <w:rsid w:val="00162E7A"/>
    <w:rsid w:val="00165F2C"/>
    <w:rsid w:val="00166575"/>
    <w:rsid w:val="00166B7B"/>
    <w:rsid w:val="001675D0"/>
    <w:rsid w:val="00172DD2"/>
    <w:rsid w:val="00172E96"/>
    <w:rsid w:val="00173551"/>
    <w:rsid w:val="001761EA"/>
    <w:rsid w:val="001761FE"/>
    <w:rsid w:val="001765B5"/>
    <w:rsid w:val="00180DE7"/>
    <w:rsid w:val="00180FAE"/>
    <w:rsid w:val="001830AD"/>
    <w:rsid w:val="00183159"/>
    <w:rsid w:val="001835F9"/>
    <w:rsid w:val="00183B02"/>
    <w:rsid w:val="00186027"/>
    <w:rsid w:val="00192F2E"/>
    <w:rsid w:val="00195F6C"/>
    <w:rsid w:val="001A1470"/>
    <w:rsid w:val="001A4332"/>
    <w:rsid w:val="001A750B"/>
    <w:rsid w:val="001A7CF3"/>
    <w:rsid w:val="001B19B0"/>
    <w:rsid w:val="001B268B"/>
    <w:rsid w:val="001B27DA"/>
    <w:rsid w:val="001B30DD"/>
    <w:rsid w:val="001B34D3"/>
    <w:rsid w:val="001B38E1"/>
    <w:rsid w:val="001B5C48"/>
    <w:rsid w:val="001C0081"/>
    <w:rsid w:val="001C11E0"/>
    <w:rsid w:val="001C1AC6"/>
    <w:rsid w:val="001C3478"/>
    <w:rsid w:val="001C46D9"/>
    <w:rsid w:val="001D0EAA"/>
    <w:rsid w:val="001D16D1"/>
    <w:rsid w:val="001D3C5D"/>
    <w:rsid w:val="001D5FC2"/>
    <w:rsid w:val="001E13F4"/>
    <w:rsid w:val="001E1F33"/>
    <w:rsid w:val="001E5872"/>
    <w:rsid w:val="001F0B72"/>
    <w:rsid w:val="001F1DF8"/>
    <w:rsid w:val="001F34FD"/>
    <w:rsid w:val="001F4D17"/>
    <w:rsid w:val="001F6C4B"/>
    <w:rsid w:val="001F76BC"/>
    <w:rsid w:val="001F7BE0"/>
    <w:rsid w:val="0020116D"/>
    <w:rsid w:val="0020402C"/>
    <w:rsid w:val="00207ADF"/>
    <w:rsid w:val="00207D06"/>
    <w:rsid w:val="002103B1"/>
    <w:rsid w:val="00212220"/>
    <w:rsid w:val="00215D88"/>
    <w:rsid w:val="00221A28"/>
    <w:rsid w:val="00223B8A"/>
    <w:rsid w:val="00224210"/>
    <w:rsid w:val="00231AA4"/>
    <w:rsid w:val="0023433A"/>
    <w:rsid w:val="00234774"/>
    <w:rsid w:val="0023558F"/>
    <w:rsid w:val="00244807"/>
    <w:rsid w:val="00250A29"/>
    <w:rsid w:val="00251D0A"/>
    <w:rsid w:val="00255C59"/>
    <w:rsid w:val="00260F6B"/>
    <w:rsid w:val="0026142D"/>
    <w:rsid w:val="00261DE1"/>
    <w:rsid w:val="002620E6"/>
    <w:rsid w:val="00263064"/>
    <w:rsid w:val="002634F3"/>
    <w:rsid w:val="00263765"/>
    <w:rsid w:val="00265388"/>
    <w:rsid w:val="00265ACE"/>
    <w:rsid w:val="00266AC2"/>
    <w:rsid w:val="00270B16"/>
    <w:rsid w:val="002735DC"/>
    <w:rsid w:val="002737BE"/>
    <w:rsid w:val="00277268"/>
    <w:rsid w:val="002777FB"/>
    <w:rsid w:val="00282770"/>
    <w:rsid w:val="00284E91"/>
    <w:rsid w:val="00290CBC"/>
    <w:rsid w:val="00292E0C"/>
    <w:rsid w:val="00292F91"/>
    <w:rsid w:val="002936C8"/>
    <w:rsid w:val="00293C67"/>
    <w:rsid w:val="00297A55"/>
    <w:rsid w:val="002A361A"/>
    <w:rsid w:val="002A5569"/>
    <w:rsid w:val="002A5605"/>
    <w:rsid w:val="002A7624"/>
    <w:rsid w:val="002B356D"/>
    <w:rsid w:val="002B66C6"/>
    <w:rsid w:val="002B78DD"/>
    <w:rsid w:val="002B7DB9"/>
    <w:rsid w:val="002C011B"/>
    <w:rsid w:val="002D02C5"/>
    <w:rsid w:val="002D046A"/>
    <w:rsid w:val="002D15A0"/>
    <w:rsid w:val="002D49AF"/>
    <w:rsid w:val="002D5F62"/>
    <w:rsid w:val="002D6A49"/>
    <w:rsid w:val="002D73A7"/>
    <w:rsid w:val="002E2CF6"/>
    <w:rsid w:val="002E3CA9"/>
    <w:rsid w:val="002E3EB6"/>
    <w:rsid w:val="002E5813"/>
    <w:rsid w:val="002E58A7"/>
    <w:rsid w:val="002F0972"/>
    <w:rsid w:val="002F2EE8"/>
    <w:rsid w:val="002F70CE"/>
    <w:rsid w:val="0030001A"/>
    <w:rsid w:val="00301586"/>
    <w:rsid w:val="00303977"/>
    <w:rsid w:val="00310883"/>
    <w:rsid w:val="00310EED"/>
    <w:rsid w:val="003116F3"/>
    <w:rsid w:val="00315723"/>
    <w:rsid w:val="00317C63"/>
    <w:rsid w:val="00322D17"/>
    <w:rsid w:val="003247AA"/>
    <w:rsid w:val="003273A1"/>
    <w:rsid w:val="003319DB"/>
    <w:rsid w:val="00333316"/>
    <w:rsid w:val="00333B3C"/>
    <w:rsid w:val="00334225"/>
    <w:rsid w:val="00337410"/>
    <w:rsid w:val="0033796D"/>
    <w:rsid w:val="00340766"/>
    <w:rsid w:val="00343097"/>
    <w:rsid w:val="00343B83"/>
    <w:rsid w:val="003553C5"/>
    <w:rsid w:val="00356C58"/>
    <w:rsid w:val="00360833"/>
    <w:rsid w:val="0036509C"/>
    <w:rsid w:val="0036543C"/>
    <w:rsid w:val="00365749"/>
    <w:rsid w:val="00365F21"/>
    <w:rsid w:val="00366815"/>
    <w:rsid w:val="00366A46"/>
    <w:rsid w:val="003673C2"/>
    <w:rsid w:val="003720E7"/>
    <w:rsid w:val="00372F37"/>
    <w:rsid w:val="0037703F"/>
    <w:rsid w:val="00377255"/>
    <w:rsid w:val="0038142F"/>
    <w:rsid w:val="00382EF6"/>
    <w:rsid w:val="0038639B"/>
    <w:rsid w:val="00387DB7"/>
    <w:rsid w:val="00390AA2"/>
    <w:rsid w:val="003913A7"/>
    <w:rsid w:val="00395243"/>
    <w:rsid w:val="00396177"/>
    <w:rsid w:val="00396842"/>
    <w:rsid w:val="003A0E54"/>
    <w:rsid w:val="003A18B9"/>
    <w:rsid w:val="003A3EC8"/>
    <w:rsid w:val="003A4EEA"/>
    <w:rsid w:val="003A677F"/>
    <w:rsid w:val="003B4428"/>
    <w:rsid w:val="003B5212"/>
    <w:rsid w:val="003B7E65"/>
    <w:rsid w:val="003C0924"/>
    <w:rsid w:val="003C38F6"/>
    <w:rsid w:val="003C3984"/>
    <w:rsid w:val="003C5139"/>
    <w:rsid w:val="003D48B3"/>
    <w:rsid w:val="003D5D30"/>
    <w:rsid w:val="003D683B"/>
    <w:rsid w:val="003E02FA"/>
    <w:rsid w:val="003E600F"/>
    <w:rsid w:val="003E7FF5"/>
    <w:rsid w:val="003F0523"/>
    <w:rsid w:val="003F1EC5"/>
    <w:rsid w:val="003F2E40"/>
    <w:rsid w:val="003F3539"/>
    <w:rsid w:val="003F54C3"/>
    <w:rsid w:val="00401560"/>
    <w:rsid w:val="004026A7"/>
    <w:rsid w:val="004049C8"/>
    <w:rsid w:val="00405595"/>
    <w:rsid w:val="00411685"/>
    <w:rsid w:val="00411C6F"/>
    <w:rsid w:val="0041342E"/>
    <w:rsid w:val="004170F7"/>
    <w:rsid w:val="00417AC7"/>
    <w:rsid w:val="004220D8"/>
    <w:rsid w:val="00422F67"/>
    <w:rsid w:val="00425466"/>
    <w:rsid w:val="00425696"/>
    <w:rsid w:val="0042586E"/>
    <w:rsid w:val="004303AA"/>
    <w:rsid w:val="00430480"/>
    <w:rsid w:val="00437B2B"/>
    <w:rsid w:val="0044310A"/>
    <w:rsid w:val="00444523"/>
    <w:rsid w:val="00444C42"/>
    <w:rsid w:val="00447774"/>
    <w:rsid w:val="00447F1B"/>
    <w:rsid w:val="00447F4B"/>
    <w:rsid w:val="0045149F"/>
    <w:rsid w:val="00453B82"/>
    <w:rsid w:val="00453F0C"/>
    <w:rsid w:val="0045427C"/>
    <w:rsid w:val="00456CA1"/>
    <w:rsid w:val="00460D5A"/>
    <w:rsid w:val="004612B5"/>
    <w:rsid w:val="00461A73"/>
    <w:rsid w:val="00466EED"/>
    <w:rsid w:val="00470270"/>
    <w:rsid w:val="004723B2"/>
    <w:rsid w:val="00472D54"/>
    <w:rsid w:val="00475C10"/>
    <w:rsid w:val="00476784"/>
    <w:rsid w:val="004772F6"/>
    <w:rsid w:val="00477497"/>
    <w:rsid w:val="00477F8C"/>
    <w:rsid w:val="004823D3"/>
    <w:rsid w:val="00482ABE"/>
    <w:rsid w:val="00483345"/>
    <w:rsid w:val="00493063"/>
    <w:rsid w:val="004946CB"/>
    <w:rsid w:val="00496621"/>
    <w:rsid w:val="00496C9E"/>
    <w:rsid w:val="00497305"/>
    <w:rsid w:val="00497433"/>
    <w:rsid w:val="0049798F"/>
    <w:rsid w:val="00497B70"/>
    <w:rsid w:val="004A2E0C"/>
    <w:rsid w:val="004A38D2"/>
    <w:rsid w:val="004A4581"/>
    <w:rsid w:val="004A7920"/>
    <w:rsid w:val="004B11C0"/>
    <w:rsid w:val="004B64CE"/>
    <w:rsid w:val="004B6614"/>
    <w:rsid w:val="004C252A"/>
    <w:rsid w:val="004C6F8A"/>
    <w:rsid w:val="004D2793"/>
    <w:rsid w:val="004D691C"/>
    <w:rsid w:val="004D764F"/>
    <w:rsid w:val="004D7E4C"/>
    <w:rsid w:val="004E0655"/>
    <w:rsid w:val="004E1BF1"/>
    <w:rsid w:val="004E672E"/>
    <w:rsid w:val="004F0A6D"/>
    <w:rsid w:val="004F1F05"/>
    <w:rsid w:val="004F262B"/>
    <w:rsid w:val="004F5144"/>
    <w:rsid w:val="004F5800"/>
    <w:rsid w:val="004F5F1D"/>
    <w:rsid w:val="004F784D"/>
    <w:rsid w:val="00500C0C"/>
    <w:rsid w:val="00500C30"/>
    <w:rsid w:val="005135D5"/>
    <w:rsid w:val="00514CE8"/>
    <w:rsid w:val="00517E11"/>
    <w:rsid w:val="00520942"/>
    <w:rsid w:val="00520D3D"/>
    <w:rsid w:val="00521F42"/>
    <w:rsid w:val="005227A7"/>
    <w:rsid w:val="00524A04"/>
    <w:rsid w:val="00525068"/>
    <w:rsid w:val="00527412"/>
    <w:rsid w:val="00527D89"/>
    <w:rsid w:val="0053061C"/>
    <w:rsid w:val="0053399F"/>
    <w:rsid w:val="00533B9D"/>
    <w:rsid w:val="0053490C"/>
    <w:rsid w:val="0053796C"/>
    <w:rsid w:val="005451BA"/>
    <w:rsid w:val="00550C93"/>
    <w:rsid w:val="005515D8"/>
    <w:rsid w:val="00552009"/>
    <w:rsid w:val="005556FF"/>
    <w:rsid w:val="00557AD5"/>
    <w:rsid w:val="00561A19"/>
    <w:rsid w:val="005646C7"/>
    <w:rsid w:val="00570019"/>
    <w:rsid w:val="005700ED"/>
    <w:rsid w:val="00571089"/>
    <w:rsid w:val="0057178B"/>
    <w:rsid w:val="0057370A"/>
    <w:rsid w:val="0057559D"/>
    <w:rsid w:val="00577DEE"/>
    <w:rsid w:val="00577F1B"/>
    <w:rsid w:val="00583B4A"/>
    <w:rsid w:val="0058575C"/>
    <w:rsid w:val="00586C55"/>
    <w:rsid w:val="0058716C"/>
    <w:rsid w:val="00587EBD"/>
    <w:rsid w:val="00595CD5"/>
    <w:rsid w:val="005A560D"/>
    <w:rsid w:val="005B2C13"/>
    <w:rsid w:val="005C0DFA"/>
    <w:rsid w:val="005C1262"/>
    <w:rsid w:val="005C229A"/>
    <w:rsid w:val="005C295D"/>
    <w:rsid w:val="005C5C09"/>
    <w:rsid w:val="005C7D70"/>
    <w:rsid w:val="005D1711"/>
    <w:rsid w:val="005D60B8"/>
    <w:rsid w:val="005D6F19"/>
    <w:rsid w:val="005D70EA"/>
    <w:rsid w:val="005E015D"/>
    <w:rsid w:val="005E45C6"/>
    <w:rsid w:val="005E6034"/>
    <w:rsid w:val="005F4967"/>
    <w:rsid w:val="00603838"/>
    <w:rsid w:val="00603CA8"/>
    <w:rsid w:val="00607067"/>
    <w:rsid w:val="006142F2"/>
    <w:rsid w:val="00620AC4"/>
    <w:rsid w:val="006226B1"/>
    <w:rsid w:val="00623909"/>
    <w:rsid w:val="00630C4D"/>
    <w:rsid w:val="006310A2"/>
    <w:rsid w:val="00633004"/>
    <w:rsid w:val="0063574E"/>
    <w:rsid w:val="00635D16"/>
    <w:rsid w:val="00635EC4"/>
    <w:rsid w:val="00635F0F"/>
    <w:rsid w:val="0063656D"/>
    <w:rsid w:val="00636A0B"/>
    <w:rsid w:val="00636A5E"/>
    <w:rsid w:val="00641E37"/>
    <w:rsid w:val="00646A80"/>
    <w:rsid w:val="00651F63"/>
    <w:rsid w:val="006526FA"/>
    <w:rsid w:val="00653A7C"/>
    <w:rsid w:val="0065574E"/>
    <w:rsid w:val="00663705"/>
    <w:rsid w:val="00670262"/>
    <w:rsid w:val="006704A4"/>
    <w:rsid w:val="006745E5"/>
    <w:rsid w:val="0067561A"/>
    <w:rsid w:val="00675BD5"/>
    <w:rsid w:val="0067631D"/>
    <w:rsid w:val="00676FD0"/>
    <w:rsid w:val="00680C43"/>
    <w:rsid w:val="00685706"/>
    <w:rsid w:val="0068639A"/>
    <w:rsid w:val="00687EB2"/>
    <w:rsid w:val="00690FB0"/>
    <w:rsid w:val="00692377"/>
    <w:rsid w:val="00692E59"/>
    <w:rsid w:val="006A4368"/>
    <w:rsid w:val="006B01E2"/>
    <w:rsid w:val="006B0B16"/>
    <w:rsid w:val="006B1A60"/>
    <w:rsid w:val="006B2217"/>
    <w:rsid w:val="006B2486"/>
    <w:rsid w:val="006B2DE6"/>
    <w:rsid w:val="006B44C1"/>
    <w:rsid w:val="006C2613"/>
    <w:rsid w:val="006C476B"/>
    <w:rsid w:val="006D1AC6"/>
    <w:rsid w:val="006D2260"/>
    <w:rsid w:val="006D2924"/>
    <w:rsid w:val="006E2ADB"/>
    <w:rsid w:val="006E35F7"/>
    <w:rsid w:val="006F0399"/>
    <w:rsid w:val="006F1667"/>
    <w:rsid w:val="006F1902"/>
    <w:rsid w:val="006F2640"/>
    <w:rsid w:val="006F2A2C"/>
    <w:rsid w:val="006F2E9E"/>
    <w:rsid w:val="006F5633"/>
    <w:rsid w:val="006F5706"/>
    <w:rsid w:val="00701A24"/>
    <w:rsid w:val="00702E30"/>
    <w:rsid w:val="0070301B"/>
    <w:rsid w:val="007100C8"/>
    <w:rsid w:val="00710CC3"/>
    <w:rsid w:val="00710F02"/>
    <w:rsid w:val="00712823"/>
    <w:rsid w:val="00715928"/>
    <w:rsid w:val="00721540"/>
    <w:rsid w:val="007216B3"/>
    <w:rsid w:val="00723757"/>
    <w:rsid w:val="00725227"/>
    <w:rsid w:val="007265FD"/>
    <w:rsid w:val="00732646"/>
    <w:rsid w:val="00732AC3"/>
    <w:rsid w:val="007409CD"/>
    <w:rsid w:val="00741E0D"/>
    <w:rsid w:val="00742E67"/>
    <w:rsid w:val="00743764"/>
    <w:rsid w:val="00752F51"/>
    <w:rsid w:val="00756B43"/>
    <w:rsid w:val="007640D7"/>
    <w:rsid w:val="0077530C"/>
    <w:rsid w:val="00780AA7"/>
    <w:rsid w:val="007815C4"/>
    <w:rsid w:val="00783F6F"/>
    <w:rsid w:val="00783F9C"/>
    <w:rsid w:val="0079089F"/>
    <w:rsid w:val="0079597B"/>
    <w:rsid w:val="007A6ADD"/>
    <w:rsid w:val="007B12B0"/>
    <w:rsid w:val="007B12D1"/>
    <w:rsid w:val="007B3B84"/>
    <w:rsid w:val="007B4399"/>
    <w:rsid w:val="007B45F2"/>
    <w:rsid w:val="007B6931"/>
    <w:rsid w:val="007C20C2"/>
    <w:rsid w:val="007C29A1"/>
    <w:rsid w:val="007C4267"/>
    <w:rsid w:val="007C5D3D"/>
    <w:rsid w:val="007C65F7"/>
    <w:rsid w:val="007C6F20"/>
    <w:rsid w:val="007C76FC"/>
    <w:rsid w:val="007D0747"/>
    <w:rsid w:val="007D20D1"/>
    <w:rsid w:val="007D29A0"/>
    <w:rsid w:val="007D3667"/>
    <w:rsid w:val="007D556D"/>
    <w:rsid w:val="007D5DC1"/>
    <w:rsid w:val="007D7003"/>
    <w:rsid w:val="007E149E"/>
    <w:rsid w:val="007E746F"/>
    <w:rsid w:val="007E7E35"/>
    <w:rsid w:val="007F2989"/>
    <w:rsid w:val="007F2E4A"/>
    <w:rsid w:val="007F3C89"/>
    <w:rsid w:val="007F41BF"/>
    <w:rsid w:val="007F48FB"/>
    <w:rsid w:val="007F4EEE"/>
    <w:rsid w:val="007F571F"/>
    <w:rsid w:val="007F6CC6"/>
    <w:rsid w:val="00800058"/>
    <w:rsid w:val="008011C5"/>
    <w:rsid w:val="00801790"/>
    <w:rsid w:val="0080273A"/>
    <w:rsid w:val="0080651E"/>
    <w:rsid w:val="00813F6A"/>
    <w:rsid w:val="00815AC7"/>
    <w:rsid w:val="00816EE0"/>
    <w:rsid w:val="0081721A"/>
    <w:rsid w:val="008251AB"/>
    <w:rsid w:val="008258B7"/>
    <w:rsid w:val="00830594"/>
    <w:rsid w:val="00830753"/>
    <w:rsid w:val="0083444D"/>
    <w:rsid w:val="00837D24"/>
    <w:rsid w:val="008408E4"/>
    <w:rsid w:val="00842BE9"/>
    <w:rsid w:val="00843286"/>
    <w:rsid w:val="00843C57"/>
    <w:rsid w:val="00844847"/>
    <w:rsid w:val="00845AA3"/>
    <w:rsid w:val="00852464"/>
    <w:rsid w:val="00854323"/>
    <w:rsid w:val="00862C54"/>
    <w:rsid w:val="0086524A"/>
    <w:rsid w:val="00865B28"/>
    <w:rsid w:val="00866841"/>
    <w:rsid w:val="00875A0E"/>
    <w:rsid w:val="00875AEF"/>
    <w:rsid w:val="00876C67"/>
    <w:rsid w:val="00881E0C"/>
    <w:rsid w:val="00883278"/>
    <w:rsid w:val="0088573D"/>
    <w:rsid w:val="00886CE3"/>
    <w:rsid w:val="00890FB9"/>
    <w:rsid w:val="0089155D"/>
    <w:rsid w:val="00891D74"/>
    <w:rsid w:val="00891EE7"/>
    <w:rsid w:val="0089526D"/>
    <w:rsid w:val="00895A75"/>
    <w:rsid w:val="008A0153"/>
    <w:rsid w:val="008A04B9"/>
    <w:rsid w:val="008A3E00"/>
    <w:rsid w:val="008A46B6"/>
    <w:rsid w:val="008A49AB"/>
    <w:rsid w:val="008A4A0C"/>
    <w:rsid w:val="008B034A"/>
    <w:rsid w:val="008B197B"/>
    <w:rsid w:val="008B3056"/>
    <w:rsid w:val="008C049D"/>
    <w:rsid w:val="008C0AF8"/>
    <w:rsid w:val="008C0BEC"/>
    <w:rsid w:val="008C3896"/>
    <w:rsid w:val="008C6575"/>
    <w:rsid w:val="008D4762"/>
    <w:rsid w:val="008E0403"/>
    <w:rsid w:val="008E20BE"/>
    <w:rsid w:val="008E2AEF"/>
    <w:rsid w:val="008E5B24"/>
    <w:rsid w:val="008E665F"/>
    <w:rsid w:val="008E75CA"/>
    <w:rsid w:val="008F44DF"/>
    <w:rsid w:val="008F6875"/>
    <w:rsid w:val="00901C60"/>
    <w:rsid w:val="00902641"/>
    <w:rsid w:val="009041E5"/>
    <w:rsid w:val="00904B9D"/>
    <w:rsid w:val="00905EF4"/>
    <w:rsid w:val="00907665"/>
    <w:rsid w:val="00907BF2"/>
    <w:rsid w:val="00907FE5"/>
    <w:rsid w:val="009175E6"/>
    <w:rsid w:val="0092094A"/>
    <w:rsid w:val="00923D28"/>
    <w:rsid w:val="00925FF7"/>
    <w:rsid w:val="009265EE"/>
    <w:rsid w:val="0093432C"/>
    <w:rsid w:val="0094087F"/>
    <w:rsid w:val="00942F07"/>
    <w:rsid w:val="00944877"/>
    <w:rsid w:val="00951258"/>
    <w:rsid w:val="0095148B"/>
    <w:rsid w:val="00955300"/>
    <w:rsid w:val="009572B7"/>
    <w:rsid w:val="00962B8A"/>
    <w:rsid w:val="00963ED9"/>
    <w:rsid w:val="0096423C"/>
    <w:rsid w:val="0096459C"/>
    <w:rsid w:val="00965416"/>
    <w:rsid w:val="00965BE9"/>
    <w:rsid w:val="00972433"/>
    <w:rsid w:val="00976122"/>
    <w:rsid w:val="00976DA8"/>
    <w:rsid w:val="00982B0A"/>
    <w:rsid w:val="00983837"/>
    <w:rsid w:val="00984C7B"/>
    <w:rsid w:val="00986860"/>
    <w:rsid w:val="00987B57"/>
    <w:rsid w:val="0099229D"/>
    <w:rsid w:val="00992E45"/>
    <w:rsid w:val="0099489C"/>
    <w:rsid w:val="0099567A"/>
    <w:rsid w:val="0099625A"/>
    <w:rsid w:val="009A22E4"/>
    <w:rsid w:val="009A27B8"/>
    <w:rsid w:val="009A28FA"/>
    <w:rsid w:val="009A495A"/>
    <w:rsid w:val="009B272C"/>
    <w:rsid w:val="009C0113"/>
    <w:rsid w:val="009C7258"/>
    <w:rsid w:val="009C72F5"/>
    <w:rsid w:val="009D0090"/>
    <w:rsid w:val="009D0916"/>
    <w:rsid w:val="009D11A9"/>
    <w:rsid w:val="009D408E"/>
    <w:rsid w:val="009D5DE5"/>
    <w:rsid w:val="009D686F"/>
    <w:rsid w:val="009E3D0E"/>
    <w:rsid w:val="009F56CE"/>
    <w:rsid w:val="009F6C8F"/>
    <w:rsid w:val="00A0178A"/>
    <w:rsid w:val="00A025D4"/>
    <w:rsid w:val="00A02EA1"/>
    <w:rsid w:val="00A02F37"/>
    <w:rsid w:val="00A04710"/>
    <w:rsid w:val="00A05868"/>
    <w:rsid w:val="00A05AE0"/>
    <w:rsid w:val="00A05E55"/>
    <w:rsid w:val="00A0762C"/>
    <w:rsid w:val="00A12454"/>
    <w:rsid w:val="00A14975"/>
    <w:rsid w:val="00A154C1"/>
    <w:rsid w:val="00A1671B"/>
    <w:rsid w:val="00A24433"/>
    <w:rsid w:val="00A253E1"/>
    <w:rsid w:val="00A256C4"/>
    <w:rsid w:val="00A27B82"/>
    <w:rsid w:val="00A32CF9"/>
    <w:rsid w:val="00A373BC"/>
    <w:rsid w:val="00A41425"/>
    <w:rsid w:val="00A43A86"/>
    <w:rsid w:val="00A478A6"/>
    <w:rsid w:val="00A52377"/>
    <w:rsid w:val="00A53CC0"/>
    <w:rsid w:val="00A57E2E"/>
    <w:rsid w:val="00A57FCE"/>
    <w:rsid w:val="00A627E8"/>
    <w:rsid w:val="00A63C2F"/>
    <w:rsid w:val="00A6691C"/>
    <w:rsid w:val="00A7046B"/>
    <w:rsid w:val="00A827FA"/>
    <w:rsid w:val="00A829D6"/>
    <w:rsid w:val="00A863CC"/>
    <w:rsid w:val="00A865D7"/>
    <w:rsid w:val="00A86964"/>
    <w:rsid w:val="00A96FCC"/>
    <w:rsid w:val="00AA4BAF"/>
    <w:rsid w:val="00AB1F43"/>
    <w:rsid w:val="00AB244C"/>
    <w:rsid w:val="00AB35E1"/>
    <w:rsid w:val="00AB708A"/>
    <w:rsid w:val="00AC5185"/>
    <w:rsid w:val="00AC55F0"/>
    <w:rsid w:val="00AD031A"/>
    <w:rsid w:val="00AD0E3A"/>
    <w:rsid w:val="00AD20FC"/>
    <w:rsid w:val="00AD4949"/>
    <w:rsid w:val="00AD7BB6"/>
    <w:rsid w:val="00AE0608"/>
    <w:rsid w:val="00AE2D21"/>
    <w:rsid w:val="00AE3064"/>
    <w:rsid w:val="00AE33AF"/>
    <w:rsid w:val="00AE4FA4"/>
    <w:rsid w:val="00AE6AEF"/>
    <w:rsid w:val="00AE7F3A"/>
    <w:rsid w:val="00AF12FF"/>
    <w:rsid w:val="00AF19DC"/>
    <w:rsid w:val="00AF1CA1"/>
    <w:rsid w:val="00B02A09"/>
    <w:rsid w:val="00B067D0"/>
    <w:rsid w:val="00B06967"/>
    <w:rsid w:val="00B06C70"/>
    <w:rsid w:val="00B075BE"/>
    <w:rsid w:val="00B07A9C"/>
    <w:rsid w:val="00B100B8"/>
    <w:rsid w:val="00B127CA"/>
    <w:rsid w:val="00B143F8"/>
    <w:rsid w:val="00B151A8"/>
    <w:rsid w:val="00B1542D"/>
    <w:rsid w:val="00B15442"/>
    <w:rsid w:val="00B17DF2"/>
    <w:rsid w:val="00B210BE"/>
    <w:rsid w:val="00B26200"/>
    <w:rsid w:val="00B32707"/>
    <w:rsid w:val="00B40C09"/>
    <w:rsid w:val="00B42417"/>
    <w:rsid w:val="00B42B34"/>
    <w:rsid w:val="00B471DF"/>
    <w:rsid w:val="00B50A2D"/>
    <w:rsid w:val="00B510B7"/>
    <w:rsid w:val="00B53DC5"/>
    <w:rsid w:val="00B628BD"/>
    <w:rsid w:val="00B62A5E"/>
    <w:rsid w:val="00B649EA"/>
    <w:rsid w:val="00B66E87"/>
    <w:rsid w:val="00B67BB2"/>
    <w:rsid w:val="00B70A26"/>
    <w:rsid w:val="00B71566"/>
    <w:rsid w:val="00B729F0"/>
    <w:rsid w:val="00B75E71"/>
    <w:rsid w:val="00B76F00"/>
    <w:rsid w:val="00B83380"/>
    <w:rsid w:val="00B85F94"/>
    <w:rsid w:val="00B85FA3"/>
    <w:rsid w:val="00B8667C"/>
    <w:rsid w:val="00B90C80"/>
    <w:rsid w:val="00B9357A"/>
    <w:rsid w:val="00B938A8"/>
    <w:rsid w:val="00B94D24"/>
    <w:rsid w:val="00BA670F"/>
    <w:rsid w:val="00BB18EF"/>
    <w:rsid w:val="00BC2D57"/>
    <w:rsid w:val="00BC494E"/>
    <w:rsid w:val="00BC6963"/>
    <w:rsid w:val="00BD07A8"/>
    <w:rsid w:val="00BD2D12"/>
    <w:rsid w:val="00BD58E2"/>
    <w:rsid w:val="00BE723D"/>
    <w:rsid w:val="00BF0F4A"/>
    <w:rsid w:val="00BF387D"/>
    <w:rsid w:val="00BF75AE"/>
    <w:rsid w:val="00C06C34"/>
    <w:rsid w:val="00C1370D"/>
    <w:rsid w:val="00C14F10"/>
    <w:rsid w:val="00C150E9"/>
    <w:rsid w:val="00C154E3"/>
    <w:rsid w:val="00C20D26"/>
    <w:rsid w:val="00C23E9B"/>
    <w:rsid w:val="00C259D7"/>
    <w:rsid w:val="00C25DE9"/>
    <w:rsid w:val="00C34B6F"/>
    <w:rsid w:val="00C37B7C"/>
    <w:rsid w:val="00C40428"/>
    <w:rsid w:val="00C42809"/>
    <w:rsid w:val="00C44B7D"/>
    <w:rsid w:val="00C500E8"/>
    <w:rsid w:val="00C52CC5"/>
    <w:rsid w:val="00C5384B"/>
    <w:rsid w:val="00C54E95"/>
    <w:rsid w:val="00C56727"/>
    <w:rsid w:val="00C60377"/>
    <w:rsid w:val="00C6092C"/>
    <w:rsid w:val="00C615E3"/>
    <w:rsid w:val="00C61D32"/>
    <w:rsid w:val="00C653C5"/>
    <w:rsid w:val="00C6705A"/>
    <w:rsid w:val="00C67387"/>
    <w:rsid w:val="00C70E61"/>
    <w:rsid w:val="00C7134C"/>
    <w:rsid w:val="00C73B36"/>
    <w:rsid w:val="00C83F53"/>
    <w:rsid w:val="00C9596D"/>
    <w:rsid w:val="00C9714C"/>
    <w:rsid w:val="00CA0612"/>
    <w:rsid w:val="00CA1C06"/>
    <w:rsid w:val="00CA2C31"/>
    <w:rsid w:val="00CA31E4"/>
    <w:rsid w:val="00CA76A7"/>
    <w:rsid w:val="00CA7856"/>
    <w:rsid w:val="00CB0D56"/>
    <w:rsid w:val="00CB23E3"/>
    <w:rsid w:val="00CB3DB2"/>
    <w:rsid w:val="00CB4B30"/>
    <w:rsid w:val="00CC19A9"/>
    <w:rsid w:val="00CC43A8"/>
    <w:rsid w:val="00CD539D"/>
    <w:rsid w:val="00CD7C06"/>
    <w:rsid w:val="00CE1441"/>
    <w:rsid w:val="00CE2650"/>
    <w:rsid w:val="00CE2EEA"/>
    <w:rsid w:val="00CE67A1"/>
    <w:rsid w:val="00CE68C9"/>
    <w:rsid w:val="00CF0709"/>
    <w:rsid w:val="00CF1573"/>
    <w:rsid w:val="00CF198B"/>
    <w:rsid w:val="00CF20A2"/>
    <w:rsid w:val="00CF4BA4"/>
    <w:rsid w:val="00CF551D"/>
    <w:rsid w:val="00D01D0A"/>
    <w:rsid w:val="00D04B33"/>
    <w:rsid w:val="00D05A82"/>
    <w:rsid w:val="00D06B08"/>
    <w:rsid w:val="00D07F97"/>
    <w:rsid w:val="00D10B81"/>
    <w:rsid w:val="00D1523F"/>
    <w:rsid w:val="00D1703A"/>
    <w:rsid w:val="00D20858"/>
    <w:rsid w:val="00D24F96"/>
    <w:rsid w:val="00D2560D"/>
    <w:rsid w:val="00D25F15"/>
    <w:rsid w:val="00D31C4F"/>
    <w:rsid w:val="00D35A84"/>
    <w:rsid w:val="00D3687F"/>
    <w:rsid w:val="00D41177"/>
    <w:rsid w:val="00D4148F"/>
    <w:rsid w:val="00D51995"/>
    <w:rsid w:val="00D560DD"/>
    <w:rsid w:val="00D56772"/>
    <w:rsid w:val="00D60C02"/>
    <w:rsid w:val="00D628CE"/>
    <w:rsid w:val="00D63D0D"/>
    <w:rsid w:val="00D672AA"/>
    <w:rsid w:val="00D74CDB"/>
    <w:rsid w:val="00D81135"/>
    <w:rsid w:val="00D8258E"/>
    <w:rsid w:val="00D83558"/>
    <w:rsid w:val="00D87C6F"/>
    <w:rsid w:val="00D94ADE"/>
    <w:rsid w:val="00D9544C"/>
    <w:rsid w:val="00D97902"/>
    <w:rsid w:val="00DA2618"/>
    <w:rsid w:val="00DA4353"/>
    <w:rsid w:val="00DB1779"/>
    <w:rsid w:val="00DB3777"/>
    <w:rsid w:val="00DB3918"/>
    <w:rsid w:val="00DB73E0"/>
    <w:rsid w:val="00DC037A"/>
    <w:rsid w:val="00DC1BE5"/>
    <w:rsid w:val="00DC22A1"/>
    <w:rsid w:val="00DC26F1"/>
    <w:rsid w:val="00DC44D3"/>
    <w:rsid w:val="00DC4D4F"/>
    <w:rsid w:val="00DC5887"/>
    <w:rsid w:val="00DC6D9A"/>
    <w:rsid w:val="00DC758D"/>
    <w:rsid w:val="00DC777B"/>
    <w:rsid w:val="00DC792F"/>
    <w:rsid w:val="00DD4E11"/>
    <w:rsid w:val="00DD51CB"/>
    <w:rsid w:val="00DD5987"/>
    <w:rsid w:val="00DD6239"/>
    <w:rsid w:val="00DD7D5D"/>
    <w:rsid w:val="00DE26E5"/>
    <w:rsid w:val="00DE602A"/>
    <w:rsid w:val="00DF35D5"/>
    <w:rsid w:val="00DF403D"/>
    <w:rsid w:val="00DF7DD0"/>
    <w:rsid w:val="00E03BA5"/>
    <w:rsid w:val="00E15115"/>
    <w:rsid w:val="00E20EFA"/>
    <w:rsid w:val="00E23B07"/>
    <w:rsid w:val="00E24FF7"/>
    <w:rsid w:val="00E25A11"/>
    <w:rsid w:val="00E30E41"/>
    <w:rsid w:val="00E36338"/>
    <w:rsid w:val="00E367E7"/>
    <w:rsid w:val="00E424EA"/>
    <w:rsid w:val="00E43C5B"/>
    <w:rsid w:val="00E5051D"/>
    <w:rsid w:val="00E517B4"/>
    <w:rsid w:val="00E54444"/>
    <w:rsid w:val="00E54718"/>
    <w:rsid w:val="00E61EBF"/>
    <w:rsid w:val="00E663C5"/>
    <w:rsid w:val="00E71A63"/>
    <w:rsid w:val="00E72840"/>
    <w:rsid w:val="00E74308"/>
    <w:rsid w:val="00E74F5E"/>
    <w:rsid w:val="00E75442"/>
    <w:rsid w:val="00E83131"/>
    <w:rsid w:val="00E84F0A"/>
    <w:rsid w:val="00E862A1"/>
    <w:rsid w:val="00E86324"/>
    <w:rsid w:val="00E87EB2"/>
    <w:rsid w:val="00E901C4"/>
    <w:rsid w:val="00E945D5"/>
    <w:rsid w:val="00E97710"/>
    <w:rsid w:val="00EA39C7"/>
    <w:rsid w:val="00EB2BDE"/>
    <w:rsid w:val="00EB4715"/>
    <w:rsid w:val="00EC20A7"/>
    <w:rsid w:val="00EC2F3D"/>
    <w:rsid w:val="00EC3710"/>
    <w:rsid w:val="00EC4805"/>
    <w:rsid w:val="00ED5C4D"/>
    <w:rsid w:val="00EE08D9"/>
    <w:rsid w:val="00EE0F09"/>
    <w:rsid w:val="00EE3FCD"/>
    <w:rsid w:val="00EE44F9"/>
    <w:rsid w:val="00EE4ED4"/>
    <w:rsid w:val="00EE52F8"/>
    <w:rsid w:val="00EF20AC"/>
    <w:rsid w:val="00EF4E16"/>
    <w:rsid w:val="00EF5535"/>
    <w:rsid w:val="00EF773F"/>
    <w:rsid w:val="00F039C4"/>
    <w:rsid w:val="00F05A28"/>
    <w:rsid w:val="00F10879"/>
    <w:rsid w:val="00F10A7F"/>
    <w:rsid w:val="00F11C8B"/>
    <w:rsid w:val="00F1696C"/>
    <w:rsid w:val="00F200C3"/>
    <w:rsid w:val="00F2087D"/>
    <w:rsid w:val="00F20B0A"/>
    <w:rsid w:val="00F21663"/>
    <w:rsid w:val="00F274C8"/>
    <w:rsid w:val="00F323D3"/>
    <w:rsid w:val="00F344AF"/>
    <w:rsid w:val="00F35340"/>
    <w:rsid w:val="00F406BD"/>
    <w:rsid w:val="00F423DD"/>
    <w:rsid w:val="00F439CE"/>
    <w:rsid w:val="00F46B6F"/>
    <w:rsid w:val="00F47DB4"/>
    <w:rsid w:val="00F5003D"/>
    <w:rsid w:val="00F56644"/>
    <w:rsid w:val="00F56790"/>
    <w:rsid w:val="00F62E75"/>
    <w:rsid w:val="00F63F26"/>
    <w:rsid w:val="00F66DAD"/>
    <w:rsid w:val="00F75807"/>
    <w:rsid w:val="00F761AB"/>
    <w:rsid w:val="00F76D8A"/>
    <w:rsid w:val="00F80B79"/>
    <w:rsid w:val="00F869DD"/>
    <w:rsid w:val="00F92F9F"/>
    <w:rsid w:val="00F94A3F"/>
    <w:rsid w:val="00F95108"/>
    <w:rsid w:val="00F96357"/>
    <w:rsid w:val="00F973A2"/>
    <w:rsid w:val="00FA2607"/>
    <w:rsid w:val="00FA3E02"/>
    <w:rsid w:val="00FA5B29"/>
    <w:rsid w:val="00FA6050"/>
    <w:rsid w:val="00FB2B3D"/>
    <w:rsid w:val="00FB702C"/>
    <w:rsid w:val="00FC708A"/>
    <w:rsid w:val="00FD05BD"/>
    <w:rsid w:val="00FD32F3"/>
    <w:rsid w:val="00FD4013"/>
    <w:rsid w:val="00FD4E84"/>
    <w:rsid w:val="00FD4F8B"/>
    <w:rsid w:val="00FE1FCF"/>
    <w:rsid w:val="00FE459C"/>
    <w:rsid w:val="00FE4648"/>
    <w:rsid w:val="00FE4CCB"/>
    <w:rsid w:val="00FE5080"/>
    <w:rsid w:val="00FE5B5C"/>
    <w:rsid w:val="00FF29B0"/>
    <w:rsid w:val="00FF4540"/>
    <w:rsid w:val="00FF56DD"/>
    <w:rsid w:val="00FF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7921E21"/>
  <w15:docId w15:val="{53C1FABD-3D0A-4989-9F3B-6103F8A8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7422"/>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uiPriority w:val="99"/>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uiPriority w:val="34"/>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uiPriority w:val="39"/>
    <w:rsid w:val="009D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444991">
      <w:bodyDiv w:val="1"/>
      <w:marLeft w:val="0"/>
      <w:marRight w:val="0"/>
      <w:marTop w:val="0"/>
      <w:marBottom w:val="0"/>
      <w:divBdr>
        <w:top w:val="none" w:sz="0" w:space="0" w:color="auto"/>
        <w:left w:val="none" w:sz="0" w:space="0" w:color="auto"/>
        <w:bottom w:val="none" w:sz="0" w:space="0" w:color="auto"/>
        <w:right w:val="none" w:sz="0" w:space="0" w:color="auto"/>
      </w:divBdr>
    </w:div>
    <w:div w:id="675546519">
      <w:bodyDiv w:val="1"/>
      <w:marLeft w:val="0"/>
      <w:marRight w:val="0"/>
      <w:marTop w:val="0"/>
      <w:marBottom w:val="0"/>
      <w:divBdr>
        <w:top w:val="none" w:sz="0" w:space="0" w:color="auto"/>
        <w:left w:val="none" w:sz="0" w:space="0" w:color="auto"/>
        <w:bottom w:val="none" w:sz="0" w:space="0" w:color="auto"/>
        <w:right w:val="none" w:sz="0" w:space="0" w:color="auto"/>
      </w:divBdr>
    </w:div>
    <w:div w:id="13522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29D99-AE57-4792-8400-2E9C0A42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10</Pages>
  <Words>2103</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ХАКАСИЯ</vt:lpstr>
    </vt:vector>
  </TitlesOfParts>
  <Company>Администрация</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ХАКАСИЯ</dc:title>
  <dc:creator>приемная эконом отдела</dc:creator>
  <cp:lastModifiedBy>Белова Людмила Николаевна</cp:lastModifiedBy>
  <cp:revision>76</cp:revision>
  <cp:lastPrinted>2026-05-18T04:06:00Z</cp:lastPrinted>
  <dcterms:created xsi:type="dcterms:W3CDTF">2025-08-04T02:42:00Z</dcterms:created>
  <dcterms:modified xsi:type="dcterms:W3CDTF">2026-05-27T03:54:00Z</dcterms:modified>
</cp:coreProperties>
</file>