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18D6" w:rsidRDefault="006D3476" w:rsidP="00C6744E">
      <w:pPr>
        <w:rPr>
          <w:spacing w:val="0"/>
          <w:sz w:val="36"/>
          <w:szCs w:val="36"/>
        </w:rPr>
      </w:pPr>
      <w:r w:rsidRPr="006D347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75pt;margin-top:29.1pt;width:448.15pt;height:98.35pt;z-index:251657728;mso-wrap-distance-left:0;mso-position-horizontal-relative:margin;mso-position-vertical-relative:page" stroked="f">
            <v:fill opacity="0" color2="black"/>
            <v:textbox style="mso-next-textbox:#_x0000_s1026" inset="0,0,0,0">
              <w:txbxContent>
                <w:p w:rsidR="009E2594" w:rsidRDefault="009E2594"/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2840"/>
                    <w:gridCol w:w="2845"/>
                    <w:gridCol w:w="3330"/>
                  </w:tblGrid>
                  <w:tr w:rsidR="00B83F51">
                    <w:trPr>
                      <w:trHeight w:val="1380"/>
                    </w:trPr>
                    <w:tc>
                      <w:tcPr>
                        <w:tcW w:w="2840" w:type="dxa"/>
                        <w:vAlign w:val="center"/>
                      </w:tcPr>
                      <w:p w:rsidR="009E2594" w:rsidRDefault="009E2594">
                        <w:pPr>
                          <w:suppressAutoHyphens w:val="0"/>
                          <w:snapToGrid w:val="0"/>
                          <w:jc w:val="center"/>
                          <w:rPr>
                            <w:spacing w:val="0"/>
                            <w:sz w:val="16"/>
                            <w:szCs w:val="24"/>
                          </w:rPr>
                        </w:pPr>
                      </w:p>
                      <w:p w:rsidR="009E2594" w:rsidRDefault="009E2594">
                        <w:pPr>
                          <w:suppressAutoHyphens w:val="0"/>
                          <w:snapToGrid w:val="0"/>
                          <w:jc w:val="center"/>
                          <w:rPr>
                            <w:spacing w:val="0"/>
                            <w:sz w:val="16"/>
                            <w:szCs w:val="24"/>
                          </w:rPr>
                        </w:pPr>
                      </w:p>
                      <w:p w:rsidR="00AF1A80" w:rsidRDefault="00AF1A80">
                        <w:pPr>
                          <w:suppressAutoHyphens w:val="0"/>
                          <w:snapToGrid w:val="0"/>
                          <w:jc w:val="center"/>
                          <w:rPr>
                            <w:spacing w:val="0"/>
                            <w:sz w:val="16"/>
                            <w:szCs w:val="24"/>
                          </w:rPr>
                        </w:pPr>
                      </w:p>
                      <w:p w:rsidR="00B83F51" w:rsidRPr="00D66A7A" w:rsidRDefault="00B83F51">
                        <w:pPr>
                          <w:suppressAutoHyphens w:val="0"/>
                          <w:snapToGrid w:val="0"/>
                          <w:jc w:val="center"/>
                          <w:rPr>
                            <w:spacing w:val="0"/>
                            <w:sz w:val="16"/>
                            <w:szCs w:val="24"/>
                          </w:rPr>
                        </w:pPr>
                        <w:r>
                          <w:rPr>
                            <w:spacing w:val="0"/>
                            <w:sz w:val="16"/>
                            <w:szCs w:val="24"/>
                          </w:rPr>
                          <w:t>Россия Федерациязындағ</w:t>
                        </w:r>
                        <w:r w:rsidRPr="00D66A7A">
                          <w:rPr>
                            <w:spacing w:val="0"/>
                            <w:sz w:val="16"/>
                            <w:szCs w:val="24"/>
                          </w:rPr>
                          <w:t>ы</w:t>
                        </w:r>
                      </w:p>
                      <w:p w:rsidR="00B83F51" w:rsidRPr="00D66A7A" w:rsidRDefault="00B83F51">
                        <w:pPr>
                          <w:suppressAutoHyphens w:val="0"/>
                          <w:jc w:val="center"/>
                          <w:rPr>
                            <w:spacing w:val="0"/>
                            <w:sz w:val="16"/>
                            <w:szCs w:val="24"/>
                          </w:rPr>
                        </w:pPr>
                        <w:r w:rsidRPr="00D66A7A">
                          <w:rPr>
                            <w:spacing w:val="0"/>
                            <w:sz w:val="16"/>
                            <w:szCs w:val="24"/>
                          </w:rPr>
                          <w:t>Хакас Республика</w:t>
                        </w:r>
                      </w:p>
                      <w:p w:rsidR="00D66A7A" w:rsidRPr="00D66A7A" w:rsidRDefault="00D66A7A" w:rsidP="00D66A7A">
                        <w:pPr>
                          <w:pStyle w:val="a5"/>
                          <w:spacing w:after="283"/>
                          <w:jc w:val="center"/>
                          <w:rPr>
                            <w:spacing w:val="0"/>
                            <w:sz w:val="16"/>
                            <w:szCs w:val="24"/>
                          </w:rPr>
                        </w:pPr>
                        <w:r w:rsidRPr="00D66A7A">
                          <w:rPr>
                            <w:spacing w:val="0"/>
                            <w:sz w:val="16"/>
                            <w:szCs w:val="24"/>
                          </w:rPr>
                          <w:t>Сананыс палатазы муниципальнай пÿдiстiн Саяногорск город</w:t>
                        </w:r>
                      </w:p>
                      <w:p w:rsidR="00B83F51" w:rsidRPr="00D66A7A" w:rsidRDefault="00B83F51">
                        <w:pPr>
                          <w:pStyle w:val="a5"/>
                          <w:autoSpaceDE w:val="0"/>
                          <w:snapToGrid w:val="0"/>
                          <w:jc w:val="center"/>
                          <w:rPr>
                            <w:spacing w:val="0"/>
                            <w:sz w:val="16"/>
                            <w:szCs w:val="24"/>
                          </w:rPr>
                        </w:pPr>
                      </w:p>
                    </w:tc>
                    <w:tc>
                      <w:tcPr>
                        <w:tcW w:w="2845" w:type="dxa"/>
                        <w:vAlign w:val="center"/>
                      </w:tcPr>
                      <w:p w:rsidR="00B83F51" w:rsidRDefault="009A2965">
                        <w:pPr>
                          <w:autoSpaceDE w:val="0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883920" cy="982980"/>
                              <wp:effectExtent l="1905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3920" cy="9829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330" w:type="dxa"/>
                        <w:vAlign w:val="center"/>
                      </w:tcPr>
                      <w:p w:rsidR="00B83F51" w:rsidRDefault="00B83F51">
                        <w:pPr>
                          <w:suppressAutoHyphens w:val="0"/>
                          <w:snapToGrid w:val="0"/>
                          <w:jc w:val="center"/>
                          <w:rPr>
                            <w:spacing w:val="0"/>
                            <w:sz w:val="16"/>
                            <w:szCs w:val="24"/>
                          </w:rPr>
                        </w:pPr>
                        <w:r>
                          <w:rPr>
                            <w:spacing w:val="0"/>
                            <w:sz w:val="16"/>
                            <w:szCs w:val="24"/>
                          </w:rPr>
                          <w:t>Республика Хакасия в составе</w:t>
                        </w:r>
                      </w:p>
                      <w:p w:rsidR="00B83F51" w:rsidRDefault="00B83F51">
                        <w:pPr>
                          <w:suppressAutoHyphens w:val="0"/>
                          <w:jc w:val="center"/>
                          <w:rPr>
                            <w:spacing w:val="0"/>
                            <w:sz w:val="16"/>
                            <w:szCs w:val="24"/>
                          </w:rPr>
                        </w:pPr>
                        <w:r>
                          <w:rPr>
                            <w:spacing w:val="0"/>
                            <w:sz w:val="16"/>
                            <w:szCs w:val="24"/>
                          </w:rPr>
                          <w:t>Российской Федерации</w:t>
                        </w:r>
                      </w:p>
                      <w:p w:rsidR="00B83F51" w:rsidRDefault="00D66A7A" w:rsidP="00D66A7A">
                        <w:pPr>
                          <w:suppressAutoHyphens w:val="0"/>
                          <w:jc w:val="center"/>
                          <w:rPr>
                            <w:spacing w:val="0"/>
                            <w:sz w:val="16"/>
                            <w:szCs w:val="24"/>
                          </w:rPr>
                        </w:pPr>
                        <w:r>
                          <w:rPr>
                            <w:spacing w:val="0"/>
                            <w:sz w:val="16"/>
                            <w:szCs w:val="24"/>
                          </w:rPr>
                          <w:t>Контрольно-счетная палата муниципального образования</w:t>
                        </w:r>
                        <w:r w:rsidR="009E2594">
                          <w:rPr>
                            <w:spacing w:val="0"/>
                            <w:sz w:val="16"/>
                            <w:szCs w:val="24"/>
                          </w:rPr>
                          <w:t xml:space="preserve"> </w:t>
                        </w:r>
                        <w:r w:rsidR="00B83F51">
                          <w:rPr>
                            <w:spacing w:val="0"/>
                            <w:sz w:val="16"/>
                            <w:szCs w:val="24"/>
                          </w:rPr>
                          <w:t>город Саяногорск</w:t>
                        </w:r>
                      </w:p>
                    </w:tc>
                  </w:tr>
                </w:tbl>
                <w:p w:rsidR="002516EA" w:rsidRDefault="002516EA"/>
              </w:txbxContent>
            </v:textbox>
            <w10:wrap type="square" side="largest" anchorx="margin" anchory="page"/>
          </v:shape>
        </w:pict>
      </w:r>
      <w:r w:rsidR="00C6744E">
        <w:rPr>
          <w:spacing w:val="0"/>
          <w:sz w:val="36"/>
          <w:szCs w:val="36"/>
        </w:rPr>
        <w:t xml:space="preserve">                             </w:t>
      </w:r>
      <w:r w:rsidR="001A173B">
        <w:rPr>
          <w:spacing w:val="0"/>
          <w:sz w:val="36"/>
          <w:szCs w:val="36"/>
        </w:rPr>
        <w:t xml:space="preserve"> </w:t>
      </w:r>
      <w:r w:rsidR="00C6744E">
        <w:rPr>
          <w:spacing w:val="0"/>
          <w:sz w:val="36"/>
          <w:szCs w:val="36"/>
        </w:rPr>
        <w:t xml:space="preserve"> </w:t>
      </w:r>
    </w:p>
    <w:p w:rsidR="00B83F51" w:rsidRPr="00065295" w:rsidRDefault="009C18D6" w:rsidP="00C6744E">
      <w:pPr>
        <w:rPr>
          <w:b/>
          <w:spacing w:val="0"/>
        </w:rPr>
      </w:pPr>
      <w:r>
        <w:rPr>
          <w:spacing w:val="0"/>
          <w:sz w:val="36"/>
          <w:szCs w:val="36"/>
        </w:rPr>
        <w:t xml:space="preserve">                                    </w:t>
      </w:r>
      <w:r w:rsidR="00B83F51" w:rsidRPr="00065295">
        <w:rPr>
          <w:b/>
          <w:spacing w:val="0"/>
        </w:rPr>
        <w:t>РАСПОРЯЖЕНИЕ</w:t>
      </w:r>
    </w:p>
    <w:p w:rsidR="00B83F51" w:rsidRPr="00831622" w:rsidRDefault="00B83F51" w:rsidP="00C477E6">
      <w:pPr>
        <w:jc w:val="center"/>
        <w:rPr>
          <w:spacing w:val="0"/>
        </w:rPr>
      </w:pPr>
    </w:p>
    <w:p w:rsidR="00B83F51" w:rsidRPr="00831622" w:rsidRDefault="00E22BA9" w:rsidP="00E22BA9">
      <w:pPr>
        <w:rPr>
          <w:spacing w:val="0"/>
          <w:u w:val="single"/>
        </w:rPr>
      </w:pPr>
      <w:r>
        <w:rPr>
          <w:spacing w:val="0"/>
        </w:rPr>
        <w:t xml:space="preserve">                                      </w:t>
      </w:r>
      <w:r w:rsidR="00FC307E">
        <w:rPr>
          <w:spacing w:val="0"/>
        </w:rPr>
        <w:t>о</w:t>
      </w:r>
      <w:r w:rsidR="001A173B">
        <w:rPr>
          <w:spacing w:val="0"/>
        </w:rPr>
        <w:t>т</w:t>
      </w:r>
      <w:r w:rsidR="00FB5116">
        <w:rPr>
          <w:spacing w:val="0"/>
        </w:rPr>
        <w:t xml:space="preserve">   18.10.</w:t>
      </w:r>
      <w:r w:rsidR="00B83F51" w:rsidRPr="00831622">
        <w:rPr>
          <w:spacing w:val="0"/>
        </w:rPr>
        <w:t>201</w:t>
      </w:r>
      <w:r w:rsidR="0000235F">
        <w:rPr>
          <w:spacing w:val="0"/>
        </w:rPr>
        <w:t>9</w:t>
      </w:r>
      <w:r w:rsidR="00B83F51" w:rsidRPr="00831622">
        <w:rPr>
          <w:spacing w:val="0"/>
        </w:rPr>
        <w:t xml:space="preserve"> г.  №</w:t>
      </w:r>
      <w:r w:rsidR="00AD650E">
        <w:rPr>
          <w:spacing w:val="0"/>
        </w:rPr>
        <w:t xml:space="preserve"> </w:t>
      </w:r>
      <w:r w:rsidR="00FB5116">
        <w:rPr>
          <w:spacing w:val="0"/>
        </w:rPr>
        <w:t>12-од</w:t>
      </w:r>
    </w:p>
    <w:p w:rsidR="006200E7" w:rsidRDefault="006200E7" w:rsidP="00C477E6">
      <w:pPr>
        <w:rPr>
          <w:spacing w:val="0"/>
        </w:rPr>
      </w:pPr>
    </w:p>
    <w:p w:rsidR="00F35ECF" w:rsidRDefault="00F35ECF" w:rsidP="00C477E6">
      <w:pPr>
        <w:rPr>
          <w:spacing w:val="0"/>
        </w:rPr>
      </w:pPr>
    </w:p>
    <w:p w:rsidR="00273212" w:rsidRDefault="00273212" w:rsidP="00495444">
      <w:pPr>
        <w:jc w:val="both"/>
        <w:rPr>
          <w:rStyle w:val="af"/>
          <w:b w:val="0"/>
          <w:bCs w:val="0"/>
          <w:spacing w:val="0"/>
        </w:rPr>
      </w:pPr>
      <w:r>
        <w:rPr>
          <w:rStyle w:val="af"/>
          <w:b w:val="0"/>
          <w:bCs w:val="0"/>
          <w:spacing w:val="0"/>
        </w:rPr>
        <w:t>О мерах по обеспечению соблюдения</w:t>
      </w:r>
    </w:p>
    <w:p w:rsidR="00273212" w:rsidRDefault="00273212" w:rsidP="00495444">
      <w:pPr>
        <w:jc w:val="both"/>
        <w:rPr>
          <w:rStyle w:val="af"/>
          <w:b w:val="0"/>
          <w:bCs w:val="0"/>
          <w:spacing w:val="0"/>
        </w:rPr>
      </w:pPr>
      <w:r>
        <w:rPr>
          <w:rStyle w:val="af"/>
          <w:b w:val="0"/>
          <w:bCs w:val="0"/>
          <w:spacing w:val="0"/>
        </w:rPr>
        <w:t>требований к служебному поведению</w:t>
      </w:r>
    </w:p>
    <w:p w:rsidR="00273212" w:rsidRDefault="00273212" w:rsidP="00495444">
      <w:pPr>
        <w:jc w:val="both"/>
        <w:rPr>
          <w:rStyle w:val="af"/>
          <w:b w:val="0"/>
          <w:bCs w:val="0"/>
          <w:spacing w:val="0"/>
        </w:rPr>
      </w:pPr>
      <w:r>
        <w:rPr>
          <w:rStyle w:val="af"/>
          <w:b w:val="0"/>
          <w:bCs w:val="0"/>
          <w:spacing w:val="0"/>
        </w:rPr>
        <w:t>и урегулированию конфликта интересов</w:t>
      </w:r>
    </w:p>
    <w:p w:rsidR="00273212" w:rsidRDefault="00273212" w:rsidP="00495444">
      <w:pPr>
        <w:jc w:val="both"/>
        <w:rPr>
          <w:rStyle w:val="af"/>
          <w:b w:val="0"/>
          <w:bCs w:val="0"/>
          <w:spacing w:val="0"/>
        </w:rPr>
      </w:pPr>
      <w:r>
        <w:rPr>
          <w:rStyle w:val="af"/>
          <w:b w:val="0"/>
          <w:bCs w:val="0"/>
          <w:spacing w:val="0"/>
        </w:rPr>
        <w:t>муниципальными служащими Контрольно-</w:t>
      </w:r>
    </w:p>
    <w:p w:rsidR="00273212" w:rsidRDefault="00273212" w:rsidP="00495444">
      <w:pPr>
        <w:jc w:val="both"/>
        <w:rPr>
          <w:rStyle w:val="af"/>
          <w:b w:val="0"/>
          <w:bCs w:val="0"/>
          <w:spacing w:val="0"/>
        </w:rPr>
      </w:pPr>
      <w:r>
        <w:rPr>
          <w:rStyle w:val="af"/>
          <w:b w:val="0"/>
          <w:bCs w:val="0"/>
          <w:spacing w:val="0"/>
        </w:rPr>
        <w:t>счетной палаты муниципального образования</w:t>
      </w:r>
    </w:p>
    <w:p w:rsidR="00273212" w:rsidRPr="00E86A01" w:rsidRDefault="00273212" w:rsidP="00495444">
      <w:pPr>
        <w:jc w:val="both"/>
        <w:rPr>
          <w:rStyle w:val="af"/>
          <w:b w:val="0"/>
          <w:bCs w:val="0"/>
          <w:spacing w:val="0"/>
        </w:rPr>
      </w:pPr>
      <w:r>
        <w:rPr>
          <w:rStyle w:val="af"/>
          <w:b w:val="0"/>
          <w:bCs w:val="0"/>
          <w:spacing w:val="0"/>
        </w:rPr>
        <w:t xml:space="preserve">город </w:t>
      </w:r>
      <w:r w:rsidRPr="00E86A01">
        <w:rPr>
          <w:rStyle w:val="af"/>
          <w:b w:val="0"/>
          <w:bCs w:val="0"/>
          <w:spacing w:val="0"/>
        </w:rPr>
        <w:t>Саяногорск</w:t>
      </w:r>
    </w:p>
    <w:p w:rsidR="005A2623" w:rsidRDefault="005A2623" w:rsidP="00E86A01">
      <w:pPr>
        <w:ind w:firstLine="709"/>
        <w:jc w:val="both"/>
        <w:rPr>
          <w:rStyle w:val="af"/>
          <w:b w:val="0"/>
        </w:rPr>
      </w:pPr>
    </w:p>
    <w:p w:rsidR="00F35ECF" w:rsidRPr="00E86A01" w:rsidRDefault="00F35ECF" w:rsidP="00E86A01">
      <w:pPr>
        <w:ind w:firstLine="709"/>
        <w:jc w:val="both"/>
        <w:rPr>
          <w:rStyle w:val="af"/>
          <w:b w:val="0"/>
        </w:rPr>
      </w:pPr>
    </w:p>
    <w:p w:rsidR="00495444" w:rsidRDefault="00E86A01" w:rsidP="00495444">
      <w:pPr>
        <w:ind w:firstLine="709"/>
        <w:jc w:val="both"/>
        <w:rPr>
          <w:rStyle w:val="af"/>
          <w:b w:val="0"/>
          <w:spacing w:val="0"/>
        </w:rPr>
      </w:pPr>
      <w:r w:rsidRPr="00E86A01">
        <w:rPr>
          <w:rStyle w:val="af"/>
          <w:b w:val="0"/>
          <w:spacing w:val="0"/>
        </w:rPr>
        <w:t xml:space="preserve">В соответствии с Федеральным </w:t>
      </w:r>
      <w:hyperlink r:id="rId9" w:history="1">
        <w:r w:rsidRPr="00E86A01">
          <w:rPr>
            <w:rStyle w:val="af"/>
            <w:b w:val="0"/>
            <w:spacing w:val="0"/>
          </w:rPr>
          <w:t>законом</w:t>
        </w:r>
      </w:hyperlink>
      <w:r w:rsidRPr="00E86A01">
        <w:rPr>
          <w:rStyle w:val="af"/>
          <w:b w:val="0"/>
          <w:spacing w:val="0"/>
        </w:rPr>
        <w:t xml:space="preserve"> от 02.03.2007 N 25-ФЗ "О муниципальной службе в Российской Федерации", Федеральным </w:t>
      </w:r>
      <w:hyperlink r:id="rId10" w:history="1">
        <w:r w:rsidRPr="00E86A01">
          <w:rPr>
            <w:rStyle w:val="af"/>
            <w:b w:val="0"/>
            <w:spacing w:val="0"/>
          </w:rPr>
          <w:t>законом</w:t>
        </w:r>
      </w:hyperlink>
      <w:r w:rsidRPr="00E86A01">
        <w:rPr>
          <w:rStyle w:val="af"/>
          <w:b w:val="0"/>
          <w:spacing w:val="0"/>
        </w:rPr>
        <w:t xml:space="preserve"> "О противодействии коррупции" от 25.12.2008 N 273-ФЗ, Федеральным </w:t>
      </w:r>
      <w:hyperlink r:id="rId11" w:history="1">
        <w:r w:rsidRPr="00E86A01">
          <w:rPr>
            <w:rStyle w:val="af"/>
            <w:b w:val="0"/>
            <w:spacing w:val="0"/>
          </w:rPr>
          <w:t>законом</w:t>
        </w:r>
      </w:hyperlink>
      <w:r w:rsidRPr="00E86A01">
        <w:rPr>
          <w:rStyle w:val="af"/>
          <w:b w:val="0"/>
          <w:spacing w:val="0"/>
        </w:rPr>
        <w:t xml:space="preserve"> "О контроле за соответствием расходов лиц, замещающих государственные должности, и иных лиц их доходам" от 03.12.2012 N 230-ФЗ, </w:t>
      </w:r>
      <w:hyperlink r:id="rId12" w:history="1">
        <w:r w:rsidRPr="00E86A01">
          <w:rPr>
            <w:rStyle w:val="af"/>
            <w:b w:val="0"/>
            <w:spacing w:val="0"/>
          </w:rPr>
          <w:t>Законом</w:t>
        </w:r>
      </w:hyperlink>
      <w:r w:rsidRPr="00E86A01">
        <w:rPr>
          <w:rStyle w:val="af"/>
          <w:b w:val="0"/>
          <w:spacing w:val="0"/>
        </w:rPr>
        <w:t xml:space="preserve"> Республики Хакасия от 06.07.2007 N 39-ЗРХ "О муниципальной службе в Республике Хакасия", </w:t>
      </w:r>
      <w:hyperlink r:id="rId13" w:history="1">
        <w:r w:rsidRPr="00E86A01">
          <w:rPr>
            <w:rStyle w:val="af"/>
            <w:b w:val="0"/>
            <w:spacing w:val="0"/>
          </w:rPr>
          <w:t>Указом</w:t>
        </w:r>
      </w:hyperlink>
      <w:r w:rsidRPr="00E86A01">
        <w:rPr>
          <w:rStyle w:val="af"/>
          <w:b w:val="0"/>
          <w:spacing w:val="0"/>
        </w:rPr>
        <w:t xml:space="preserve"> Президента Российской Федерации от 01.07.2010 N 821 "О комиссиях по соблюдению требований к служебному поведению и урегулированию конфликта интересов"</w:t>
      </w:r>
      <w:r>
        <w:rPr>
          <w:rStyle w:val="af"/>
          <w:b w:val="0"/>
          <w:spacing w:val="0"/>
        </w:rPr>
        <w:t xml:space="preserve">, </w:t>
      </w:r>
      <w:r w:rsidR="00273212" w:rsidRPr="00E86A01">
        <w:rPr>
          <w:rStyle w:val="af"/>
          <w:b w:val="0"/>
          <w:spacing w:val="0"/>
        </w:rPr>
        <w:t>руководствуясь Положением о Контрольно-счетной палате муниципального образования город Саяногорск, утвержденным решением Совета депутатов муниципального образования город Саяногорск от 15.09.2016 № 44</w:t>
      </w:r>
    </w:p>
    <w:p w:rsidR="00F35ECF" w:rsidRDefault="00F35ECF" w:rsidP="00495444">
      <w:pPr>
        <w:ind w:firstLine="709"/>
        <w:jc w:val="both"/>
        <w:rPr>
          <w:rStyle w:val="af"/>
          <w:b w:val="0"/>
          <w:spacing w:val="0"/>
        </w:rPr>
      </w:pPr>
    </w:p>
    <w:p w:rsidR="00006BF2" w:rsidRPr="00E86A01" w:rsidRDefault="00006BF2" w:rsidP="00495444">
      <w:pPr>
        <w:jc w:val="both"/>
        <w:rPr>
          <w:rStyle w:val="af"/>
          <w:b w:val="0"/>
          <w:spacing w:val="0"/>
        </w:rPr>
      </w:pPr>
      <w:r w:rsidRPr="00E86A01">
        <w:rPr>
          <w:rStyle w:val="af"/>
          <w:b w:val="0"/>
          <w:spacing w:val="0"/>
        </w:rPr>
        <w:t>О Б Я З Ы В А Ю:</w:t>
      </w:r>
    </w:p>
    <w:p w:rsidR="00273212" w:rsidRDefault="00006BF2" w:rsidP="008B6C38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pacing w:val="0"/>
          <w:lang w:eastAsia="ru-RU"/>
        </w:rPr>
      </w:pPr>
      <w:r w:rsidRPr="00D1680D">
        <w:rPr>
          <w:rStyle w:val="af"/>
          <w:b w:val="0"/>
          <w:bCs w:val="0"/>
          <w:spacing w:val="0"/>
        </w:rPr>
        <w:t xml:space="preserve">   </w:t>
      </w:r>
      <w:r>
        <w:rPr>
          <w:rStyle w:val="af"/>
          <w:b w:val="0"/>
          <w:bCs w:val="0"/>
          <w:spacing w:val="0"/>
        </w:rPr>
        <w:t xml:space="preserve">      </w:t>
      </w:r>
      <w:r w:rsidRPr="00D1680D">
        <w:rPr>
          <w:rStyle w:val="af"/>
          <w:b w:val="0"/>
          <w:bCs w:val="0"/>
          <w:spacing w:val="0"/>
        </w:rPr>
        <w:t>1.</w:t>
      </w:r>
      <w:r w:rsidR="00273212">
        <w:rPr>
          <w:rStyle w:val="af"/>
          <w:b w:val="0"/>
          <w:bCs w:val="0"/>
          <w:spacing w:val="0"/>
        </w:rPr>
        <w:t xml:space="preserve"> </w:t>
      </w:r>
      <w:r w:rsidR="00273212">
        <w:rPr>
          <w:spacing w:val="0"/>
          <w:lang w:eastAsia="ru-RU"/>
        </w:rPr>
        <w:t xml:space="preserve">Утвердить </w:t>
      </w:r>
      <w:hyperlink r:id="rId14" w:history="1">
        <w:r w:rsidR="00273212" w:rsidRPr="00273212">
          <w:rPr>
            <w:spacing w:val="0"/>
            <w:lang w:eastAsia="ru-RU"/>
          </w:rPr>
          <w:t>Положение</w:t>
        </w:r>
      </w:hyperlink>
      <w:r w:rsidR="00273212">
        <w:rPr>
          <w:spacing w:val="0"/>
          <w:lang w:eastAsia="ru-RU"/>
        </w:rPr>
        <w:t xml:space="preserve"> "О комиссии по соблюдению требований к служебному поведению и урегулированию конфликта интересов муниципальными служащими Контрольно-счетной палаты муниципального образования город Саяногорск" согласно Приложению</w:t>
      </w:r>
      <w:r w:rsidR="00495444">
        <w:rPr>
          <w:spacing w:val="0"/>
          <w:lang w:eastAsia="ru-RU"/>
        </w:rPr>
        <w:t xml:space="preserve"> к настоящему распоряжению</w:t>
      </w:r>
      <w:r w:rsidR="00273212">
        <w:rPr>
          <w:spacing w:val="0"/>
          <w:lang w:eastAsia="ru-RU"/>
        </w:rPr>
        <w:t>.</w:t>
      </w:r>
    </w:p>
    <w:p w:rsidR="00495444" w:rsidRDefault="00495444" w:rsidP="008B6C38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ab/>
        <w:t>2. Уполномоченному на ведение кадрового учета в Контрольно-счетной палате муниципального образования</w:t>
      </w:r>
      <w:r w:rsidR="008B6C38">
        <w:rPr>
          <w:spacing w:val="0"/>
          <w:lang w:eastAsia="ru-RU"/>
        </w:rPr>
        <w:t xml:space="preserve"> город Саяногорск Шевцовой </w:t>
      </w:r>
      <w:r>
        <w:rPr>
          <w:spacing w:val="0"/>
          <w:lang w:eastAsia="ru-RU"/>
        </w:rPr>
        <w:t>Л.В.:</w:t>
      </w:r>
    </w:p>
    <w:p w:rsidR="00495444" w:rsidRDefault="00495444" w:rsidP="008B6C38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- обеспечить ознакомление муниципальных служащих Контрольно-счетной палаты муниципального образовани</w:t>
      </w:r>
      <w:r w:rsidR="00F35ECF">
        <w:rPr>
          <w:spacing w:val="0"/>
          <w:lang w:eastAsia="ru-RU"/>
        </w:rPr>
        <w:t>я город Саяногорск с настоящим р</w:t>
      </w:r>
      <w:r>
        <w:rPr>
          <w:spacing w:val="0"/>
          <w:lang w:eastAsia="ru-RU"/>
        </w:rPr>
        <w:t>аспоряжение</w:t>
      </w:r>
      <w:r w:rsidR="00F35ECF">
        <w:rPr>
          <w:spacing w:val="0"/>
          <w:lang w:eastAsia="ru-RU"/>
        </w:rPr>
        <w:t>м</w:t>
      </w:r>
      <w:r>
        <w:rPr>
          <w:spacing w:val="0"/>
          <w:lang w:eastAsia="ru-RU"/>
        </w:rPr>
        <w:t xml:space="preserve"> под роспись</w:t>
      </w:r>
      <w:r w:rsidR="00CF6449">
        <w:rPr>
          <w:spacing w:val="0"/>
          <w:lang w:eastAsia="ru-RU"/>
        </w:rPr>
        <w:t>.</w:t>
      </w:r>
    </w:p>
    <w:p w:rsidR="008B6C38" w:rsidRDefault="008B6C38" w:rsidP="008B6C38">
      <w:pPr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lastRenderedPageBreak/>
        <w:tab/>
        <w:t>3. Настоящее распоряжение вступает в силу с даты подписания.</w:t>
      </w:r>
    </w:p>
    <w:p w:rsidR="00006BF2" w:rsidRDefault="00006BF2" w:rsidP="008B6C38">
      <w:pPr>
        <w:pStyle w:val="5"/>
        <w:tabs>
          <w:tab w:val="left" w:pos="709"/>
        </w:tabs>
        <w:jc w:val="both"/>
        <w:rPr>
          <w:rStyle w:val="af"/>
          <w:b w:val="0"/>
          <w:bCs w:val="0"/>
          <w:szCs w:val="28"/>
        </w:rPr>
      </w:pPr>
      <w:r w:rsidRPr="00D1680D">
        <w:rPr>
          <w:rStyle w:val="af"/>
          <w:b w:val="0"/>
          <w:bCs w:val="0"/>
          <w:szCs w:val="28"/>
        </w:rPr>
        <w:t xml:space="preserve">  </w:t>
      </w:r>
      <w:r>
        <w:rPr>
          <w:rStyle w:val="af"/>
          <w:b w:val="0"/>
          <w:bCs w:val="0"/>
          <w:szCs w:val="28"/>
        </w:rPr>
        <w:t xml:space="preserve">     </w:t>
      </w:r>
      <w:r w:rsidRPr="00D1680D">
        <w:rPr>
          <w:rStyle w:val="af"/>
          <w:b w:val="0"/>
          <w:bCs w:val="0"/>
          <w:szCs w:val="28"/>
        </w:rPr>
        <w:t xml:space="preserve"> </w:t>
      </w:r>
      <w:r>
        <w:rPr>
          <w:rStyle w:val="af"/>
          <w:b w:val="0"/>
          <w:bCs w:val="0"/>
          <w:szCs w:val="28"/>
        </w:rPr>
        <w:t xml:space="preserve"> </w:t>
      </w:r>
      <w:r w:rsidR="008B6C38">
        <w:rPr>
          <w:rStyle w:val="af"/>
          <w:b w:val="0"/>
          <w:bCs w:val="0"/>
          <w:szCs w:val="28"/>
        </w:rPr>
        <w:t xml:space="preserve"> 4</w:t>
      </w:r>
      <w:r w:rsidRPr="00D1680D">
        <w:rPr>
          <w:rStyle w:val="af"/>
          <w:b w:val="0"/>
          <w:bCs w:val="0"/>
          <w:szCs w:val="28"/>
        </w:rPr>
        <w:t>. Контроль за исполнением настоящего распоряжения оставляю за собой.</w:t>
      </w:r>
    </w:p>
    <w:p w:rsidR="00F35ECF" w:rsidRDefault="00F35ECF" w:rsidP="00F35ECF">
      <w:pPr>
        <w:rPr>
          <w:lang w:eastAsia="ru-RU"/>
        </w:rPr>
      </w:pPr>
    </w:p>
    <w:p w:rsidR="00F35ECF" w:rsidRDefault="00F35ECF" w:rsidP="00F35ECF">
      <w:pPr>
        <w:rPr>
          <w:lang w:eastAsia="ru-RU"/>
        </w:rPr>
      </w:pPr>
    </w:p>
    <w:p w:rsidR="00F35ECF" w:rsidRPr="00F35ECF" w:rsidRDefault="00F35ECF" w:rsidP="00F35ECF">
      <w:pPr>
        <w:rPr>
          <w:lang w:eastAsia="ru-RU"/>
        </w:rPr>
      </w:pPr>
    </w:p>
    <w:p w:rsidR="00B37300" w:rsidRPr="00AF1A80" w:rsidRDefault="00AF1A80" w:rsidP="00C13593">
      <w:pPr>
        <w:jc w:val="both"/>
        <w:rPr>
          <w:spacing w:val="0"/>
        </w:rPr>
      </w:pPr>
      <w:r w:rsidRPr="00AF1A80">
        <w:rPr>
          <w:spacing w:val="0"/>
        </w:rPr>
        <w:t xml:space="preserve">Председатель Контрольно-счетной палаты </w:t>
      </w:r>
    </w:p>
    <w:p w:rsidR="00AF1A80" w:rsidRPr="00AF1A80" w:rsidRDefault="00AF1A80" w:rsidP="00C13593">
      <w:pPr>
        <w:jc w:val="both"/>
        <w:rPr>
          <w:spacing w:val="0"/>
        </w:rPr>
      </w:pPr>
      <w:r w:rsidRPr="00AF1A80">
        <w:rPr>
          <w:spacing w:val="0"/>
        </w:rPr>
        <w:t xml:space="preserve">муниципального образования </w:t>
      </w:r>
    </w:p>
    <w:p w:rsidR="00E20F7C" w:rsidRDefault="00AF1A80" w:rsidP="00E20F7C">
      <w:pPr>
        <w:jc w:val="both"/>
        <w:rPr>
          <w:spacing w:val="0"/>
        </w:rPr>
      </w:pPr>
      <w:r w:rsidRPr="00AF1A80">
        <w:rPr>
          <w:spacing w:val="0"/>
        </w:rPr>
        <w:t>город Саяногорск</w:t>
      </w:r>
      <w:r>
        <w:rPr>
          <w:spacing w:val="0"/>
        </w:rPr>
        <w:t xml:space="preserve">                                                                    </w:t>
      </w:r>
      <w:r w:rsidR="00AD7D8E">
        <w:rPr>
          <w:spacing w:val="0"/>
        </w:rPr>
        <w:t xml:space="preserve">         О.Ю.Воронина</w:t>
      </w: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F35ECF">
      <w:pPr>
        <w:rPr>
          <w:spacing w:val="0"/>
        </w:rPr>
      </w:pPr>
    </w:p>
    <w:p w:rsidR="00F35ECF" w:rsidRDefault="00AF7FB5" w:rsidP="00AF7FB5">
      <w:pPr>
        <w:rPr>
          <w:spacing w:val="0"/>
        </w:rPr>
      </w:pPr>
      <w:r>
        <w:rPr>
          <w:spacing w:val="0"/>
        </w:rPr>
        <w:t>Ознакомлены:</w:t>
      </w:r>
    </w:p>
    <w:p w:rsidR="00AF7FB5" w:rsidRDefault="00AF7FB5" w:rsidP="00AF7FB5">
      <w:pPr>
        <w:rPr>
          <w:spacing w:val="0"/>
        </w:rPr>
      </w:pPr>
    </w:p>
    <w:p w:rsidR="00AF7FB5" w:rsidRDefault="00AF7FB5" w:rsidP="00AF7FB5">
      <w:pPr>
        <w:rPr>
          <w:spacing w:val="0"/>
        </w:rPr>
      </w:pPr>
      <w:r>
        <w:rPr>
          <w:spacing w:val="0"/>
        </w:rPr>
        <w:t>Главный инспектор Контрольно-счетной</w:t>
      </w:r>
    </w:p>
    <w:p w:rsidR="00AF7FB5" w:rsidRDefault="00AF7FB5" w:rsidP="00AF7FB5">
      <w:pPr>
        <w:rPr>
          <w:spacing w:val="0"/>
        </w:rPr>
      </w:pPr>
      <w:r>
        <w:rPr>
          <w:spacing w:val="0"/>
        </w:rPr>
        <w:t>палаты муниципального образования</w:t>
      </w:r>
    </w:p>
    <w:p w:rsidR="00AF7FB5" w:rsidRDefault="00AF7FB5" w:rsidP="00AF7FB5">
      <w:pPr>
        <w:rPr>
          <w:spacing w:val="0"/>
        </w:rPr>
      </w:pPr>
      <w:r>
        <w:rPr>
          <w:spacing w:val="0"/>
        </w:rPr>
        <w:t>город Саяногорск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_______________ _____А.Н.Шуклина</w:t>
      </w:r>
    </w:p>
    <w:p w:rsidR="00F35ECF" w:rsidRDefault="00AF7FB5" w:rsidP="00AF7FB5">
      <w:pPr>
        <w:jc w:val="center"/>
        <w:rPr>
          <w:spacing w:val="0"/>
        </w:rPr>
      </w:pPr>
      <w:r>
        <w:rPr>
          <w:spacing w:val="0"/>
        </w:rPr>
        <w:t xml:space="preserve">                                                                         «____»___________2019г.</w:t>
      </w:r>
    </w:p>
    <w:p w:rsidR="00AF7FB5" w:rsidRDefault="00AF7FB5" w:rsidP="00AF7FB5">
      <w:pPr>
        <w:rPr>
          <w:spacing w:val="0"/>
        </w:rPr>
      </w:pPr>
    </w:p>
    <w:p w:rsidR="00AF7FB5" w:rsidRDefault="00AF7FB5" w:rsidP="00AF7FB5">
      <w:pPr>
        <w:rPr>
          <w:spacing w:val="0"/>
        </w:rPr>
      </w:pPr>
      <w:r>
        <w:rPr>
          <w:spacing w:val="0"/>
        </w:rPr>
        <w:t>Ведущий инспектор Контрольно-счетной</w:t>
      </w:r>
    </w:p>
    <w:p w:rsidR="00AF7FB5" w:rsidRDefault="00AF7FB5" w:rsidP="00AF7FB5">
      <w:pPr>
        <w:rPr>
          <w:spacing w:val="0"/>
        </w:rPr>
      </w:pPr>
      <w:r>
        <w:rPr>
          <w:spacing w:val="0"/>
        </w:rPr>
        <w:t>палаты муниципального образования</w:t>
      </w:r>
    </w:p>
    <w:p w:rsidR="00AF7FB5" w:rsidRDefault="00AF7FB5" w:rsidP="00AF7FB5">
      <w:pPr>
        <w:rPr>
          <w:spacing w:val="0"/>
        </w:rPr>
      </w:pPr>
      <w:r>
        <w:rPr>
          <w:spacing w:val="0"/>
        </w:rPr>
        <w:t>город Саяногорск                              ______________________В.В.Мартыненко</w:t>
      </w:r>
    </w:p>
    <w:p w:rsidR="00AF7FB5" w:rsidRDefault="00AF7FB5" w:rsidP="00AF7FB5">
      <w:pPr>
        <w:rPr>
          <w:spacing w:val="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«_____»___________2019г.</w:t>
      </w:r>
    </w:p>
    <w:p w:rsidR="00AF7FB5" w:rsidRDefault="00AF7FB5" w:rsidP="00AF7FB5">
      <w:pPr>
        <w:jc w:val="center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F35ECF" w:rsidRDefault="00F35ECF" w:rsidP="00273212">
      <w:pPr>
        <w:jc w:val="right"/>
        <w:rPr>
          <w:spacing w:val="0"/>
        </w:rPr>
      </w:pPr>
    </w:p>
    <w:p w:rsidR="00273212" w:rsidRDefault="00273212" w:rsidP="00273212">
      <w:pPr>
        <w:jc w:val="right"/>
        <w:rPr>
          <w:spacing w:val="0"/>
        </w:rPr>
      </w:pPr>
      <w:r>
        <w:rPr>
          <w:spacing w:val="0"/>
        </w:rPr>
        <w:lastRenderedPageBreak/>
        <w:t xml:space="preserve">Приложение </w:t>
      </w:r>
    </w:p>
    <w:p w:rsidR="00CF6449" w:rsidRDefault="00CF6449" w:rsidP="00273212">
      <w:pPr>
        <w:jc w:val="right"/>
        <w:rPr>
          <w:spacing w:val="0"/>
        </w:rPr>
      </w:pPr>
      <w:r>
        <w:rPr>
          <w:spacing w:val="0"/>
        </w:rPr>
        <w:t>к распоряжению Председателя</w:t>
      </w:r>
    </w:p>
    <w:p w:rsidR="00CF6449" w:rsidRDefault="00CF6449" w:rsidP="00273212">
      <w:pPr>
        <w:jc w:val="right"/>
        <w:rPr>
          <w:spacing w:val="0"/>
        </w:rPr>
      </w:pPr>
      <w:r>
        <w:rPr>
          <w:spacing w:val="0"/>
        </w:rPr>
        <w:t>Контрольно-счетной палаты</w:t>
      </w:r>
    </w:p>
    <w:p w:rsidR="00CF6449" w:rsidRDefault="00CF6449" w:rsidP="00273212">
      <w:pPr>
        <w:jc w:val="right"/>
        <w:rPr>
          <w:spacing w:val="0"/>
        </w:rPr>
      </w:pPr>
      <w:r>
        <w:rPr>
          <w:spacing w:val="0"/>
        </w:rPr>
        <w:t>муниципального образования</w:t>
      </w:r>
    </w:p>
    <w:p w:rsidR="00CF6449" w:rsidRDefault="00CF6449" w:rsidP="00273212">
      <w:pPr>
        <w:jc w:val="right"/>
        <w:rPr>
          <w:spacing w:val="0"/>
        </w:rPr>
      </w:pPr>
      <w:r>
        <w:rPr>
          <w:spacing w:val="0"/>
        </w:rPr>
        <w:t>город Саяногорск</w:t>
      </w:r>
    </w:p>
    <w:p w:rsidR="00273212" w:rsidRDefault="00CF6449" w:rsidP="00CF6449">
      <w:pPr>
        <w:jc w:val="center"/>
        <w:rPr>
          <w:spacing w:val="0"/>
        </w:rPr>
      </w:pPr>
      <w:r>
        <w:rPr>
          <w:spacing w:val="0"/>
        </w:rPr>
        <w:t xml:space="preserve">                                                                            от </w:t>
      </w:r>
      <w:r w:rsidR="00273212">
        <w:rPr>
          <w:spacing w:val="0"/>
        </w:rPr>
        <w:t>«___»</w:t>
      </w:r>
      <w:r>
        <w:rPr>
          <w:spacing w:val="0"/>
        </w:rPr>
        <w:t>______</w:t>
      </w:r>
      <w:r w:rsidR="00273212">
        <w:rPr>
          <w:spacing w:val="0"/>
        </w:rPr>
        <w:t>__</w:t>
      </w:r>
      <w:r>
        <w:rPr>
          <w:spacing w:val="0"/>
        </w:rPr>
        <w:t xml:space="preserve">2019 г. </w:t>
      </w:r>
      <w:r w:rsidR="00273212">
        <w:rPr>
          <w:spacing w:val="0"/>
        </w:rPr>
        <w:t>№_____</w:t>
      </w:r>
    </w:p>
    <w:p w:rsidR="00273212" w:rsidRDefault="00273212" w:rsidP="00273212">
      <w:pPr>
        <w:jc w:val="right"/>
        <w:rPr>
          <w:spacing w:val="0"/>
        </w:rPr>
      </w:pPr>
    </w:p>
    <w:p w:rsidR="002B1C6D" w:rsidRDefault="002B1C6D" w:rsidP="00273212">
      <w:pPr>
        <w:jc w:val="right"/>
        <w:rPr>
          <w:spacing w:val="0"/>
        </w:rPr>
      </w:pPr>
    </w:p>
    <w:p w:rsidR="005541DC" w:rsidRDefault="00273212" w:rsidP="002B1C6D">
      <w:pPr>
        <w:tabs>
          <w:tab w:val="left" w:pos="709"/>
        </w:tabs>
        <w:suppressAutoHyphens w:val="0"/>
        <w:autoSpaceDE w:val="0"/>
        <w:autoSpaceDN w:val="0"/>
        <w:adjustRightInd w:val="0"/>
        <w:mirrorIndents/>
        <w:jc w:val="both"/>
        <w:rPr>
          <w:spacing w:val="0"/>
          <w:lang w:eastAsia="ru-RU"/>
        </w:rPr>
      </w:pPr>
      <w:r>
        <w:rPr>
          <w:spacing w:val="0"/>
        </w:rPr>
        <w:t xml:space="preserve">       </w:t>
      </w:r>
      <w:r w:rsidR="005541DC">
        <w:rPr>
          <w:spacing w:val="0"/>
        </w:rPr>
        <w:t xml:space="preserve">   </w:t>
      </w:r>
      <w:r>
        <w:rPr>
          <w:spacing w:val="0"/>
        </w:rPr>
        <w:t xml:space="preserve">1. </w:t>
      </w:r>
      <w:r>
        <w:rPr>
          <w:spacing w:val="0"/>
          <w:lang w:eastAsia="ru-RU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 муниципальными служащими </w:t>
      </w:r>
      <w:r w:rsidR="005541DC">
        <w:rPr>
          <w:spacing w:val="0"/>
          <w:lang w:eastAsia="ru-RU"/>
        </w:rPr>
        <w:t>Контрольно-счетной палаты муниципального образо</w:t>
      </w:r>
      <w:r>
        <w:rPr>
          <w:spacing w:val="0"/>
          <w:lang w:eastAsia="ru-RU"/>
        </w:rPr>
        <w:t xml:space="preserve">вания город Саяногорск (далее </w:t>
      </w:r>
      <w:r w:rsidR="005541DC">
        <w:rPr>
          <w:spacing w:val="0"/>
          <w:lang w:eastAsia="ru-RU"/>
        </w:rPr>
        <w:t>–</w:t>
      </w:r>
      <w:r>
        <w:rPr>
          <w:spacing w:val="0"/>
          <w:lang w:eastAsia="ru-RU"/>
        </w:rPr>
        <w:t xml:space="preserve"> комиссия</w:t>
      </w:r>
      <w:r w:rsidR="005541DC">
        <w:rPr>
          <w:spacing w:val="0"/>
          <w:lang w:eastAsia="ru-RU"/>
        </w:rPr>
        <w:t>, Контрольно-счетная палата</w:t>
      </w:r>
      <w:r>
        <w:rPr>
          <w:spacing w:val="0"/>
          <w:lang w:eastAsia="ru-RU"/>
        </w:rPr>
        <w:t xml:space="preserve">), образуемой в </w:t>
      </w:r>
      <w:r w:rsidR="005541DC">
        <w:rPr>
          <w:spacing w:val="0"/>
          <w:lang w:eastAsia="ru-RU"/>
        </w:rPr>
        <w:t>Контрольно-счетной палате в</w:t>
      </w:r>
      <w:r>
        <w:rPr>
          <w:spacing w:val="0"/>
          <w:lang w:eastAsia="ru-RU"/>
        </w:rPr>
        <w:t xml:space="preserve"> соответствии с Федеральным </w:t>
      </w:r>
      <w:hyperlink r:id="rId15" w:history="1">
        <w:r w:rsidRPr="00273212">
          <w:rPr>
            <w:spacing w:val="0"/>
            <w:lang w:eastAsia="ru-RU"/>
          </w:rPr>
          <w:t>законом</w:t>
        </w:r>
      </w:hyperlink>
      <w:r>
        <w:rPr>
          <w:spacing w:val="0"/>
          <w:lang w:eastAsia="ru-RU"/>
        </w:rPr>
        <w:t xml:space="preserve"> от 25.12.2008 N 273-ФЗ "О противодействии коррупции", Федеральным </w:t>
      </w:r>
      <w:hyperlink r:id="rId16" w:history="1">
        <w:r w:rsidRPr="00273212">
          <w:rPr>
            <w:spacing w:val="0"/>
            <w:lang w:eastAsia="ru-RU"/>
          </w:rPr>
          <w:t>законом</w:t>
        </w:r>
      </w:hyperlink>
      <w:r w:rsidRPr="00273212">
        <w:rPr>
          <w:spacing w:val="0"/>
          <w:lang w:eastAsia="ru-RU"/>
        </w:rPr>
        <w:t xml:space="preserve"> </w:t>
      </w:r>
      <w:r>
        <w:rPr>
          <w:spacing w:val="0"/>
          <w:lang w:eastAsia="ru-RU"/>
        </w:rPr>
        <w:t xml:space="preserve">от 02.03.2007 N 25-ФЗ "О муниципальной службе в Российской Федерации", </w:t>
      </w:r>
      <w:hyperlink r:id="rId17" w:history="1">
        <w:r w:rsidRPr="00273212">
          <w:rPr>
            <w:spacing w:val="0"/>
            <w:lang w:eastAsia="ru-RU"/>
          </w:rPr>
          <w:t>Законом</w:t>
        </w:r>
      </w:hyperlink>
      <w:r w:rsidRPr="00273212">
        <w:rPr>
          <w:spacing w:val="0"/>
          <w:lang w:eastAsia="ru-RU"/>
        </w:rPr>
        <w:t xml:space="preserve"> </w:t>
      </w:r>
      <w:r>
        <w:rPr>
          <w:spacing w:val="0"/>
          <w:lang w:eastAsia="ru-RU"/>
        </w:rPr>
        <w:t>Республики Хакасия от 06.07.2007 N 39-ЗРХ "О муниципальной службе в Республике Хакасия".</w:t>
      </w:r>
    </w:p>
    <w:p w:rsidR="002B1C6D" w:rsidRDefault="002B1C6D" w:rsidP="002B1C6D">
      <w:pPr>
        <w:tabs>
          <w:tab w:val="left" w:pos="709"/>
        </w:tabs>
        <w:suppressAutoHyphens w:val="0"/>
        <w:autoSpaceDE w:val="0"/>
        <w:autoSpaceDN w:val="0"/>
        <w:adjustRightInd w:val="0"/>
        <w:mirrorIndents/>
        <w:jc w:val="both"/>
        <w:rPr>
          <w:spacing w:val="0"/>
          <w:lang w:eastAsia="ru-RU"/>
        </w:rPr>
      </w:pPr>
    </w:p>
    <w:p w:rsidR="00273212" w:rsidRDefault="005541DC" w:rsidP="002B1C6D">
      <w:pPr>
        <w:tabs>
          <w:tab w:val="left" w:pos="709"/>
        </w:tabs>
        <w:suppressAutoHyphens w:val="0"/>
        <w:autoSpaceDE w:val="0"/>
        <w:autoSpaceDN w:val="0"/>
        <w:adjustRightInd w:val="0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          </w:t>
      </w:r>
      <w:r w:rsidR="00273212">
        <w:rPr>
          <w:spacing w:val="0"/>
          <w:lang w:eastAsia="ru-RU"/>
        </w:rPr>
        <w:t xml:space="preserve">2. Комиссия в своей деятельности руководствуется </w:t>
      </w:r>
      <w:hyperlink r:id="rId18" w:history="1">
        <w:r w:rsidR="00273212" w:rsidRPr="00273212">
          <w:rPr>
            <w:spacing w:val="0"/>
            <w:lang w:eastAsia="ru-RU"/>
          </w:rPr>
          <w:t>Конституцией</w:t>
        </w:r>
      </w:hyperlink>
      <w:r w:rsidR="00273212" w:rsidRPr="00273212">
        <w:rPr>
          <w:spacing w:val="0"/>
          <w:lang w:eastAsia="ru-RU"/>
        </w:rPr>
        <w:t xml:space="preserve"> </w:t>
      </w:r>
      <w:r w:rsidR="00273212">
        <w:rPr>
          <w:spacing w:val="0"/>
          <w:lang w:eastAsia="ru-RU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Республики Хакасия, муниципальными правовыми актами, настоящим Положением.</w:t>
      </w:r>
    </w:p>
    <w:p w:rsidR="002B1C6D" w:rsidRDefault="002B1C6D" w:rsidP="002B1C6D">
      <w:pPr>
        <w:tabs>
          <w:tab w:val="left" w:pos="709"/>
        </w:tabs>
        <w:suppressAutoHyphens w:val="0"/>
        <w:autoSpaceDE w:val="0"/>
        <w:autoSpaceDN w:val="0"/>
        <w:adjustRightInd w:val="0"/>
        <w:mirrorIndents/>
        <w:jc w:val="both"/>
        <w:rPr>
          <w:spacing w:val="0"/>
          <w:lang w:eastAsia="ru-RU"/>
        </w:rPr>
      </w:pPr>
    </w:p>
    <w:p w:rsidR="009957B8" w:rsidRDefault="005541DC" w:rsidP="002B1C6D">
      <w:pPr>
        <w:tabs>
          <w:tab w:val="left" w:pos="709"/>
        </w:tabs>
        <w:suppressAutoHyphens w:val="0"/>
        <w:autoSpaceDE w:val="0"/>
        <w:autoSpaceDN w:val="0"/>
        <w:adjustRightInd w:val="0"/>
        <w:ind w:firstLine="540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  </w:t>
      </w:r>
      <w:r w:rsidR="00273212" w:rsidRPr="005541DC">
        <w:rPr>
          <w:spacing w:val="0"/>
          <w:lang w:eastAsia="ru-RU"/>
        </w:rPr>
        <w:t>3. Основной</w:t>
      </w:r>
      <w:r w:rsidR="00273212">
        <w:rPr>
          <w:spacing w:val="0"/>
          <w:lang w:eastAsia="ru-RU"/>
        </w:rPr>
        <w:t xml:space="preserve"> задачей комиссии является </w:t>
      </w:r>
      <w:r>
        <w:rPr>
          <w:spacing w:val="0"/>
          <w:lang w:eastAsia="ru-RU"/>
        </w:rPr>
        <w:t xml:space="preserve">содействие Контрольно-счетной палате в </w:t>
      </w:r>
      <w:r w:rsidR="00273212">
        <w:rPr>
          <w:spacing w:val="0"/>
          <w:lang w:eastAsia="ru-RU"/>
        </w:rPr>
        <w:t>обеспечени</w:t>
      </w:r>
      <w:r>
        <w:rPr>
          <w:spacing w:val="0"/>
          <w:lang w:eastAsia="ru-RU"/>
        </w:rPr>
        <w:t>и</w:t>
      </w:r>
      <w:r w:rsidR="00273212">
        <w:rPr>
          <w:spacing w:val="0"/>
          <w:lang w:eastAsia="ru-RU"/>
        </w:rPr>
        <w:t xml:space="preserve"> соблюдения муниципальными служащими</w:t>
      </w:r>
      <w:r>
        <w:rPr>
          <w:spacing w:val="0"/>
          <w:lang w:eastAsia="ru-RU"/>
        </w:rPr>
        <w:t xml:space="preserve"> </w:t>
      </w:r>
      <w:r w:rsidR="00273212">
        <w:rPr>
          <w:spacing w:val="0"/>
          <w:lang w:eastAsia="ru-RU"/>
        </w:rPr>
        <w:t xml:space="preserve"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r w:rsidR="00D454FF">
        <w:rPr>
          <w:spacing w:val="0"/>
          <w:lang w:eastAsia="ru-RU"/>
        </w:rPr>
        <w:t xml:space="preserve">законом </w:t>
      </w:r>
      <w:r w:rsidR="00273212">
        <w:rPr>
          <w:spacing w:val="0"/>
          <w:lang w:eastAsia="ru-RU"/>
        </w:rPr>
        <w:t xml:space="preserve">от 25.12.2008 </w:t>
      </w:r>
      <w:hyperlink r:id="rId19" w:history="1">
        <w:r w:rsidR="00273212" w:rsidRPr="00593AE8">
          <w:rPr>
            <w:spacing w:val="0"/>
            <w:lang w:eastAsia="ru-RU"/>
          </w:rPr>
          <w:t>N 273-ФЗ</w:t>
        </w:r>
      </w:hyperlink>
      <w:r w:rsidR="00273212" w:rsidRPr="00593AE8">
        <w:rPr>
          <w:spacing w:val="0"/>
          <w:lang w:eastAsia="ru-RU"/>
        </w:rPr>
        <w:t xml:space="preserve"> </w:t>
      </w:r>
      <w:r w:rsidR="00273212">
        <w:rPr>
          <w:spacing w:val="0"/>
          <w:lang w:eastAsia="ru-RU"/>
        </w:rPr>
        <w:t>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</w:t>
      </w:r>
      <w:r w:rsidR="009957B8">
        <w:rPr>
          <w:spacing w:val="0"/>
          <w:lang w:eastAsia="ru-RU"/>
        </w:rPr>
        <w:t>, а также осуществление мер по предупреждению коррупции.</w:t>
      </w:r>
    </w:p>
    <w:p w:rsidR="002B1C6D" w:rsidRDefault="002B1C6D" w:rsidP="002B1C6D">
      <w:pPr>
        <w:tabs>
          <w:tab w:val="left" w:pos="709"/>
        </w:tabs>
        <w:suppressAutoHyphens w:val="0"/>
        <w:autoSpaceDE w:val="0"/>
        <w:autoSpaceDN w:val="0"/>
        <w:adjustRightInd w:val="0"/>
        <w:ind w:firstLine="540"/>
        <w:mirrorIndents/>
        <w:jc w:val="both"/>
        <w:rPr>
          <w:spacing w:val="0"/>
          <w:lang w:eastAsia="ru-RU"/>
        </w:rPr>
      </w:pPr>
    </w:p>
    <w:p w:rsidR="00273212" w:rsidRDefault="00273212" w:rsidP="002B1C6D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9957B8">
        <w:rPr>
          <w:spacing w:val="0"/>
          <w:lang w:eastAsia="ru-RU"/>
        </w:rPr>
        <w:t>Контрольно-счетной палате</w:t>
      </w:r>
      <w:r>
        <w:rPr>
          <w:spacing w:val="0"/>
          <w:lang w:eastAsia="ru-RU"/>
        </w:rPr>
        <w:t>.</w:t>
      </w:r>
    </w:p>
    <w:p w:rsidR="002B1C6D" w:rsidRDefault="002B1C6D" w:rsidP="002B1C6D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mirrorIndents/>
        <w:jc w:val="both"/>
        <w:rPr>
          <w:spacing w:val="0"/>
          <w:lang w:eastAsia="ru-RU"/>
        </w:rPr>
      </w:pPr>
    </w:p>
    <w:p w:rsidR="004A25A2" w:rsidRDefault="00595356" w:rsidP="002B1C6D">
      <w:pPr>
        <w:tabs>
          <w:tab w:val="left" w:pos="709"/>
        </w:tabs>
        <w:suppressAutoHyphens w:val="0"/>
        <w:autoSpaceDE w:val="0"/>
        <w:autoSpaceDN w:val="0"/>
        <w:adjustRightInd w:val="0"/>
        <w:ind w:firstLine="540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  5. Комиссия образуется в количестве 5 (пяти) человек распоряжением председателя Контрольно-счетной палаты.</w:t>
      </w:r>
    </w:p>
    <w:p w:rsidR="00595356" w:rsidRDefault="006059EF" w:rsidP="002B1C6D">
      <w:pPr>
        <w:tabs>
          <w:tab w:val="left" w:pos="709"/>
        </w:tabs>
        <w:suppressAutoHyphens w:val="0"/>
        <w:autoSpaceDE w:val="0"/>
        <w:autoSpaceDN w:val="0"/>
        <w:adjustRightInd w:val="0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          </w:t>
      </w:r>
      <w:r w:rsidR="00595356">
        <w:rPr>
          <w:spacing w:val="0"/>
          <w:lang w:eastAsia="ru-RU"/>
        </w:rPr>
        <w:t xml:space="preserve">В состав комиссии входят председатель комиссии, его заместитель, назначаемые председателем </w:t>
      </w:r>
      <w:r w:rsidR="004A25A2">
        <w:rPr>
          <w:spacing w:val="0"/>
          <w:lang w:eastAsia="ru-RU"/>
        </w:rPr>
        <w:t>Контрольно-счетной палаты</w:t>
      </w:r>
      <w:r w:rsidR="00595356">
        <w:rPr>
          <w:spacing w:val="0"/>
          <w:lang w:eastAsia="ru-RU"/>
        </w:rPr>
        <w:t xml:space="preserve"> из чис</w:t>
      </w:r>
      <w:r w:rsidR="00F01876">
        <w:rPr>
          <w:spacing w:val="0"/>
          <w:lang w:eastAsia="ru-RU"/>
        </w:rPr>
        <w:t xml:space="preserve">ла членов </w:t>
      </w:r>
      <w:r w:rsidR="00F01876">
        <w:rPr>
          <w:spacing w:val="0"/>
          <w:lang w:eastAsia="ru-RU"/>
        </w:rPr>
        <w:lastRenderedPageBreak/>
        <w:t>комиссии</w:t>
      </w:r>
      <w:r w:rsidR="00595356">
        <w:rPr>
          <w:spacing w:val="0"/>
          <w:lang w:eastAsia="ru-RU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B1C6D" w:rsidRDefault="002B1C6D" w:rsidP="002B1C6D">
      <w:pPr>
        <w:tabs>
          <w:tab w:val="left" w:pos="709"/>
        </w:tabs>
        <w:suppressAutoHyphens w:val="0"/>
        <w:autoSpaceDE w:val="0"/>
        <w:autoSpaceDN w:val="0"/>
        <w:adjustRightInd w:val="0"/>
        <w:mirrorIndents/>
        <w:jc w:val="both"/>
        <w:rPr>
          <w:spacing w:val="0"/>
          <w:lang w:eastAsia="ru-RU"/>
        </w:rPr>
      </w:pPr>
    </w:p>
    <w:p w:rsidR="00F01876" w:rsidRDefault="006059EF" w:rsidP="00D454FF">
      <w:pPr>
        <w:tabs>
          <w:tab w:val="left" w:pos="709"/>
        </w:tabs>
        <w:suppressAutoHyphens w:val="0"/>
        <w:autoSpaceDE w:val="0"/>
        <w:autoSpaceDN w:val="0"/>
        <w:adjustRightInd w:val="0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          </w:t>
      </w:r>
      <w:r w:rsidR="00F01876">
        <w:rPr>
          <w:spacing w:val="0"/>
          <w:lang w:eastAsia="ru-RU"/>
        </w:rPr>
        <w:t>6</w:t>
      </w:r>
      <w:r w:rsidR="009957B8">
        <w:rPr>
          <w:spacing w:val="0"/>
          <w:lang w:eastAsia="ru-RU"/>
        </w:rPr>
        <w:t>. В состав комиссии включаются:</w:t>
      </w:r>
    </w:p>
    <w:p w:rsidR="00F01876" w:rsidRDefault="009957B8" w:rsidP="002B1C6D">
      <w:pPr>
        <w:tabs>
          <w:tab w:val="left" w:pos="709"/>
        </w:tabs>
        <w:suppressAutoHyphens w:val="0"/>
        <w:autoSpaceDE w:val="0"/>
        <w:autoSpaceDN w:val="0"/>
        <w:adjustRightInd w:val="0"/>
        <w:ind w:firstLine="540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председател</w:t>
      </w:r>
      <w:r w:rsidR="00F01876">
        <w:rPr>
          <w:spacing w:val="0"/>
          <w:lang w:eastAsia="ru-RU"/>
        </w:rPr>
        <w:t>ь</w:t>
      </w:r>
      <w:r>
        <w:rPr>
          <w:spacing w:val="0"/>
          <w:lang w:eastAsia="ru-RU"/>
        </w:rPr>
        <w:t xml:space="preserve"> </w:t>
      </w:r>
      <w:r w:rsidR="00F01876">
        <w:rPr>
          <w:spacing w:val="0"/>
          <w:lang w:eastAsia="ru-RU"/>
        </w:rPr>
        <w:t>Контрольно-счетной палаты</w:t>
      </w:r>
      <w:r>
        <w:rPr>
          <w:spacing w:val="0"/>
          <w:lang w:eastAsia="ru-RU"/>
        </w:rPr>
        <w:t xml:space="preserve"> (председатель комиссии)</w:t>
      </w:r>
      <w:r w:rsidR="00CB3C29">
        <w:rPr>
          <w:spacing w:val="0"/>
          <w:lang w:eastAsia="ru-RU"/>
        </w:rPr>
        <w:t xml:space="preserve"> (далее - Председатель</w:t>
      </w:r>
      <w:r>
        <w:rPr>
          <w:spacing w:val="0"/>
          <w:lang w:eastAsia="ru-RU"/>
        </w:rPr>
        <w:t>,</w:t>
      </w:r>
      <w:r w:rsidR="00CB3C29">
        <w:rPr>
          <w:spacing w:val="0"/>
          <w:lang w:eastAsia="ru-RU"/>
        </w:rPr>
        <w:t xml:space="preserve"> руководитель органа местного самоуправления),</w:t>
      </w:r>
      <w:r w:rsidR="00F01876">
        <w:rPr>
          <w:spacing w:val="0"/>
          <w:lang w:eastAsia="ru-RU"/>
        </w:rPr>
        <w:t xml:space="preserve"> ведущий инспектор Контрольно-счетной палаты,</w:t>
      </w:r>
      <w:r>
        <w:rPr>
          <w:spacing w:val="0"/>
          <w:lang w:eastAsia="ru-RU"/>
        </w:rPr>
        <w:t xml:space="preserve"> </w:t>
      </w:r>
      <w:r w:rsidR="00F01876">
        <w:rPr>
          <w:spacing w:val="0"/>
          <w:lang w:eastAsia="ru-RU"/>
        </w:rPr>
        <w:t>главный специалист по правовым вопросам Совета депутатов муниципального образования город Саяногорск (далее – Совет депутатов) (по согласованию), специалист по кадрам и хозяйственному обеспечению организационного отдела Совета депутатов</w:t>
      </w:r>
      <w:r w:rsidR="005A0EA5">
        <w:rPr>
          <w:spacing w:val="0"/>
          <w:lang w:eastAsia="ru-RU"/>
        </w:rPr>
        <w:t xml:space="preserve"> (далее – специалист</w:t>
      </w:r>
      <w:r w:rsidR="008C65B6">
        <w:rPr>
          <w:spacing w:val="0"/>
          <w:lang w:eastAsia="ru-RU"/>
        </w:rPr>
        <w:t xml:space="preserve"> по</w:t>
      </w:r>
      <w:r w:rsidR="005A0EA5">
        <w:rPr>
          <w:spacing w:val="0"/>
          <w:lang w:eastAsia="ru-RU"/>
        </w:rPr>
        <w:t xml:space="preserve"> кадр</w:t>
      </w:r>
      <w:r w:rsidR="008C65B6">
        <w:rPr>
          <w:spacing w:val="0"/>
          <w:lang w:eastAsia="ru-RU"/>
        </w:rPr>
        <w:t>ам</w:t>
      </w:r>
      <w:r w:rsidR="005A0EA5">
        <w:rPr>
          <w:spacing w:val="0"/>
          <w:lang w:eastAsia="ru-RU"/>
        </w:rPr>
        <w:t>)</w:t>
      </w:r>
      <w:r w:rsidR="00F01876">
        <w:rPr>
          <w:spacing w:val="0"/>
          <w:lang w:eastAsia="ru-RU"/>
        </w:rPr>
        <w:t xml:space="preserve"> (по согласованию), депутат Совета депутатов (по согласованию).</w:t>
      </w:r>
    </w:p>
    <w:p w:rsidR="00D454FF" w:rsidRDefault="00D454FF" w:rsidP="002B1C6D">
      <w:pPr>
        <w:tabs>
          <w:tab w:val="left" w:pos="709"/>
        </w:tabs>
        <w:suppressAutoHyphens w:val="0"/>
        <w:autoSpaceDE w:val="0"/>
        <w:autoSpaceDN w:val="0"/>
        <w:adjustRightInd w:val="0"/>
        <w:ind w:firstLine="540"/>
        <w:mirrorIndents/>
        <w:jc w:val="both"/>
        <w:rPr>
          <w:spacing w:val="0"/>
          <w:lang w:eastAsia="ru-RU"/>
        </w:rPr>
      </w:pPr>
    </w:p>
    <w:p w:rsidR="00D454FF" w:rsidRDefault="00D454FF" w:rsidP="00D454FF">
      <w:pPr>
        <w:suppressAutoHyphens w:val="0"/>
        <w:autoSpaceDE w:val="0"/>
        <w:autoSpaceDN w:val="0"/>
        <w:adjustRightInd w:val="0"/>
        <w:ind w:firstLine="709"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7. Председатель Контрольно-счетной палаты может принять решение о включении в состав комиссии:</w:t>
      </w:r>
    </w:p>
    <w:p w:rsidR="00D454FF" w:rsidRDefault="00D454FF" w:rsidP="00D454FF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а) представителя общественных организаций;</w:t>
      </w:r>
    </w:p>
    <w:p w:rsidR="00D454FF" w:rsidRDefault="00D454FF" w:rsidP="00D454FF">
      <w:pPr>
        <w:suppressAutoHyphens w:val="0"/>
        <w:autoSpaceDE w:val="0"/>
        <w:autoSpaceDN w:val="0"/>
        <w:adjustRightInd w:val="0"/>
        <w:spacing w:before="280"/>
        <w:ind w:firstLine="709"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б) представителя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(муниципальной) службой.</w:t>
      </w:r>
    </w:p>
    <w:p w:rsidR="00D454FF" w:rsidRDefault="00D454FF" w:rsidP="00D454FF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  8. Лица, указанные в </w:t>
      </w:r>
      <w:hyperlink w:anchor="Par0" w:history="1">
        <w:r w:rsidRPr="00D454FF">
          <w:rPr>
            <w:spacing w:val="0"/>
            <w:lang w:eastAsia="ru-RU"/>
          </w:rPr>
          <w:t>пункте 7</w:t>
        </w:r>
      </w:hyperlink>
      <w:r w:rsidRPr="00D454FF">
        <w:rPr>
          <w:spacing w:val="0"/>
          <w:lang w:eastAsia="ru-RU"/>
        </w:rPr>
        <w:t xml:space="preserve"> </w:t>
      </w:r>
      <w:r>
        <w:rPr>
          <w:spacing w:val="0"/>
          <w:lang w:eastAsia="ru-RU"/>
        </w:rPr>
        <w:t>настоящего Положения, включаются в состав комиссии в установленном порядке по согласованию с общественной организацией,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на основании запроса председателя Контрольно-счетной палаты. Согласование осуществляется в 10-дневный срок со дня получения запроса.</w:t>
      </w:r>
    </w:p>
    <w:p w:rsidR="006059EF" w:rsidRDefault="00D454FF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9</w:t>
      </w:r>
      <w:r w:rsidR="009957B8">
        <w:rPr>
          <w:spacing w:val="0"/>
          <w:lang w:eastAsia="ru-RU"/>
        </w:rPr>
        <w:t xml:space="preserve">. Число членов комиссии, не замещающих должности муниципальной службы, должно составлять не менее одной четверти </w:t>
      </w:r>
      <w:r w:rsidR="006059EF">
        <w:rPr>
          <w:spacing w:val="0"/>
          <w:lang w:eastAsia="ru-RU"/>
        </w:rPr>
        <w:t>от общего числа членов комиссии.</w:t>
      </w:r>
    </w:p>
    <w:p w:rsidR="009957B8" w:rsidRDefault="00D454FF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10</w:t>
      </w:r>
      <w:r w:rsidR="009957B8">
        <w:rPr>
          <w:spacing w:val="0"/>
          <w:lang w:eastAsia="ru-RU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957B8" w:rsidRDefault="002B1C6D" w:rsidP="002B1C6D">
      <w:pPr>
        <w:suppressAutoHyphens w:val="0"/>
        <w:autoSpaceDE w:val="0"/>
        <w:autoSpaceDN w:val="0"/>
        <w:adjustRightInd w:val="0"/>
        <w:spacing w:before="280"/>
        <w:ind w:firstLine="540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  </w:t>
      </w:r>
      <w:r w:rsidR="00D454FF">
        <w:rPr>
          <w:spacing w:val="0"/>
          <w:lang w:eastAsia="ru-RU"/>
        </w:rPr>
        <w:t>11</w:t>
      </w:r>
      <w:r w:rsidR="009957B8">
        <w:rPr>
          <w:spacing w:val="0"/>
          <w:lang w:eastAsia="ru-RU"/>
        </w:rPr>
        <w:t>. В заседаниях комиссии с правом совещательного голоса участвуют:</w:t>
      </w:r>
    </w:p>
    <w:p w:rsidR="009957B8" w:rsidRDefault="00122010" w:rsidP="002B1C6D">
      <w:pPr>
        <w:suppressAutoHyphens w:val="0"/>
        <w:autoSpaceDE w:val="0"/>
        <w:autoSpaceDN w:val="0"/>
        <w:adjustRightInd w:val="0"/>
        <w:spacing w:before="280"/>
        <w:ind w:firstLine="540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   </w:t>
      </w:r>
      <w:r w:rsidR="009957B8">
        <w:rPr>
          <w:spacing w:val="0"/>
          <w:lang w:eastAsia="ru-RU"/>
        </w:rPr>
        <w:t xml:space="preserve">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</w:t>
      </w:r>
      <w:r w:rsidR="009957B8">
        <w:rPr>
          <w:spacing w:val="0"/>
          <w:lang w:eastAsia="ru-RU"/>
        </w:rPr>
        <w:lastRenderedPageBreak/>
        <w:t>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9957B8" w:rsidRDefault="002B1C6D" w:rsidP="002B1C6D">
      <w:pPr>
        <w:suppressAutoHyphens w:val="0"/>
        <w:autoSpaceDE w:val="0"/>
        <w:autoSpaceDN w:val="0"/>
        <w:adjustRightInd w:val="0"/>
        <w:spacing w:before="280"/>
        <w:ind w:firstLine="540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  </w:t>
      </w:r>
      <w:r w:rsidR="009957B8">
        <w:rPr>
          <w:spacing w:val="0"/>
          <w:lang w:eastAsia="ru-RU"/>
        </w:rPr>
        <w:t>1</w:t>
      </w:r>
      <w:r w:rsidR="00D454FF">
        <w:rPr>
          <w:spacing w:val="0"/>
          <w:lang w:eastAsia="ru-RU"/>
        </w:rPr>
        <w:t>2</w:t>
      </w:r>
      <w:r w:rsidR="009957B8">
        <w:rPr>
          <w:spacing w:val="0"/>
          <w:lang w:eastAsia="ru-RU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9957B8" w:rsidRDefault="002B1C6D" w:rsidP="00C85A2C">
      <w:pPr>
        <w:suppressAutoHyphens w:val="0"/>
        <w:autoSpaceDE w:val="0"/>
        <w:autoSpaceDN w:val="0"/>
        <w:adjustRightInd w:val="0"/>
        <w:spacing w:before="280"/>
        <w:ind w:firstLine="53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  </w:t>
      </w:r>
      <w:r w:rsidR="00BC4207">
        <w:rPr>
          <w:spacing w:val="0"/>
          <w:lang w:eastAsia="ru-RU"/>
        </w:rPr>
        <w:t>1</w:t>
      </w:r>
      <w:r w:rsidR="00D454FF">
        <w:rPr>
          <w:spacing w:val="0"/>
          <w:lang w:eastAsia="ru-RU"/>
        </w:rPr>
        <w:t>3</w:t>
      </w:r>
      <w:r w:rsidR="009957B8">
        <w:rPr>
          <w:spacing w:val="0"/>
          <w:lang w:eastAsia="ru-RU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A0EA5" w:rsidRDefault="002B1C6D" w:rsidP="00C85A2C">
      <w:pPr>
        <w:tabs>
          <w:tab w:val="left" w:pos="709"/>
        </w:tabs>
        <w:suppressAutoHyphens w:val="0"/>
        <w:autoSpaceDE w:val="0"/>
        <w:autoSpaceDN w:val="0"/>
        <w:adjustRightInd w:val="0"/>
        <w:ind w:firstLine="539"/>
        <w:mirrorIndents/>
        <w:jc w:val="both"/>
        <w:rPr>
          <w:spacing w:val="0"/>
          <w:lang w:eastAsia="ru-RU"/>
        </w:rPr>
      </w:pPr>
      <w:bookmarkStart w:id="0" w:name="Par0"/>
      <w:bookmarkEnd w:id="0"/>
      <w:r>
        <w:rPr>
          <w:spacing w:val="0"/>
          <w:lang w:eastAsia="ru-RU"/>
        </w:rPr>
        <w:t xml:space="preserve">  </w:t>
      </w:r>
      <w:r w:rsidR="005A0EA5">
        <w:rPr>
          <w:spacing w:val="0"/>
          <w:lang w:eastAsia="ru-RU"/>
        </w:rPr>
        <w:t>1</w:t>
      </w:r>
      <w:r w:rsidR="00D454FF">
        <w:rPr>
          <w:spacing w:val="0"/>
          <w:lang w:eastAsia="ru-RU"/>
        </w:rPr>
        <w:t>4</w:t>
      </w:r>
      <w:r w:rsidR="005A0EA5">
        <w:rPr>
          <w:spacing w:val="0"/>
          <w:lang w:eastAsia="ru-RU"/>
        </w:rPr>
        <w:t>. Основаниями для проведения заседания комиссии являются: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1" w:name="Par1"/>
      <w:bookmarkEnd w:id="1"/>
      <w:r>
        <w:rPr>
          <w:spacing w:val="0"/>
          <w:lang w:eastAsia="ru-RU"/>
        </w:rPr>
        <w:t>а) представление руководителем органа местного самоуправления материалов проверки, свидетельствующих: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2" w:name="Par2"/>
      <w:bookmarkEnd w:id="2"/>
      <w:r>
        <w:rPr>
          <w:spacing w:val="0"/>
          <w:lang w:eastAsia="ru-RU"/>
        </w:rPr>
        <w:t>о представлении муниципальным служащим недостоверных или неполных сведений о доходах, имуществе и обязательствах имущественного характера;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3" w:name="Par3"/>
      <w:bookmarkEnd w:id="3"/>
      <w:r>
        <w:rPr>
          <w:spacing w:val="0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4" w:name="Par4"/>
      <w:bookmarkEnd w:id="4"/>
      <w:r>
        <w:rPr>
          <w:spacing w:val="0"/>
          <w:lang w:eastAsia="ru-RU"/>
        </w:rPr>
        <w:t>б) поступившее руководителю органа местного самоуправления: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5" w:name="Par5"/>
      <w:bookmarkEnd w:id="5"/>
      <w:r>
        <w:rPr>
          <w:spacing w:val="0"/>
          <w:lang w:eastAsia="ru-RU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функции, непосредственно связанные с деятельностью этой организации, входили в его должностные (служебные) обязанности, до истечения двух лет со дня увольнения с муниципальной службы;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6" w:name="Par6"/>
      <w:bookmarkEnd w:id="6"/>
      <w:r>
        <w:rPr>
          <w:spacing w:val="0"/>
          <w:lang w:eastAsia="ru-RU"/>
        </w:rPr>
        <w:lastRenderedPageBreak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7" w:name="Par7"/>
      <w:bookmarkEnd w:id="7"/>
      <w:r>
        <w:rPr>
          <w:spacing w:val="0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8" w:name="Par9"/>
      <w:bookmarkEnd w:id="8"/>
      <w:r>
        <w:rPr>
          <w:spacing w:val="0"/>
          <w:lang w:eastAsia="ru-RU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9" w:name="Par10"/>
      <w:bookmarkEnd w:id="9"/>
      <w:r>
        <w:rPr>
          <w:spacing w:val="0"/>
          <w:lang w:eastAsia="ru-RU"/>
        </w:rPr>
        <w:t xml:space="preserve"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20" w:history="1">
        <w:r w:rsidRPr="00CB3C29">
          <w:rPr>
            <w:spacing w:val="0"/>
            <w:lang w:eastAsia="ru-RU"/>
          </w:rPr>
          <w:t>частью 1 статьи</w:t>
        </w:r>
        <w:r>
          <w:rPr>
            <w:color w:val="0000FF"/>
            <w:spacing w:val="0"/>
            <w:lang w:eastAsia="ru-RU"/>
          </w:rPr>
          <w:t xml:space="preserve"> </w:t>
        </w:r>
        <w:r w:rsidRPr="00CB3C29">
          <w:rPr>
            <w:spacing w:val="0"/>
            <w:lang w:eastAsia="ru-RU"/>
          </w:rPr>
          <w:t>3</w:t>
        </w:r>
      </w:hyperlink>
      <w:r>
        <w:rPr>
          <w:spacing w:val="0"/>
          <w:lang w:eastAsia="ru-RU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5A0EA5" w:rsidRDefault="002B1C6D" w:rsidP="002B1C6D">
      <w:pPr>
        <w:suppressAutoHyphens w:val="0"/>
        <w:autoSpaceDE w:val="0"/>
        <w:autoSpaceDN w:val="0"/>
        <w:adjustRightInd w:val="0"/>
        <w:spacing w:before="280"/>
        <w:ind w:firstLine="540"/>
        <w:mirrorIndents/>
        <w:jc w:val="both"/>
        <w:rPr>
          <w:spacing w:val="0"/>
          <w:lang w:eastAsia="ru-RU"/>
        </w:rPr>
      </w:pPr>
      <w:bookmarkStart w:id="10" w:name="Par11"/>
      <w:bookmarkEnd w:id="10"/>
      <w:r>
        <w:rPr>
          <w:spacing w:val="0"/>
          <w:lang w:eastAsia="ru-RU"/>
        </w:rPr>
        <w:t xml:space="preserve">  </w:t>
      </w:r>
      <w:r w:rsidR="005A0EA5">
        <w:rPr>
          <w:spacing w:val="0"/>
          <w:lang w:eastAsia="ru-RU"/>
        </w:rPr>
        <w:t xml:space="preserve">д) поступившее в соответствии с </w:t>
      </w:r>
      <w:hyperlink r:id="rId21" w:history="1">
        <w:r w:rsidR="005A0EA5" w:rsidRPr="00CB3C29">
          <w:rPr>
            <w:spacing w:val="0"/>
            <w:lang w:eastAsia="ru-RU"/>
          </w:rPr>
          <w:t>частью 4 статьи 12</w:t>
        </w:r>
      </w:hyperlink>
      <w:r w:rsidR="005A0EA5" w:rsidRPr="00CB3C29">
        <w:rPr>
          <w:spacing w:val="0"/>
          <w:lang w:eastAsia="ru-RU"/>
        </w:rPr>
        <w:t xml:space="preserve"> </w:t>
      </w:r>
      <w:r w:rsidR="005A0EA5">
        <w:rPr>
          <w:spacing w:val="0"/>
          <w:lang w:eastAsia="ru-RU"/>
        </w:rPr>
        <w:t xml:space="preserve">Федерального закона от 25 декабря 2008 г. N 273-ФЗ "О противодействии коррупции" и </w:t>
      </w:r>
      <w:hyperlink r:id="rId22" w:history="1">
        <w:r w:rsidR="005A0EA5" w:rsidRPr="00CB3C29">
          <w:rPr>
            <w:spacing w:val="0"/>
            <w:lang w:eastAsia="ru-RU"/>
          </w:rPr>
          <w:t>статьей 64.1</w:t>
        </w:r>
      </w:hyperlink>
      <w:r w:rsidR="005A0EA5" w:rsidRPr="00CB3C29">
        <w:rPr>
          <w:spacing w:val="0"/>
          <w:lang w:eastAsia="ru-RU"/>
        </w:rPr>
        <w:t xml:space="preserve"> </w:t>
      </w:r>
      <w:r w:rsidR="005A0EA5">
        <w:rPr>
          <w:spacing w:val="0"/>
          <w:lang w:eastAsia="ru-RU"/>
        </w:rPr>
        <w:t>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1</w:t>
      </w:r>
      <w:r w:rsidR="00D454FF">
        <w:rPr>
          <w:spacing w:val="0"/>
          <w:lang w:eastAsia="ru-RU"/>
        </w:rPr>
        <w:t>5</w:t>
      </w:r>
      <w:r>
        <w:rPr>
          <w:spacing w:val="0"/>
          <w:lang w:eastAsia="ru-RU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11" w:name="Par14"/>
      <w:bookmarkEnd w:id="11"/>
      <w:r>
        <w:rPr>
          <w:spacing w:val="0"/>
          <w:lang w:eastAsia="ru-RU"/>
        </w:rPr>
        <w:lastRenderedPageBreak/>
        <w:t>1</w:t>
      </w:r>
      <w:r w:rsidR="00D454FF">
        <w:rPr>
          <w:spacing w:val="0"/>
          <w:lang w:eastAsia="ru-RU"/>
        </w:rPr>
        <w:t>5</w:t>
      </w:r>
      <w:r>
        <w:rPr>
          <w:spacing w:val="0"/>
          <w:lang w:eastAsia="ru-RU"/>
        </w:rPr>
        <w:t xml:space="preserve">.1. Обращение, указанное в </w:t>
      </w:r>
      <w:hyperlink w:anchor="Par5" w:history="1">
        <w:r w:rsidRPr="00CB3C29">
          <w:rPr>
            <w:spacing w:val="0"/>
            <w:lang w:eastAsia="ru-RU"/>
          </w:rPr>
          <w:t>абзаце втором подпункта "б" пункта 1</w:t>
        </w:r>
      </w:hyperlink>
      <w:r w:rsidR="00D454FF">
        <w:t>4</w:t>
      </w:r>
      <w:r w:rsidRPr="00CB3C29">
        <w:rPr>
          <w:spacing w:val="0"/>
          <w:lang w:eastAsia="ru-RU"/>
        </w:rPr>
        <w:t xml:space="preserve"> </w:t>
      </w:r>
      <w:r>
        <w:rPr>
          <w:spacing w:val="0"/>
          <w:lang w:eastAsia="ru-RU"/>
        </w:rPr>
        <w:t xml:space="preserve">настоящего Положения, подается гражданином, замещавшим должность муниципальной службы в </w:t>
      </w:r>
      <w:r w:rsidR="00CB3C29">
        <w:rPr>
          <w:spacing w:val="0"/>
          <w:lang w:eastAsia="ru-RU"/>
        </w:rPr>
        <w:t xml:space="preserve">органе местного самоуправления </w:t>
      </w:r>
      <w:r w:rsidR="00CB3C29" w:rsidRPr="00CB3C29">
        <w:rPr>
          <w:spacing w:val="0"/>
          <w:lang w:eastAsia="ru-RU"/>
        </w:rPr>
        <w:t xml:space="preserve"> </w:t>
      </w:r>
      <w:r w:rsidR="00CB3C29">
        <w:rPr>
          <w:spacing w:val="0"/>
          <w:lang w:eastAsia="ru-RU"/>
        </w:rPr>
        <w:t xml:space="preserve">специалисту </w:t>
      </w:r>
      <w:r w:rsidR="008C65B6">
        <w:rPr>
          <w:spacing w:val="0"/>
          <w:lang w:eastAsia="ru-RU"/>
        </w:rPr>
        <w:t>по кадрам</w:t>
      </w:r>
      <w:r>
        <w:rPr>
          <w:spacing w:val="0"/>
          <w:lang w:eastAsia="ru-RU"/>
        </w:rPr>
        <w:t xml:space="preserve">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8C65B6">
        <w:rPr>
          <w:spacing w:val="0"/>
          <w:lang w:eastAsia="ru-RU"/>
        </w:rPr>
        <w:t xml:space="preserve">Комиссией </w:t>
      </w:r>
      <w:r>
        <w:rPr>
          <w:spacing w:val="0"/>
          <w:lang w:eastAsia="ru-RU"/>
        </w:rPr>
        <w:t>осуществляется рассмотрение обращения, по результатам которого подготавливается мотивированное заключение по существу.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1</w:t>
      </w:r>
      <w:r w:rsidR="00D454FF">
        <w:rPr>
          <w:spacing w:val="0"/>
          <w:lang w:eastAsia="ru-RU"/>
        </w:rPr>
        <w:t>5</w:t>
      </w:r>
      <w:r>
        <w:rPr>
          <w:spacing w:val="0"/>
          <w:lang w:eastAsia="ru-RU"/>
        </w:rPr>
        <w:t xml:space="preserve">.2. Обращение, указанное в </w:t>
      </w:r>
      <w:hyperlink w:anchor="Par5" w:history="1">
        <w:r w:rsidRPr="00CB3C29">
          <w:rPr>
            <w:spacing w:val="0"/>
            <w:lang w:eastAsia="ru-RU"/>
          </w:rPr>
          <w:t>абзаце втором подпункта "б" пункта 1</w:t>
        </w:r>
      </w:hyperlink>
      <w:r w:rsidR="00D454FF">
        <w:t>4</w:t>
      </w:r>
      <w:r>
        <w:rPr>
          <w:spacing w:val="0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12" w:name="Par17"/>
      <w:bookmarkEnd w:id="12"/>
      <w:r>
        <w:rPr>
          <w:spacing w:val="0"/>
          <w:lang w:eastAsia="ru-RU"/>
        </w:rPr>
        <w:t>1</w:t>
      </w:r>
      <w:r w:rsidR="00D454FF">
        <w:rPr>
          <w:spacing w:val="0"/>
          <w:lang w:eastAsia="ru-RU"/>
        </w:rPr>
        <w:t>5</w:t>
      </w:r>
      <w:r>
        <w:rPr>
          <w:spacing w:val="0"/>
          <w:lang w:eastAsia="ru-RU"/>
        </w:rPr>
        <w:t xml:space="preserve">.2.1. Уведомление, указанное в </w:t>
      </w:r>
      <w:hyperlink w:anchor="Par7" w:history="1">
        <w:r w:rsidRPr="00CB3C29">
          <w:rPr>
            <w:spacing w:val="0"/>
            <w:lang w:eastAsia="ru-RU"/>
          </w:rPr>
          <w:t>абзаце четвертом подпункта "б" пункта 1</w:t>
        </w:r>
      </w:hyperlink>
      <w:r w:rsidR="00D454FF">
        <w:rPr>
          <w:spacing w:val="0"/>
          <w:lang w:eastAsia="ru-RU"/>
        </w:rPr>
        <w:t>4</w:t>
      </w:r>
      <w:r>
        <w:rPr>
          <w:spacing w:val="0"/>
          <w:lang w:eastAsia="ru-RU"/>
        </w:rPr>
        <w:t xml:space="preserve"> настоящего Положения, рассматривается </w:t>
      </w:r>
      <w:r w:rsidR="008C65B6">
        <w:rPr>
          <w:spacing w:val="0"/>
          <w:lang w:eastAsia="ru-RU"/>
        </w:rPr>
        <w:t>комиссией</w:t>
      </w:r>
      <w:r>
        <w:rPr>
          <w:spacing w:val="0"/>
          <w:lang w:eastAsia="ru-RU"/>
        </w:rPr>
        <w:t>, котор</w:t>
      </w:r>
      <w:r w:rsidR="008C65B6">
        <w:rPr>
          <w:spacing w:val="0"/>
          <w:lang w:eastAsia="ru-RU"/>
        </w:rPr>
        <w:t>ая</w:t>
      </w:r>
      <w:r>
        <w:rPr>
          <w:spacing w:val="0"/>
          <w:lang w:eastAsia="ru-RU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1</w:t>
      </w:r>
      <w:r w:rsidR="00D454FF">
        <w:rPr>
          <w:spacing w:val="0"/>
          <w:lang w:eastAsia="ru-RU"/>
        </w:rPr>
        <w:t>5</w:t>
      </w:r>
      <w:r>
        <w:rPr>
          <w:spacing w:val="0"/>
          <w:lang w:eastAsia="ru-RU"/>
        </w:rPr>
        <w:t xml:space="preserve">.2.2. При подготовке мотивированного заключения по результатам рассмотрения обращения, указанного в </w:t>
      </w:r>
      <w:hyperlink w:anchor="Par5" w:history="1">
        <w:r w:rsidRPr="00A97F3D">
          <w:rPr>
            <w:spacing w:val="0"/>
            <w:lang w:eastAsia="ru-RU"/>
          </w:rPr>
          <w:t>абзаце втором подпункта "б" пункта 1</w:t>
        </w:r>
      </w:hyperlink>
      <w:r w:rsidR="00D454FF">
        <w:t>4</w:t>
      </w:r>
      <w:r>
        <w:rPr>
          <w:spacing w:val="0"/>
          <w:lang w:eastAsia="ru-RU"/>
        </w:rPr>
        <w:t xml:space="preserve"> настоящего Положения, или уведомлений, указанных в </w:t>
      </w:r>
      <w:hyperlink w:anchor="Par7" w:history="1">
        <w:r w:rsidRPr="00A97F3D">
          <w:rPr>
            <w:spacing w:val="0"/>
            <w:lang w:eastAsia="ru-RU"/>
          </w:rPr>
          <w:t>абзаце четвертом подпункта "б"</w:t>
        </w:r>
      </w:hyperlink>
      <w:r w:rsidRPr="00A97F3D">
        <w:rPr>
          <w:spacing w:val="0"/>
          <w:lang w:eastAsia="ru-RU"/>
        </w:rPr>
        <w:t xml:space="preserve"> и </w:t>
      </w:r>
      <w:hyperlink w:anchor="Par11" w:history="1">
        <w:r w:rsidRPr="00A97F3D">
          <w:rPr>
            <w:spacing w:val="0"/>
            <w:lang w:eastAsia="ru-RU"/>
          </w:rPr>
          <w:t>подпункте "д" пункта 1</w:t>
        </w:r>
      </w:hyperlink>
      <w:r w:rsidR="00D454FF">
        <w:t>4</w:t>
      </w:r>
      <w:r>
        <w:rPr>
          <w:spacing w:val="0"/>
          <w:lang w:eastAsia="ru-RU"/>
        </w:rPr>
        <w:t xml:space="preserve"> настоящего Положения, </w:t>
      </w:r>
      <w:r w:rsidR="008C65B6">
        <w:rPr>
          <w:spacing w:val="0"/>
          <w:lang w:eastAsia="ru-RU"/>
        </w:rPr>
        <w:t xml:space="preserve">комиссия </w:t>
      </w:r>
      <w:r>
        <w:rPr>
          <w:spacing w:val="0"/>
          <w:lang w:eastAsia="ru-RU"/>
        </w:rPr>
        <w:t>име</w:t>
      </w:r>
      <w:r w:rsidR="00A97F3D">
        <w:rPr>
          <w:spacing w:val="0"/>
          <w:lang w:eastAsia="ru-RU"/>
        </w:rPr>
        <w:t>е</w:t>
      </w:r>
      <w:r>
        <w:rPr>
          <w:spacing w:val="0"/>
          <w:lang w:eastAsia="ru-RU"/>
        </w:rPr>
        <w:t>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13" w:name="Par21"/>
      <w:bookmarkEnd w:id="13"/>
      <w:r>
        <w:rPr>
          <w:spacing w:val="0"/>
          <w:lang w:eastAsia="ru-RU"/>
        </w:rPr>
        <w:t>1</w:t>
      </w:r>
      <w:r w:rsidR="00D454FF">
        <w:rPr>
          <w:spacing w:val="0"/>
          <w:lang w:eastAsia="ru-RU"/>
        </w:rPr>
        <w:t>5</w:t>
      </w:r>
      <w:r>
        <w:rPr>
          <w:spacing w:val="0"/>
          <w:lang w:eastAsia="ru-RU"/>
        </w:rPr>
        <w:t xml:space="preserve">.3. Уведомление, указанное в </w:t>
      </w:r>
      <w:hyperlink w:anchor="Par11" w:history="1">
        <w:r w:rsidRPr="00A97F3D">
          <w:rPr>
            <w:spacing w:val="0"/>
            <w:lang w:eastAsia="ru-RU"/>
          </w:rPr>
          <w:t>подпункте "д" пункта 1</w:t>
        </w:r>
      </w:hyperlink>
      <w:r w:rsidR="00D454FF">
        <w:t>4</w:t>
      </w:r>
      <w:r>
        <w:rPr>
          <w:spacing w:val="0"/>
          <w:lang w:eastAsia="ru-RU"/>
        </w:rPr>
        <w:t xml:space="preserve"> настоящего Положения, рассматривается </w:t>
      </w:r>
      <w:r w:rsidR="008C65B6">
        <w:rPr>
          <w:spacing w:val="0"/>
          <w:lang w:eastAsia="ru-RU"/>
        </w:rPr>
        <w:t>комиссией, ко</w:t>
      </w:r>
      <w:r>
        <w:rPr>
          <w:spacing w:val="0"/>
          <w:lang w:eastAsia="ru-RU"/>
        </w:rPr>
        <w:t>тор</w:t>
      </w:r>
      <w:r w:rsidR="008C65B6">
        <w:rPr>
          <w:spacing w:val="0"/>
          <w:lang w:eastAsia="ru-RU"/>
        </w:rPr>
        <w:t>ая</w:t>
      </w:r>
      <w:r>
        <w:rPr>
          <w:spacing w:val="0"/>
          <w:lang w:eastAsia="ru-RU"/>
        </w:rPr>
        <w:t xml:space="preserve"> осуществляет подготовку мотивированного заключения о соблюдении гражданином, замещавшим </w:t>
      </w:r>
      <w:r>
        <w:rPr>
          <w:spacing w:val="0"/>
          <w:lang w:eastAsia="ru-RU"/>
        </w:rPr>
        <w:lastRenderedPageBreak/>
        <w:t xml:space="preserve">должность муниципальной службы в органе местного самоуправления, требований </w:t>
      </w:r>
      <w:hyperlink r:id="rId23" w:history="1">
        <w:r w:rsidRPr="00A97F3D">
          <w:rPr>
            <w:spacing w:val="0"/>
            <w:lang w:eastAsia="ru-RU"/>
          </w:rPr>
          <w:t>статьи 12</w:t>
        </w:r>
      </w:hyperlink>
      <w:r w:rsidRPr="00A97F3D">
        <w:rPr>
          <w:spacing w:val="0"/>
          <w:lang w:eastAsia="ru-RU"/>
        </w:rPr>
        <w:t xml:space="preserve"> </w:t>
      </w:r>
      <w:r>
        <w:rPr>
          <w:spacing w:val="0"/>
          <w:lang w:eastAsia="ru-RU"/>
        </w:rPr>
        <w:t>Федерального закона от 25 декабря 2008 г. N 273-ФЗ "О противодействии коррупции".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1</w:t>
      </w:r>
      <w:r w:rsidR="00D454FF">
        <w:rPr>
          <w:spacing w:val="0"/>
          <w:lang w:eastAsia="ru-RU"/>
        </w:rPr>
        <w:t>5</w:t>
      </w:r>
      <w:r>
        <w:rPr>
          <w:spacing w:val="0"/>
          <w:lang w:eastAsia="ru-RU"/>
        </w:rPr>
        <w:t xml:space="preserve">.4. Мотивированные заключения, предусмотренные </w:t>
      </w:r>
      <w:hyperlink w:anchor="Par14" w:history="1">
        <w:r w:rsidRPr="00A97F3D">
          <w:rPr>
            <w:spacing w:val="0"/>
            <w:lang w:eastAsia="ru-RU"/>
          </w:rPr>
          <w:t>пунктами 1</w:t>
        </w:r>
        <w:r w:rsidR="00E70E81">
          <w:rPr>
            <w:spacing w:val="0"/>
            <w:lang w:eastAsia="ru-RU"/>
          </w:rPr>
          <w:t>5</w:t>
        </w:r>
        <w:r w:rsidRPr="00A97F3D">
          <w:rPr>
            <w:spacing w:val="0"/>
            <w:lang w:eastAsia="ru-RU"/>
          </w:rPr>
          <w:t>.1</w:t>
        </w:r>
      </w:hyperlink>
      <w:r w:rsidRPr="00A97F3D">
        <w:rPr>
          <w:spacing w:val="0"/>
          <w:lang w:eastAsia="ru-RU"/>
        </w:rPr>
        <w:t xml:space="preserve">, </w:t>
      </w:r>
      <w:hyperlink w:anchor="Par17" w:history="1">
        <w:r w:rsidRPr="00A97F3D">
          <w:rPr>
            <w:spacing w:val="0"/>
            <w:lang w:eastAsia="ru-RU"/>
          </w:rPr>
          <w:t>1</w:t>
        </w:r>
        <w:r w:rsidR="00E70E81">
          <w:rPr>
            <w:spacing w:val="0"/>
            <w:lang w:eastAsia="ru-RU"/>
          </w:rPr>
          <w:t>5</w:t>
        </w:r>
        <w:r w:rsidRPr="00A97F3D">
          <w:rPr>
            <w:spacing w:val="0"/>
            <w:lang w:eastAsia="ru-RU"/>
          </w:rPr>
          <w:t>.2.1</w:t>
        </w:r>
      </w:hyperlink>
      <w:r w:rsidRPr="00A97F3D">
        <w:rPr>
          <w:spacing w:val="0"/>
          <w:lang w:eastAsia="ru-RU"/>
        </w:rPr>
        <w:t xml:space="preserve"> и </w:t>
      </w:r>
      <w:hyperlink w:anchor="Par21" w:history="1">
        <w:r w:rsidRPr="00A97F3D">
          <w:rPr>
            <w:spacing w:val="0"/>
            <w:lang w:eastAsia="ru-RU"/>
          </w:rPr>
          <w:t>1</w:t>
        </w:r>
        <w:r w:rsidR="00E70E81">
          <w:rPr>
            <w:spacing w:val="0"/>
            <w:lang w:eastAsia="ru-RU"/>
          </w:rPr>
          <w:t>5</w:t>
        </w:r>
        <w:r w:rsidRPr="00A97F3D">
          <w:rPr>
            <w:spacing w:val="0"/>
            <w:lang w:eastAsia="ru-RU"/>
          </w:rPr>
          <w:t>.3</w:t>
        </w:r>
      </w:hyperlink>
      <w:r>
        <w:rPr>
          <w:spacing w:val="0"/>
          <w:lang w:eastAsia="ru-RU"/>
        </w:rPr>
        <w:t xml:space="preserve"> настоящего Положения, должны содержать: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а) информацию, изложенную в обращениях или уведомлениях, указанных в </w:t>
      </w:r>
      <w:hyperlink w:anchor="Par5" w:history="1">
        <w:r w:rsidRPr="00D92BA6">
          <w:rPr>
            <w:spacing w:val="0"/>
            <w:lang w:eastAsia="ru-RU"/>
          </w:rPr>
          <w:t>абзацах втором</w:t>
        </w:r>
      </w:hyperlink>
      <w:r w:rsidRPr="00D92BA6">
        <w:rPr>
          <w:spacing w:val="0"/>
          <w:lang w:eastAsia="ru-RU"/>
        </w:rPr>
        <w:t xml:space="preserve"> и </w:t>
      </w:r>
      <w:hyperlink w:anchor="Par7" w:history="1">
        <w:r w:rsidRPr="00D92BA6">
          <w:rPr>
            <w:spacing w:val="0"/>
            <w:lang w:eastAsia="ru-RU"/>
          </w:rPr>
          <w:t>четвертом подпункта "б"</w:t>
        </w:r>
      </w:hyperlink>
      <w:r w:rsidRPr="00D92BA6">
        <w:rPr>
          <w:spacing w:val="0"/>
          <w:lang w:eastAsia="ru-RU"/>
        </w:rPr>
        <w:t xml:space="preserve"> и </w:t>
      </w:r>
      <w:hyperlink w:anchor="Par11" w:history="1">
        <w:r w:rsidRPr="00D92BA6">
          <w:rPr>
            <w:spacing w:val="0"/>
            <w:lang w:eastAsia="ru-RU"/>
          </w:rPr>
          <w:t>подпункте "д"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5" w:history="1">
        <w:r w:rsidRPr="00D92BA6">
          <w:rPr>
            <w:spacing w:val="0"/>
            <w:lang w:eastAsia="ru-RU"/>
          </w:rPr>
          <w:t>абзацах втором</w:t>
        </w:r>
      </w:hyperlink>
      <w:r w:rsidRPr="00D92BA6">
        <w:rPr>
          <w:spacing w:val="0"/>
          <w:lang w:eastAsia="ru-RU"/>
        </w:rPr>
        <w:t xml:space="preserve"> и </w:t>
      </w:r>
      <w:hyperlink w:anchor="Par7" w:history="1">
        <w:r w:rsidRPr="00D92BA6">
          <w:rPr>
            <w:spacing w:val="0"/>
            <w:lang w:eastAsia="ru-RU"/>
          </w:rPr>
          <w:t>четвертом подпункта "б"</w:t>
        </w:r>
      </w:hyperlink>
      <w:r w:rsidRPr="00D92BA6">
        <w:rPr>
          <w:spacing w:val="0"/>
          <w:lang w:eastAsia="ru-RU"/>
        </w:rPr>
        <w:t xml:space="preserve"> и </w:t>
      </w:r>
      <w:hyperlink w:anchor="Par11" w:history="1">
        <w:r w:rsidRPr="00D92BA6">
          <w:rPr>
            <w:spacing w:val="0"/>
            <w:lang w:eastAsia="ru-RU"/>
          </w:rPr>
          <w:t>подпункте "д"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w:anchor="Par49" w:history="1">
        <w:r w:rsidRPr="00EF3941">
          <w:rPr>
            <w:spacing w:val="0"/>
            <w:lang w:eastAsia="ru-RU"/>
          </w:rPr>
          <w:t>пунктами 2</w:t>
        </w:r>
      </w:hyperlink>
      <w:r w:rsidR="00EF3941" w:rsidRPr="00EF3941">
        <w:t>3</w:t>
      </w:r>
      <w:r w:rsidRPr="00EF3941">
        <w:rPr>
          <w:spacing w:val="0"/>
          <w:lang w:eastAsia="ru-RU"/>
        </w:rPr>
        <w:t xml:space="preserve">, </w:t>
      </w:r>
      <w:hyperlink w:anchor="Par59" w:history="1">
        <w:r w:rsidRPr="00EF3941">
          <w:rPr>
            <w:spacing w:val="0"/>
            <w:lang w:eastAsia="ru-RU"/>
          </w:rPr>
          <w:t>2</w:t>
        </w:r>
        <w:r w:rsidR="00EF3941" w:rsidRPr="00EF3941">
          <w:rPr>
            <w:spacing w:val="0"/>
            <w:lang w:eastAsia="ru-RU"/>
          </w:rPr>
          <w:t>5</w:t>
        </w:r>
        <w:r w:rsidRPr="00EF3941">
          <w:rPr>
            <w:spacing w:val="0"/>
            <w:lang w:eastAsia="ru-RU"/>
          </w:rPr>
          <w:t>.</w:t>
        </w:r>
      </w:hyperlink>
      <w:r w:rsidR="00AF7FB5">
        <w:t>1</w:t>
      </w:r>
      <w:r w:rsidRPr="00EF3941">
        <w:rPr>
          <w:spacing w:val="0"/>
          <w:lang w:eastAsia="ru-RU"/>
        </w:rPr>
        <w:t xml:space="preserve">, </w:t>
      </w:r>
      <w:hyperlink w:anchor="Par66" w:history="1">
        <w:r w:rsidRPr="00EF3941">
          <w:rPr>
            <w:spacing w:val="0"/>
            <w:lang w:eastAsia="ru-RU"/>
          </w:rPr>
          <w:t>2</w:t>
        </w:r>
        <w:r w:rsidR="00EF3941" w:rsidRPr="00EF3941">
          <w:rPr>
            <w:spacing w:val="0"/>
            <w:lang w:eastAsia="ru-RU"/>
          </w:rPr>
          <w:t>6</w:t>
        </w:r>
        <w:r w:rsidRPr="00EF3941">
          <w:rPr>
            <w:spacing w:val="0"/>
            <w:lang w:eastAsia="ru-RU"/>
          </w:rPr>
          <w:t>.1</w:t>
        </w:r>
      </w:hyperlink>
      <w:r w:rsidRPr="00EF3941">
        <w:rPr>
          <w:spacing w:val="0"/>
          <w:lang w:eastAsia="ru-RU"/>
        </w:rPr>
        <w:t xml:space="preserve"> настоящего</w:t>
      </w:r>
      <w:r>
        <w:rPr>
          <w:spacing w:val="0"/>
          <w:lang w:eastAsia="ru-RU"/>
        </w:rPr>
        <w:t xml:space="preserve"> Положения или иного решения.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 w:rsidRPr="00EF3941">
        <w:rPr>
          <w:spacing w:val="0"/>
          <w:lang w:eastAsia="ru-RU"/>
        </w:rPr>
        <w:t>1</w:t>
      </w:r>
      <w:r w:rsidR="004D50DF" w:rsidRPr="00EF3941">
        <w:rPr>
          <w:spacing w:val="0"/>
          <w:lang w:eastAsia="ru-RU"/>
        </w:rPr>
        <w:t>6</w:t>
      </w:r>
      <w:r w:rsidRPr="00EF3941">
        <w:rPr>
          <w:spacing w:val="0"/>
          <w:lang w:eastAsia="ru-RU"/>
        </w:rPr>
        <w:t>.</w:t>
      </w:r>
      <w:r>
        <w:rPr>
          <w:spacing w:val="0"/>
          <w:lang w:eastAsia="ru-RU"/>
        </w:rPr>
        <w:t xml:space="preserve">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33" w:history="1">
        <w:r w:rsidRPr="00535D87">
          <w:rPr>
            <w:spacing w:val="0"/>
            <w:lang w:eastAsia="ru-RU"/>
          </w:rPr>
          <w:t>пунктами 15.1</w:t>
        </w:r>
      </w:hyperlink>
      <w:r w:rsidRPr="00535D87">
        <w:rPr>
          <w:spacing w:val="0"/>
          <w:lang w:eastAsia="ru-RU"/>
        </w:rPr>
        <w:t xml:space="preserve"> и </w:t>
      </w:r>
      <w:hyperlink w:anchor="Par34" w:history="1">
        <w:r w:rsidRPr="00535D87">
          <w:rPr>
            <w:spacing w:val="0"/>
            <w:lang w:eastAsia="ru-RU"/>
          </w:rPr>
          <w:t>15.2</w:t>
        </w:r>
      </w:hyperlink>
      <w:r>
        <w:rPr>
          <w:spacing w:val="0"/>
          <w:lang w:eastAsia="ru-RU"/>
        </w:rPr>
        <w:t xml:space="preserve"> настоящего Положения;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</w:t>
      </w:r>
      <w:r w:rsidR="00D92BA6">
        <w:rPr>
          <w:spacing w:val="0"/>
          <w:lang w:eastAsia="ru-RU"/>
        </w:rPr>
        <w:t>и, с информацией, поступившей специалисту</w:t>
      </w:r>
      <w:r>
        <w:rPr>
          <w:spacing w:val="0"/>
          <w:lang w:eastAsia="ru-RU"/>
        </w:rPr>
        <w:t xml:space="preserve"> кадровой службы </w:t>
      </w:r>
      <w:r w:rsidR="008D7B35">
        <w:rPr>
          <w:spacing w:val="0"/>
          <w:lang w:eastAsia="ru-RU"/>
        </w:rPr>
        <w:t>и</w:t>
      </w:r>
      <w:r>
        <w:rPr>
          <w:spacing w:val="0"/>
          <w:lang w:eastAsia="ru-RU"/>
        </w:rPr>
        <w:t xml:space="preserve"> с результатами ее проверки;</w:t>
      </w:r>
    </w:p>
    <w:p w:rsidR="005A0EA5" w:rsidRPr="008C65B6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 w:rsidRPr="008C65B6">
        <w:rPr>
          <w:spacing w:val="0"/>
          <w:lang w:eastAsia="ru-RU"/>
        </w:rPr>
        <w:t>в) рассматривает ходатайства о приглашении на заседание комиссии лиц, указанных в</w:t>
      </w:r>
      <w:r w:rsidR="00122010">
        <w:rPr>
          <w:spacing w:val="0"/>
          <w:lang w:eastAsia="ru-RU"/>
        </w:rPr>
        <w:t xml:space="preserve"> пункте</w:t>
      </w:r>
      <w:r w:rsidRPr="008C65B6">
        <w:rPr>
          <w:spacing w:val="0"/>
          <w:lang w:eastAsia="ru-RU"/>
        </w:rPr>
        <w:t xml:space="preserve"> </w:t>
      </w:r>
      <w:r w:rsidR="00122010">
        <w:rPr>
          <w:spacing w:val="0"/>
          <w:lang w:eastAsia="ru-RU"/>
        </w:rPr>
        <w:t>1</w:t>
      </w:r>
      <w:r w:rsidR="00535D87" w:rsidRPr="00535D87">
        <w:t>1</w:t>
      </w:r>
      <w:r w:rsidRPr="00535D87">
        <w:rPr>
          <w:spacing w:val="0"/>
          <w:lang w:eastAsia="ru-RU"/>
        </w:rPr>
        <w:t xml:space="preserve"> настоящего </w:t>
      </w:r>
      <w:r w:rsidRPr="008C65B6">
        <w:rPr>
          <w:spacing w:val="0"/>
          <w:lang w:eastAsia="ru-RU"/>
        </w:rPr>
        <w:t>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14" w:name="Par33"/>
      <w:bookmarkEnd w:id="14"/>
      <w:r>
        <w:rPr>
          <w:spacing w:val="0"/>
          <w:lang w:eastAsia="ru-RU"/>
        </w:rPr>
        <w:t>1</w:t>
      </w:r>
      <w:r w:rsidR="004D50DF">
        <w:rPr>
          <w:spacing w:val="0"/>
          <w:lang w:eastAsia="ru-RU"/>
        </w:rPr>
        <w:t>6</w:t>
      </w:r>
      <w:r>
        <w:rPr>
          <w:spacing w:val="0"/>
          <w:lang w:eastAsia="ru-RU"/>
        </w:rPr>
        <w:t xml:space="preserve">.1. Заседание комиссии по рассмотрению заявления, указанного в </w:t>
      </w:r>
      <w:hyperlink w:anchor="Par6" w:history="1">
        <w:r w:rsidRPr="008C65B6">
          <w:rPr>
            <w:spacing w:val="0"/>
            <w:lang w:eastAsia="ru-RU"/>
          </w:rPr>
          <w:t>абзаце третьем подпункта "б"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как правило, проводится не позднее одного месяца со дня истечения срока, </w:t>
      </w:r>
      <w:r>
        <w:rPr>
          <w:spacing w:val="0"/>
          <w:lang w:eastAsia="ru-RU"/>
        </w:rPr>
        <w:lastRenderedPageBreak/>
        <w:t>установленного для представления сведений о доходах, об имуществе и обязательствах имущественного характера.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15" w:name="Par34"/>
      <w:bookmarkEnd w:id="15"/>
      <w:r>
        <w:rPr>
          <w:spacing w:val="0"/>
          <w:lang w:eastAsia="ru-RU"/>
        </w:rPr>
        <w:t>1</w:t>
      </w:r>
      <w:r w:rsidR="004D50DF">
        <w:rPr>
          <w:spacing w:val="0"/>
          <w:lang w:eastAsia="ru-RU"/>
        </w:rPr>
        <w:t>6</w:t>
      </w:r>
      <w:r>
        <w:rPr>
          <w:spacing w:val="0"/>
          <w:lang w:eastAsia="ru-RU"/>
        </w:rPr>
        <w:t xml:space="preserve">.2. Уведомление, указанное в </w:t>
      </w:r>
      <w:hyperlink w:anchor="Par11" w:history="1">
        <w:r w:rsidRPr="008C65B6">
          <w:rPr>
            <w:spacing w:val="0"/>
            <w:lang w:eastAsia="ru-RU"/>
          </w:rPr>
          <w:t>подпункте "д"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1</w:t>
      </w:r>
      <w:r w:rsidR="004D50DF">
        <w:rPr>
          <w:spacing w:val="0"/>
          <w:lang w:eastAsia="ru-RU"/>
        </w:rPr>
        <w:t>7</w:t>
      </w:r>
      <w:r>
        <w:rPr>
          <w:spacing w:val="0"/>
          <w:lang w:eastAsia="ru-RU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ar4" w:history="1">
        <w:r w:rsidRPr="00671042">
          <w:rPr>
            <w:spacing w:val="0"/>
            <w:lang w:eastAsia="ru-RU"/>
          </w:rPr>
          <w:t>подпунктом "б"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1</w:t>
      </w:r>
      <w:r w:rsidR="004D50DF">
        <w:rPr>
          <w:spacing w:val="0"/>
          <w:lang w:eastAsia="ru-RU"/>
        </w:rPr>
        <w:t>8</w:t>
      </w:r>
      <w:r>
        <w:rPr>
          <w:spacing w:val="0"/>
          <w:lang w:eastAsia="ru-RU"/>
        </w:rPr>
        <w:t>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1</w:t>
      </w:r>
      <w:r w:rsidR="004D50DF">
        <w:rPr>
          <w:spacing w:val="0"/>
          <w:lang w:eastAsia="ru-RU"/>
        </w:rPr>
        <w:t>9</w:t>
      </w:r>
      <w:r>
        <w:rPr>
          <w:spacing w:val="0"/>
          <w:lang w:eastAsia="ru-RU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A0EA5" w:rsidRDefault="004D50DF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16" w:name="Par39"/>
      <w:bookmarkEnd w:id="16"/>
      <w:r>
        <w:rPr>
          <w:spacing w:val="0"/>
          <w:lang w:eastAsia="ru-RU"/>
        </w:rPr>
        <w:t>20</w:t>
      </w:r>
      <w:r w:rsidR="005A0EA5">
        <w:rPr>
          <w:spacing w:val="0"/>
          <w:lang w:eastAsia="ru-RU"/>
        </w:rPr>
        <w:t xml:space="preserve">. По итогам рассмотрения вопроса, указанного в </w:t>
      </w:r>
      <w:hyperlink w:anchor="Par2" w:history="1">
        <w:r w:rsidR="005A0EA5" w:rsidRPr="00535D87">
          <w:rPr>
            <w:spacing w:val="0"/>
            <w:lang w:eastAsia="ru-RU"/>
          </w:rPr>
          <w:t xml:space="preserve">абзаце втором подпункта "а" пункта </w:t>
        </w:r>
        <w:r w:rsidR="005A0EA5" w:rsidRPr="00EF3941">
          <w:rPr>
            <w:spacing w:val="0"/>
            <w:lang w:eastAsia="ru-RU"/>
          </w:rPr>
          <w:t>1</w:t>
        </w:r>
      </w:hyperlink>
      <w:r w:rsidR="00E70E81">
        <w:t>4</w:t>
      </w:r>
      <w:r w:rsidR="005A0EA5">
        <w:rPr>
          <w:spacing w:val="0"/>
          <w:lang w:eastAsia="ru-RU"/>
        </w:rPr>
        <w:t xml:space="preserve"> настоящего Положения, комиссия принимает одно из следующих решений: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а) установить, что сведения, представленные муниципальным служащим, являются достоверными и полными;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5A0EA5" w:rsidRDefault="004D50DF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2</w:t>
      </w:r>
      <w:r w:rsidR="00CC1935">
        <w:rPr>
          <w:spacing w:val="0"/>
          <w:lang w:eastAsia="ru-RU"/>
        </w:rPr>
        <w:t>1</w:t>
      </w:r>
      <w:r w:rsidR="005A0EA5">
        <w:rPr>
          <w:spacing w:val="0"/>
          <w:lang w:eastAsia="ru-RU"/>
        </w:rPr>
        <w:t>. Заседания комиссии могут проводиться в отсутствие муниципального служащего или гражданина в случае: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а) если в обращении, заявлении или уведомлении, предусмотренных </w:t>
      </w:r>
      <w:hyperlink w:anchor="Par4" w:history="1">
        <w:r w:rsidRPr="00671042">
          <w:rPr>
            <w:spacing w:val="0"/>
            <w:lang w:eastAsia="ru-RU"/>
          </w:rPr>
          <w:t>подпунктом "б"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lastRenderedPageBreak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2</w:t>
      </w:r>
      <w:r w:rsidR="00CC1935">
        <w:rPr>
          <w:spacing w:val="0"/>
          <w:lang w:eastAsia="ru-RU"/>
        </w:rPr>
        <w:t>2</w:t>
      </w:r>
      <w:r>
        <w:rPr>
          <w:spacing w:val="0"/>
          <w:lang w:eastAsia="ru-RU"/>
        </w:rPr>
        <w:t xml:space="preserve">. По итогам рассмотрения вопроса, указанного в </w:t>
      </w:r>
      <w:hyperlink w:anchor="Par3" w:history="1">
        <w:r w:rsidRPr="00671042">
          <w:rPr>
            <w:spacing w:val="0"/>
            <w:lang w:eastAsia="ru-RU"/>
          </w:rPr>
          <w:t>абзаце третьем подпункта "а"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комиссия принимает одно из следующих решений: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17" w:name="Par49"/>
      <w:bookmarkEnd w:id="17"/>
      <w:r>
        <w:rPr>
          <w:spacing w:val="0"/>
          <w:lang w:eastAsia="ru-RU"/>
        </w:rPr>
        <w:t>2</w:t>
      </w:r>
      <w:r w:rsidR="00CC1935">
        <w:rPr>
          <w:spacing w:val="0"/>
          <w:lang w:eastAsia="ru-RU"/>
        </w:rPr>
        <w:t>3</w:t>
      </w:r>
      <w:r>
        <w:rPr>
          <w:spacing w:val="0"/>
          <w:lang w:eastAsia="ru-RU"/>
        </w:rPr>
        <w:t xml:space="preserve">. По итогам рассмотрения вопроса, указанного в </w:t>
      </w:r>
      <w:hyperlink w:anchor="Par5" w:history="1">
        <w:r w:rsidRPr="00671042">
          <w:rPr>
            <w:spacing w:val="0"/>
            <w:lang w:eastAsia="ru-RU"/>
          </w:rPr>
          <w:t>абзаце втором подпункта "б"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комиссия принимает одно из следующих решений: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18" w:name="Par52"/>
      <w:bookmarkEnd w:id="18"/>
      <w:r>
        <w:rPr>
          <w:spacing w:val="0"/>
          <w:lang w:eastAsia="ru-RU"/>
        </w:rPr>
        <w:t>2</w:t>
      </w:r>
      <w:r w:rsidR="00CC1935">
        <w:rPr>
          <w:spacing w:val="0"/>
          <w:lang w:eastAsia="ru-RU"/>
        </w:rPr>
        <w:t>4</w:t>
      </w:r>
      <w:r>
        <w:rPr>
          <w:spacing w:val="0"/>
          <w:lang w:eastAsia="ru-RU"/>
        </w:rPr>
        <w:t xml:space="preserve">. По итогам рассмотрения вопроса, указанного в </w:t>
      </w:r>
      <w:hyperlink w:anchor="Par6" w:history="1">
        <w:r w:rsidRPr="00671042">
          <w:rPr>
            <w:spacing w:val="0"/>
            <w:lang w:eastAsia="ru-RU"/>
          </w:rPr>
          <w:t>абзаце третьем подпункта "б"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комиссия принимает одно из следующих решений: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lastRenderedPageBreak/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19" w:name="Par56"/>
      <w:bookmarkEnd w:id="19"/>
      <w:r>
        <w:rPr>
          <w:spacing w:val="0"/>
          <w:lang w:eastAsia="ru-RU"/>
        </w:rPr>
        <w:t>2</w:t>
      </w:r>
      <w:r w:rsidR="00CC1935">
        <w:rPr>
          <w:spacing w:val="0"/>
          <w:lang w:eastAsia="ru-RU"/>
        </w:rPr>
        <w:t>5</w:t>
      </w:r>
      <w:r>
        <w:rPr>
          <w:spacing w:val="0"/>
          <w:lang w:eastAsia="ru-RU"/>
        </w:rPr>
        <w:t xml:space="preserve">. По итогам рассмотрения вопроса, указанного в </w:t>
      </w:r>
      <w:hyperlink w:anchor="Par10" w:history="1">
        <w:r w:rsidRPr="00671042">
          <w:rPr>
            <w:spacing w:val="0"/>
            <w:lang w:eastAsia="ru-RU"/>
          </w:rPr>
          <w:t>подпункте "г" пункта 1</w:t>
        </w:r>
      </w:hyperlink>
      <w:r w:rsidR="00E70E81">
        <w:t>4</w:t>
      </w:r>
      <w:r w:rsidRPr="00671042">
        <w:rPr>
          <w:spacing w:val="0"/>
          <w:lang w:eastAsia="ru-RU"/>
        </w:rPr>
        <w:t xml:space="preserve"> </w:t>
      </w:r>
      <w:r>
        <w:rPr>
          <w:spacing w:val="0"/>
          <w:lang w:eastAsia="ru-RU"/>
        </w:rPr>
        <w:t>настоящего Положения, комиссия принимает одно из следующих решений: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а) признать, что сведения, представленные муниципальным служащим в соответствии с </w:t>
      </w:r>
      <w:hyperlink r:id="rId24" w:history="1">
        <w:r w:rsidRPr="00671042">
          <w:rPr>
            <w:spacing w:val="0"/>
            <w:lang w:eastAsia="ru-RU"/>
          </w:rPr>
          <w:t>частью 1 статьи 3</w:t>
        </w:r>
      </w:hyperlink>
      <w:r>
        <w:rPr>
          <w:spacing w:val="0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25" w:history="1">
        <w:r w:rsidRPr="00671042">
          <w:rPr>
            <w:spacing w:val="0"/>
            <w:lang w:eastAsia="ru-RU"/>
          </w:rPr>
          <w:t>частью 1 статьи 3</w:t>
        </w:r>
      </w:hyperlink>
      <w:r w:rsidRPr="00671042">
        <w:rPr>
          <w:spacing w:val="0"/>
          <w:lang w:eastAsia="ru-RU"/>
        </w:rPr>
        <w:t xml:space="preserve"> </w:t>
      </w:r>
      <w:r>
        <w:rPr>
          <w:spacing w:val="0"/>
          <w:lang w:eastAsia="ru-RU"/>
        </w:rPr>
        <w:t>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20" w:name="Par59"/>
      <w:bookmarkEnd w:id="20"/>
      <w:r>
        <w:rPr>
          <w:spacing w:val="0"/>
          <w:lang w:eastAsia="ru-RU"/>
        </w:rPr>
        <w:t>2</w:t>
      </w:r>
      <w:r w:rsidR="00CC1935">
        <w:rPr>
          <w:spacing w:val="0"/>
          <w:lang w:eastAsia="ru-RU"/>
        </w:rPr>
        <w:t>5</w:t>
      </w:r>
      <w:r>
        <w:rPr>
          <w:spacing w:val="0"/>
          <w:lang w:eastAsia="ru-RU"/>
        </w:rPr>
        <w:t>.</w:t>
      </w:r>
      <w:r w:rsidR="00AF7FB5">
        <w:rPr>
          <w:spacing w:val="0"/>
          <w:lang w:eastAsia="ru-RU"/>
        </w:rPr>
        <w:t>1</w:t>
      </w:r>
      <w:r>
        <w:rPr>
          <w:spacing w:val="0"/>
          <w:lang w:eastAsia="ru-RU"/>
        </w:rPr>
        <w:t xml:space="preserve">. По итогам рассмотрения вопроса, указанного в </w:t>
      </w:r>
      <w:hyperlink w:anchor="Par7" w:history="1">
        <w:r w:rsidRPr="00671042">
          <w:rPr>
            <w:spacing w:val="0"/>
            <w:lang w:eastAsia="ru-RU"/>
          </w:rPr>
          <w:t>абзаце четвертом подпункта "б"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комиссия принимает одно из следующих решений: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lastRenderedPageBreak/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2</w:t>
      </w:r>
      <w:r w:rsidR="00CC1935">
        <w:rPr>
          <w:spacing w:val="0"/>
          <w:lang w:eastAsia="ru-RU"/>
        </w:rPr>
        <w:t>6</w:t>
      </w:r>
      <w:r>
        <w:rPr>
          <w:spacing w:val="0"/>
          <w:lang w:eastAsia="ru-RU"/>
        </w:rPr>
        <w:t xml:space="preserve">. По итогам рассмотрения вопросов, указанных в </w:t>
      </w:r>
      <w:hyperlink w:anchor="Par1" w:history="1">
        <w:r w:rsidRPr="00671042">
          <w:rPr>
            <w:spacing w:val="0"/>
            <w:lang w:eastAsia="ru-RU"/>
          </w:rPr>
          <w:t>подпунктах "а"</w:t>
        </w:r>
      </w:hyperlink>
      <w:r w:rsidRPr="00671042">
        <w:rPr>
          <w:spacing w:val="0"/>
          <w:lang w:eastAsia="ru-RU"/>
        </w:rPr>
        <w:t xml:space="preserve">, </w:t>
      </w:r>
      <w:hyperlink w:anchor="Par4" w:history="1">
        <w:r w:rsidRPr="00671042">
          <w:rPr>
            <w:spacing w:val="0"/>
            <w:lang w:eastAsia="ru-RU"/>
          </w:rPr>
          <w:t>"б"</w:t>
        </w:r>
      </w:hyperlink>
      <w:r w:rsidRPr="00671042">
        <w:rPr>
          <w:spacing w:val="0"/>
          <w:lang w:eastAsia="ru-RU"/>
        </w:rPr>
        <w:t xml:space="preserve">, </w:t>
      </w:r>
      <w:hyperlink w:anchor="Par10" w:history="1">
        <w:r w:rsidRPr="00671042">
          <w:rPr>
            <w:spacing w:val="0"/>
            <w:lang w:eastAsia="ru-RU"/>
          </w:rPr>
          <w:t>"г"</w:t>
        </w:r>
      </w:hyperlink>
      <w:r w:rsidRPr="00671042">
        <w:rPr>
          <w:spacing w:val="0"/>
          <w:lang w:eastAsia="ru-RU"/>
        </w:rPr>
        <w:t xml:space="preserve"> и </w:t>
      </w:r>
      <w:hyperlink w:anchor="Par11" w:history="1">
        <w:r w:rsidRPr="00671042">
          <w:rPr>
            <w:spacing w:val="0"/>
            <w:lang w:eastAsia="ru-RU"/>
          </w:rPr>
          <w:t>"д"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и при наличии к тому оснований комиссия может принять иное решение, чем это </w:t>
      </w:r>
      <w:r w:rsidRPr="00535D87">
        <w:rPr>
          <w:spacing w:val="0"/>
          <w:lang w:eastAsia="ru-RU"/>
        </w:rPr>
        <w:t xml:space="preserve">предусмотрено </w:t>
      </w:r>
      <w:hyperlink w:anchor="Par39" w:history="1">
        <w:r w:rsidRPr="00535D87">
          <w:rPr>
            <w:spacing w:val="0"/>
            <w:lang w:eastAsia="ru-RU"/>
          </w:rPr>
          <w:t xml:space="preserve">пунктами </w:t>
        </w:r>
      </w:hyperlink>
      <w:r w:rsidR="00535D87">
        <w:t>2</w:t>
      </w:r>
      <w:r w:rsidR="00535D87" w:rsidRPr="00535D87">
        <w:t>0</w:t>
      </w:r>
      <w:r w:rsidR="00423FBF">
        <w:rPr>
          <w:spacing w:val="0"/>
          <w:lang w:eastAsia="ru-RU"/>
        </w:rPr>
        <w:t xml:space="preserve">, </w:t>
      </w:r>
      <w:hyperlink w:anchor="Par52" w:history="1">
        <w:r w:rsidRPr="00423FBF">
          <w:rPr>
            <w:spacing w:val="0"/>
            <w:lang w:eastAsia="ru-RU"/>
          </w:rPr>
          <w:t>22</w:t>
        </w:r>
      </w:hyperlink>
      <w:r w:rsidR="00423FBF" w:rsidRPr="00423FBF">
        <w:t>-24</w:t>
      </w:r>
      <w:r w:rsidRPr="00423FBF">
        <w:rPr>
          <w:spacing w:val="0"/>
          <w:lang w:eastAsia="ru-RU"/>
        </w:rPr>
        <w:t xml:space="preserve">, </w:t>
      </w:r>
      <w:r w:rsidR="00AF7FB5">
        <w:t xml:space="preserve">25 </w:t>
      </w:r>
      <w:r w:rsidRPr="00423FBF">
        <w:rPr>
          <w:spacing w:val="0"/>
          <w:lang w:eastAsia="ru-RU"/>
        </w:rPr>
        <w:t xml:space="preserve">и </w:t>
      </w:r>
      <w:hyperlink w:anchor="Par59" w:history="1">
        <w:r w:rsidRPr="00423FBF">
          <w:rPr>
            <w:spacing w:val="0"/>
            <w:lang w:eastAsia="ru-RU"/>
          </w:rPr>
          <w:t>2</w:t>
        </w:r>
        <w:r w:rsidR="00423FBF" w:rsidRPr="00423FBF">
          <w:rPr>
            <w:spacing w:val="0"/>
            <w:lang w:eastAsia="ru-RU"/>
          </w:rPr>
          <w:t>5</w:t>
        </w:r>
        <w:r w:rsidRPr="00423FBF">
          <w:rPr>
            <w:spacing w:val="0"/>
            <w:lang w:eastAsia="ru-RU"/>
          </w:rPr>
          <w:t>.</w:t>
        </w:r>
      </w:hyperlink>
      <w:r w:rsidR="00AF7FB5">
        <w:t>1</w:t>
      </w:r>
      <w:r>
        <w:rPr>
          <w:spacing w:val="0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bookmarkStart w:id="21" w:name="Par66"/>
      <w:bookmarkEnd w:id="21"/>
      <w:r>
        <w:rPr>
          <w:spacing w:val="0"/>
          <w:lang w:eastAsia="ru-RU"/>
        </w:rPr>
        <w:t>2</w:t>
      </w:r>
      <w:r w:rsidR="00CC1935">
        <w:rPr>
          <w:spacing w:val="0"/>
          <w:lang w:eastAsia="ru-RU"/>
        </w:rPr>
        <w:t>6</w:t>
      </w:r>
      <w:r>
        <w:rPr>
          <w:spacing w:val="0"/>
          <w:lang w:eastAsia="ru-RU"/>
        </w:rPr>
        <w:t xml:space="preserve">.1. По итогам рассмотрения вопроса, указанного в </w:t>
      </w:r>
      <w:hyperlink w:anchor="Par11" w:history="1">
        <w:r w:rsidRPr="00671042">
          <w:rPr>
            <w:spacing w:val="0"/>
            <w:lang w:eastAsia="ru-RU"/>
          </w:rPr>
          <w:t>подпункте</w:t>
        </w:r>
        <w:r w:rsidRPr="00671042">
          <w:rPr>
            <w:color w:val="FF0000"/>
            <w:spacing w:val="0"/>
            <w:lang w:eastAsia="ru-RU"/>
          </w:rPr>
          <w:t xml:space="preserve"> </w:t>
        </w:r>
        <w:r w:rsidRPr="00535D87">
          <w:rPr>
            <w:spacing w:val="0"/>
            <w:lang w:eastAsia="ru-RU"/>
          </w:rPr>
          <w:t xml:space="preserve">"д" </w:t>
        </w:r>
        <w:r w:rsidRPr="00671042">
          <w:rPr>
            <w:spacing w:val="0"/>
            <w:lang w:eastAsia="ru-RU"/>
          </w:rPr>
          <w:t>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6" w:history="1">
        <w:r w:rsidRPr="00F35ECF">
          <w:rPr>
            <w:spacing w:val="0"/>
            <w:lang w:eastAsia="ru-RU"/>
          </w:rPr>
          <w:t>статьи 12</w:t>
        </w:r>
      </w:hyperlink>
      <w:r w:rsidRPr="00F35ECF">
        <w:rPr>
          <w:spacing w:val="0"/>
          <w:lang w:eastAsia="ru-RU"/>
        </w:rPr>
        <w:t xml:space="preserve"> </w:t>
      </w:r>
      <w:r>
        <w:rPr>
          <w:spacing w:val="0"/>
          <w:lang w:eastAsia="ru-RU"/>
        </w:rPr>
        <w:t>Федерального закона от 25 декабря 2008 г.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2</w:t>
      </w:r>
      <w:r w:rsidR="00CC1935">
        <w:rPr>
          <w:spacing w:val="0"/>
          <w:lang w:eastAsia="ru-RU"/>
        </w:rPr>
        <w:t>7</w:t>
      </w:r>
      <w:r>
        <w:rPr>
          <w:spacing w:val="0"/>
          <w:lang w:eastAsia="ru-RU"/>
        </w:rPr>
        <w:t xml:space="preserve">. По итогам рассмотрения вопроса, предусмотренного </w:t>
      </w:r>
      <w:hyperlink w:anchor="Par9" w:history="1">
        <w:r w:rsidRPr="00671042">
          <w:rPr>
            <w:spacing w:val="0"/>
            <w:lang w:eastAsia="ru-RU"/>
          </w:rPr>
          <w:t>подпунктом "в" пункта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комиссия принимает соответствующее решение.</w:t>
      </w:r>
    </w:p>
    <w:p w:rsidR="005A0EA5" w:rsidRDefault="00CC193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28</w:t>
      </w:r>
      <w:r w:rsidR="005A0EA5">
        <w:rPr>
          <w:spacing w:val="0"/>
          <w:lang w:eastAsia="ru-RU"/>
        </w:rPr>
        <w:t>. Для исполнения решений комиссии могут быть подготовлены проекты нормативных правовых актов,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2</w:t>
      </w:r>
      <w:r w:rsidR="00CC1935">
        <w:rPr>
          <w:spacing w:val="0"/>
          <w:lang w:eastAsia="ru-RU"/>
        </w:rPr>
        <w:t>9</w:t>
      </w:r>
      <w:r>
        <w:rPr>
          <w:spacing w:val="0"/>
          <w:lang w:eastAsia="ru-RU"/>
        </w:rPr>
        <w:t xml:space="preserve">. Решения комиссии по вопросам, указанным в </w:t>
      </w:r>
      <w:hyperlink w:anchor="Par0" w:history="1">
        <w:r w:rsidRPr="00671042">
          <w:rPr>
            <w:spacing w:val="0"/>
            <w:lang w:eastAsia="ru-RU"/>
          </w:rPr>
          <w:t>пункте 1</w:t>
        </w:r>
      </w:hyperlink>
      <w:r w:rsidR="00E70E81">
        <w:t>4</w:t>
      </w:r>
      <w:r>
        <w:rPr>
          <w:spacing w:val="0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A0EA5" w:rsidRDefault="00CC193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lastRenderedPageBreak/>
        <w:t>30</w:t>
      </w:r>
      <w:r w:rsidR="005A0EA5">
        <w:rPr>
          <w:spacing w:val="0"/>
          <w:lang w:eastAsia="ru-RU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5" w:history="1">
        <w:r w:rsidR="005A0EA5" w:rsidRPr="00671042">
          <w:rPr>
            <w:spacing w:val="0"/>
            <w:lang w:eastAsia="ru-RU"/>
          </w:rPr>
          <w:t>абзаце втором подпункта "б" пункта 1</w:t>
        </w:r>
      </w:hyperlink>
      <w:r w:rsidR="00E70E81">
        <w:t>4</w:t>
      </w:r>
      <w:r w:rsidR="005A0EA5">
        <w:rPr>
          <w:spacing w:val="0"/>
          <w:lang w:eastAsia="ru-RU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w:anchor="Par5" w:history="1">
        <w:r w:rsidR="005A0EA5" w:rsidRPr="00671042">
          <w:rPr>
            <w:spacing w:val="0"/>
            <w:lang w:eastAsia="ru-RU"/>
          </w:rPr>
          <w:t>абзаце втором подпункта "б" пункта 1</w:t>
        </w:r>
      </w:hyperlink>
      <w:r w:rsidR="00E70E81">
        <w:t>4</w:t>
      </w:r>
      <w:r w:rsidR="005A0EA5">
        <w:rPr>
          <w:spacing w:val="0"/>
          <w:lang w:eastAsia="ru-RU"/>
        </w:rPr>
        <w:t xml:space="preserve"> настоящего Положения, носит обязательный характер.</w:t>
      </w:r>
    </w:p>
    <w:p w:rsidR="005A0EA5" w:rsidRDefault="00CC193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31</w:t>
      </w:r>
      <w:r w:rsidR="005A0EA5">
        <w:rPr>
          <w:spacing w:val="0"/>
          <w:lang w:eastAsia="ru-RU"/>
        </w:rPr>
        <w:t>. В протоколе заседания комиссии указываются: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5A0EA5" w:rsidRDefault="005A0EA5" w:rsidP="009A18A2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ж) другие сведения;</w:t>
      </w:r>
    </w:p>
    <w:p w:rsidR="005A0EA5" w:rsidRDefault="005A0EA5" w:rsidP="009A18A2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з) результаты голосования;</w:t>
      </w:r>
    </w:p>
    <w:p w:rsidR="005A0EA5" w:rsidRDefault="005A0EA5" w:rsidP="009A18A2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и) решение и обоснование его принятия.</w:t>
      </w:r>
    </w:p>
    <w:p w:rsidR="005A0EA5" w:rsidRDefault="00CC193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32</w:t>
      </w:r>
      <w:r w:rsidR="005A0EA5">
        <w:rPr>
          <w:spacing w:val="0"/>
          <w:lang w:eastAsia="ru-RU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3</w:t>
      </w:r>
      <w:r w:rsidR="00CC1935">
        <w:rPr>
          <w:spacing w:val="0"/>
          <w:lang w:eastAsia="ru-RU"/>
        </w:rPr>
        <w:t>3</w:t>
      </w:r>
      <w:r>
        <w:rPr>
          <w:spacing w:val="0"/>
          <w:lang w:eastAsia="ru-RU"/>
        </w:rPr>
        <w:t xml:space="preserve">. Копии протокола заседания комиссии в 7-дневный срок со дня заседания направляются руководителю органа местного самоуправления, </w:t>
      </w:r>
      <w:r>
        <w:rPr>
          <w:spacing w:val="0"/>
          <w:lang w:eastAsia="ru-RU"/>
        </w:rPr>
        <w:lastRenderedPageBreak/>
        <w:t>полностью или в виде выписок из него - муниципальному служащему, а также по решению комиссии - иным заинтересованным лицам.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3</w:t>
      </w:r>
      <w:r w:rsidR="00CC1935">
        <w:rPr>
          <w:spacing w:val="0"/>
          <w:lang w:eastAsia="ru-RU"/>
        </w:rPr>
        <w:t>4</w:t>
      </w:r>
      <w:r>
        <w:rPr>
          <w:spacing w:val="0"/>
          <w:lang w:eastAsia="ru-RU"/>
        </w:rPr>
        <w:t>. Руководитель органа местного самоуправления обязан рассмотреть протокол заседания комиссии и вправе учесть в пределах своей компетенции</w:t>
      </w:r>
      <w:r w:rsidR="009A18A2">
        <w:rPr>
          <w:spacing w:val="0"/>
          <w:lang w:eastAsia="ru-RU"/>
        </w:rPr>
        <w:t xml:space="preserve">, </w:t>
      </w:r>
      <w:r>
        <w:rPr>
          <w:spacing w:val="0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3</w:t>
      </w:r>
      <w:r w:rsidR="00CC1935">
        <w:rPr>
          <w:spacing w:val="0"/>
          <w:lang w:eastAsia="ru-RU"/>
        </w:rPr>
        <w:t>5</w:t>
      </w:r>
      <w:r>
        <w:rPr>
          <w:spacing w:val="0"/>
          <w:lang w:eastAsia="ru-RU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актами.</w:t>
      </w:r>
    </w:p>
    <w:p w:rsidR="005A0EA5" w:rsidRDefault="00CC193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36</w:t>
      </w:r>
      <w:r w:rsidR="005A0EA5">
        <w:rPr>
          <w:spacing w:val="0"/>
          <w:lang w:eastAsia="ru-RU"/>
        </w:rPr>
        <w:t xml:space="preserve"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</w:t>
      </w:r>
      <w:r w:rsidR="005A0EA5" w:rsidRPr="009A18A2">
        <w:rPr>
          <w:spacing w:val="0"/>
          <w:lang w:eastAsia="ru-RU"/>
        </w:rPr>
        <w:t>правоприменительные органы</w:t>
      </w:r>
      <w:r w:rsidR="005A0EA5">
        <w:rPr>
          <w:spacing w:val="0"/>
          <w:lang w:eastAsia="ru-RU"/>
        </w:rPr>
        <w:t xml:space="preserve"> в 3-дневный срок, а при необходимости - немедленно.</w:t>
      </w:r>
    </w:p>
    <w:p w:rsidR="005A0EA5" w:rsidRDefault="005A0EA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3</w:t>
      </w:r>
      <w:r w:rsidR="00CC1935">
        <w:rPr>
          <w:spacing w:val="0"/>
          <w:lang w:eastAsia="ru-RU"/>
        </w:rPr>
        <w:t>7</w:t>
      </w:r>
      <w:r>
        <w:rPr>
          <w:spacing w:val="0"/>
          <w:lang w:eastAsia="ru-RU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A0EA5" w:rsidRDefault="00CC1935" w:rsidP="002B1C6D">
      <w:pPr>
        <w:suppressAutoHyphens w:val="0"/>
        <w:autoSpaceDE w:val="0"/>
        <w:autoSpaceDN w:val="0"/>
        <w:adjustRightInd w:val="0"/>
        <w:spacing w:before="280"/>
        <w:ind w:firstLine="709"/>
        <w:mirrorIndents/>
        <w:jc w:val="both"/>
        <w:rPr>
          <w:spacing w:val="0"/>
          <w:lang w:eastAsia="ru-RU"/>
        </w:rPr>
      </w:pPr>
      <w:r>
        <w:rPr>
          <w:spacing w:val="0"/>
          <w:lang w:eastAsia="ru-RU"/>
        </w:rPr>
        <w:t>37</w:t>
      </w:r>
      <w:r w:rsidR="005A0EA5">
        <w:rPr>
          <w:spacing w:val="0"/>
          <w:lang w:eastAsia="ru-RU"/>
        </w:rPr>
        <w:t xml:space="preserve">.1.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w:anchor="Par5" w:history="1">
        <w:r w:rsidR="005A0EA5" w:rsidRPr="00AE33B2">
          <w:rPr>
            <w:spacing w:val="0"/>
            <w:lang w:eastAsia="ru-RU"/>
          </w:rPr>
          <w:t>абзаце втором подпункта "б" пункта 1</w:t>
        </w:r>
      </w:hyperlink>
      <w:r w:rsidR="00E70E81">
        <w:t>4</w:t>
      </w:r>
      <w:r w:rsidR="005A0EA5">
        <w:rPr>
          <w:spacing w:val="0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957B8" w:rsidRDefault="009957B8" w:rsidP="00AD3513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spacing w:val="0"/>
          <w:lang w:eastAsia="ru-RU"/>
        </w:rPr>
      </w:pPr>
    </w:p>
    <w:sectPr w:rsidR="009957B8" w:rsidSect="002E6EEE">
      <w:footerReference w:type="default" r:id="rId27"/>
      <w:footnotePr>
        <w:pos w:val="beneathText"/>
      </w:footnotePr>
      <w:pgSz w:w="11905" w:h="16837"/>
      <w:pgMar w:top="709" w:right="850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846" w:rsidRDefault="000A7846" w:rsidP="00377BED">
      <w:r>
        <w:separator/>
      </w:r>
    </w:p>
  </w:endnote>
  <w:endnote w:type="continuationSeparator" w:id="1">
    <w:p w:rsidR="000A7846" w:rsidRDefault="000A7846" w:rsidP="00377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5629"/>
    </w:sdtPr>
    <w:sdtContent>
      <w:p w:rsidR="00377BED" w:rsidRDefault="006D3476">
        <w:pPr>
          <w:pStyle w:val="af2"/>
          <w:jc w:val="right"/>
        </w:pPr>
        <w:fldSimple w:instr=" PAGE   \* MERGEFORMAT ">
          <w:r w:rsidR="00FB5116">
            <w:rPr>
              <w:noProof/>
            </w:rPr>
            <w:t>1</w:t>
          </w:r>
        </w:fldSimple>
      </w:p>
    </w:sdtContent>
  </w:sdt>
  <w:p w:rsidR="00377BED" w:rsidRDefault="00377BE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846" w:rsidRDefault="000A7846" w:rsidP="00377BED">
      <w:r>
        <w:separator/>
      </w:r>
    </w:p>
  </w:footnote>
  <w:footnote w:type="continuationSeparator" w:id="1">
    <w:p w:rsidR="000A7846" w:rsidRDefault="000A7846" w:rsidP="00377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61E8"/>
    <w:multiLevelType w:val="hybridMultilevel"/>
    <w:tmpl w:val="13807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A7292"/>
    <w:multiLevelType w:val="hybridMultilevel"/>
    <w:tmpl w:val="88746B1E"/>
    <w:lvl w:ilvl="0" w:tplc="3C5C1442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561B9"/>
    <w:rsid w:val="0000235F"/>
    <w:rsid w:val="00006BF2"/>
    <w:rsid w:val="000105C3"/>
    <w:rsid w:val="00014C33"/>
    <w:rsid w:val="000241B6"/>
    <w:rsid w:val="00065295"/>
    <w:rsid w:val="00084122"/>
    <w:rsid w:val="000A0236"/>
    <w:rsid w:val="000A7846"/>
    <w:rsid w:val="000B5D97"/>
    <w:rsid w:val="000C0A8D"/>
    <w:rsid w:val="00122010"/>
    <w:rsid w:val="00147FE2"/>
    <w:rsid w:val="001723AF"/>
    <w:rsid w:val="001A173B"/>
    <w:rsid w:val="001A1A49"/>
    <w:rsid w:val="001D00EB"/>
    <w:rsid w:val="001E3A1D"/>
    <w:rsid w:val="002516EA"/>
    <w:rsid w:val="002561B9"/>
    <w:rsid w:val="00265808"/>
    <w:rsid w:val="0027025A"/>
    <w:rsid w:val="00273212"/>
    <w:rsid w:val="002735FE"/>
    <w:rsid w:val="002B1C6D"/>
    <w:rsid w:val="002E6EEE"/>
    <w:rsid w:val="00377BED"/>
    <w:rsid w:val="0038098F"/>
    <w:rsid w:val="003E09FE"/>
    <w:rsid w:val="00423FBF"/>
    <w:rsid w:val="00427993"/>
    <w:rsid w:val="00450A7C"/>
    <w:rsid w:val="00457299"/>
    <w:rsid w:val="004746A4"/>
    <w:rsid w:val="00474724"/>
    <w:rsid w:val="00474C96"/>
    <w:rsid w:val="00495444"/>
    <w:rsid w:val="004A25A2"/>
    <w:rsid w:val="004D50DF"/>
    <w:rsid w:val="00535D87"/>
    <w:rsid w:val="005541DC"/>
    <w:rsid w:val="005670AC"/>
    <w:rsid w:val="0057148D"/>
    <w:rsid w:val="0059282B"/>
    <w:rsid w:val="00593AE8"/>
    <w:rsid w:val="00595356"/>
    <w:rsid w:val="005A0EA5"/>
    <w:rsid w:val="005A2623"/>
    <w:rsid w:val="005A2F27"/>
    <w:rsid w:val="005A55C1"/>
    <w:rsid w:val="005E5ECB"/>
    <w:rsid w:val="006005AB"/>
    <w:rsid w:val="00603D89"/>
    <w:rsid w:val="006059EF"/>
    <w:rsid w:val="00614BC9"/>
    <w:rsid w:val="006200E7"/>
    <w:rsid w:val="00663BDE"/>
    <w:rsid w:val="00671042"/>
    <w:rsid w:val="00684C08"/>
    <w:rsid w:val="006A13FA"/>
    <w:rsid w:val="006A3260"/>
    <w:rsid w:val="006A61D4"/>
    <w:rsid w:val="006B12E2"/>
    <w:rsid w:val="006C01D9"/>
    <w:rsid w:val="006D1D1C"/>
    <w:rsid w:val="006D3476"/>
    <w:rsid w:val="00733419"/>
    <w:rsid w:val="007375C3"/>
    <w:rsid w:val="00744598"/>
    <w:rsid w:val="007725CB"/>
    <w:rsid w:val="007B4824"/>
    <w:rsid w:val="007B4EDD"/>
    <w:rsid w:val="007D5272"/>
    <w:rsid w:val="00831622"/>
    <w:rsid w:val="008439F5"/>
    <w:rsid w:val="0084444F"/>
    <w:rsid w:val="0085233C"/>
    <w:rsid w:val="008B6C38"/>
    <w:rsid w:val="008C65B6"/>
    <w:rsid w:val="008D6CF6"/>
    <w:rsid w:val="008D7B35"/>
    <w:rsid w:val="008E3D8F"/>
    <w:rsid w:val="00900160"/>
    <w:rsid w:val="00905F16"/>
    <w:rsid w:val="00906BA6"/>
    <w:rsid w:val="00921C4B"/>
    <w:rsid w:val="00930333"/>
    <w:rsid w:val="00960868"/>
    <w:rsid w:val="009810A7"/>
    <w:rsid w:val="00984547"/>
    <w:rsid w:val="0099058B"/>
    <w:rsid w:val="009957B8"/>
    <w:rsid w:val="009A18A2"/>
    <w:rsid w:val="009A2965"/>
    <w:rsid w:val="009C18D6"/>
    <w:rsid w:val="009E2594"/>
    <w:rsid w:val="00A53F8D"/>
    <w:rsid w:val="00A74378"/>
    <w:rsid w:val="00A80EAB"/>
    <w:rsid w:val="00A97F3D"/>
    <w:rsid w:val="00AC2D33"/>
    <w:rsid w:val="00AD3513"/>
    <w:rsid w:val="00AD650E"/>
    <w:rsid w:val="00AD7D8E"/>
    <w:rsid w:val="00AE33B2"/>
    <w:rsid w:val="00AF1A80"/>
    <w:rsid w:val="00AF5818"/>
    <w:rsid w:val="00AF75EA"/>
    <w:rsid w:val="00AF7FB5"/>
    <w:rsid w:val="00B37300"/>
    <w:rsid w:val="00B66742"/>
    <w:rsid w:val="00B773E7"/>
    <w:rsid w:val="00B83F51"/>
    <w:rsid w:val="00B9530A"/>
    <w:rsid w:val="00BB43A5"/>
    <w:rsid w:val="00BC04CD"/>
    <w:rsid w:val="00BC4207"/>
    <w:rsid w:val="00BD4A79"/>
    <w:rsid w:val="00BD4C06"/>
    <w:rsid w:val="00C13593"/>
    <w:rsid w:val="00C2369C"/>
    <w:rsid w:val="00C43BC8"/>
    <w:rsid w:val="00C477E6"/>
    <w:rsid w:val="00C525CF"/>
    <w:rsid w:val="00C6744E"/>
    <w:rsid w:val="00C82191"/>
    <w:rsid w:val="00C85A2C"/>
    <w:rsid w:val="00C9153F"/>
    <w:rsid w:val="00CA6C69"/>
    <w:rsid w:val="00CB3C29"/>
    <w:rsid w:val="00CC0C0D"/>
    <w:rsid w:val="00CC1935"/>
    <w:rsid w:val="00CD4878"/>
    <w:rsid w:val="00CD57F7"/>
    <w:rsid w:val="00CE28CE"/>
    <w:rsid w:val="00CF6449"/>
    <w:rsid w:val="00D02123"/>
    <w:rsid w:val="00D0771B"/>
    <w:rsid w:val="00D35AB3"/>
    <w:rsid w:val="00D454FF"/>
    <w:rsid w:val="00D524DD"/>
    <w:rsid w:val="00D66A7A"/>
    <w:rsid w:val="00D70961"/>
    <w:rsid w:val="00D82694"/>
    <w:rsid w:val="00D92BA6"/>
    <w:rsid w:val="00D939C9"/>
    <w:rsid w:val="00DA3CDD"/>
    <w:rsid w:val="00DA5898"/>
    <w:rsid w:val="00DA7921"/>
    <w:rsid w:val="00DB6160"/>
    <w:rsid w:val="00DE754C"/>
    <w:rsid w:val="00E014FB"/>
    <w:rsid w:val="00E10D91"/>
    <w:rsid w:val="00E20F7C"/>
    <w:rsid w:val="00E22BA9"/>
    <w:rsid w:val="00E25F4B"/>
    <w:rsid w:val="00E70E81"/>
    <w:rsid w:val="00E82AD5"/>
    <w:rsid w:val="00E839BC"/>
    <w:rsid w:val="00E86A01"/>
    <w:rsid w:val="00EB6912"/>
    <w:rsid w:val="00EE54E7"/>
    <w:rsid w:val="00EE6D22"/>
    <w:rsid w:val="00EF3941"/>
    <w:rsid w:val="00EF60EA"/>
    <w:rsid w:val="00F01876"/>
    <w:rsid w:val="00F162C8"/>
    <w:rsid w:val="00F2768C"/>
    <w:rsid w:val="00F348B5"/>
    <w:rsid w:val="00F35ECF"/>
    <w:rsid w:val="00F36128"/>
    <w:rsid w:val="00F617D6"/>
    <w:rsid w:val="00F7359B"/>
    <w:rsid w:val="00F74E63"/>
    <w:rsid w:val="00F7673E"/>
    <w:rsid w:val="00F8417E"/>
    <w:rsid w:val="00FA65AB"/>
    <w:rsid w:val="00FB5116"/>
    <w:rsid w:val="00FC307E"/>
    <w:rsid w:val="00FC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6EA"/>
    <w:pPr>
      <w:suppressAutoHyphens/>
    </w:pPr>
    <w:rPr>
      <w:spacing w:val="40"/>
      <w:sz w:val="28"/>
      <w:szCs w:val="28"/>
      <w:lang w:eastAsia="ar-SA"/>
    </w:rPr>
  </w:style>
  <w:style w:type="paragraph" w:styleId="5">
    <w:name w:val="heading 5"/>
    <w:basedOn w:val="a"/>
    <w:next w:val="a"/>
    <w:qFormat/>
    <w:rsid w:val="00AF75EA"/>
    <w:pPr>
      <w:keepNext/>
      <w:suppressAutoHyphens w:val="0"/>
      <w:jc w:val="right"/>
      <w:outlineLvl w:val="4"/>
    </w:pPr>
    <w:rPr>
      <w:spacing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2516EA"/>
  </w:style>
  <w:style w:type="character" w:customStyle="1" w:styleId="Absatz-Standardschriftart">
    <w:name w:val="Absatz-Standardschriftart"/>
    <w:rsid w:val="002516EA"/>
  </w:style>
  <w:style w:type="character" w:customStyle="1" w:styleId="WW-Absatz-Standardschriftart">
    <w:name w:val="WW-Absatz-Standardschriftart"/>
    <w:rsid w:val="002516EA"/>
  </w:style>
  <w:style w:type="character" w:customStyle="1" w:styleId="WW-Absatz-Standardschriftart1">
    <w:name w:val="WW-Absatz-Standardschriftart1"/>
    <w:rsid w:val="002516EA"/>
  </w:style>
  <w:style w:type="character" w:customStyle="1" w:styleId="1">
    <w:name w:val="Основной шрифт абзаца1"/>
    <w:rsid w:val="002516EA"/>
  </w:style>
  <w:style w:type="character" w:customStyle="1" w:styleId="a3">
    <w:name w:val="Стиль не разреженный на / уплотненный на"/>
    <w:rsid w:val="002516EA"/>
    <w:rPr>
      <w:spacing w:val="0"/>
    </w:rPr>
  </w:style>
  <w:style w:type="paragraph" w:customStyle="1" w:styleId="a4">
    <w:name w:val="Заголовок"/>
    <w:basedOn w:val="a"/>
    <w:next w:val="a5"/>
    <w:rsid w:val="002516EA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Body Text"/>
    <w:basedOn w:val="a"/>
    <w:rsid w:val="002516EA"/>
    <w:pPr>
      <w:spacing w:after="120"/>
    </w:pPr>
  </w:style>
  <w:style w:type="paragraph" w:styleId="a6">
    <w:name w:val="List"/>
    <w:basedOn w:val="a5"/>
    <w:rsid w:val="002516EA"/>
    <w:rPr>
      <w:rFonts w:cs="Tahoma"/>
    </w:rPr>
  </w:style>
  <w:style w:type="paragraph" w:customStyle="1" w:styleId="20">
    <w:name w:val="Название2"/>
    <w:basedOn w:val="a"/>
    <w:rsid w:val="0025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rsid w:val="002516EA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2516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2516E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2516EA"/>
    <w:pPr>
      <w:suppressLineNumbers/>
    </w:pPr>
  </w:style>
  <w:style w:type="paragraph" w:customStyle="1" w:styleId="a8">
    <w:name w:val="Заголовок таблицы"/>
    <w:basedOn w:val="a7"/>
    <w:rsid w:val="002516EA"/>
    <w:pPr>
      <w:jc w:val="center"/>
    </w:pPr>
    <w:rPr>
      <w:b/>
      <w:bCs/>
    </w:rPr>
  </w:style>
  <w:style w:type="paragraph" w:customStyle="1" w:styleId="a9">
    <w:name w:val="Горизонтальная линия"/>
    <w:basedOn w:val="a"/>
    <w:next w:val="a5"/>
    <w:rsid w:val="002516E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aa">
    <w:name w:val="Содержимое врезки"/>
    <w:basedOn w:val="a5"/>
    <w:rsid w:val="002516EA"/>
  </w:style>
  <w:style w:type="paragraph" w:styleId="ab">
    <w:name w:val="Normal (Web)"/>
    <w:basedOn w:val="a"/>
    <w:rsid w:val="00E25F4B"/>
    <w:pPr>
      <w:suppressAutoHyphens w:val="0"/>
      <w:spacing w:after="180"/>
    </w:pPr>
    <w:rPr>
      <w:spacing w:val="0"/>
      <w:sz w:val="24"/>
      <w:szCs w:val="24"/>
      <w:lang w:eastAsia="ru-RU"/>
    </w:rPr>
  </w:style>
  <w:style w:type="paragraph" w:styleId="ac">
    <w:name w:val="Balloon Text"/>
    <w:basedOn w:val="a"/>
    <w:link w:val="ad"/>
    <w:rsid w:val="0090016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900160"/>
    <w:rPr>
      <w:rFonts w:ascii="Tahoma" w:hAnsi="Tahoma" w:cs="Tahoma"/>
      <w:spacing w:val="40"/>
      <w:sz w:val="16"/>
      <w:szCs w:val="16"/>
      <w:lang w:eastAsia="ar-SA"/>
    </w:rPr>
  </w:style>
  <w:style w:type="paragraph" w:customStyle="1" w:styleId="ConsPlusNormal">
    <w:name w:val="ConsPlusNormal"/>
    <w:rsid w:val="00FC6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FC6B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85233C"/>
    <w:rPr>
      <w:b/>
      <w:bCs/>
    </w:rPr>
  </w:style>
  <w:style w:type="paragraph" w:styleId="22">
    <w:name w:val="Body Text Indent 2"/>
    <w:basedOn w:val="a"/>
    <w:link w:val="23"/>
    <w:rsid w:val="0027321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73212"/>
    <w:rPr>
      <w:spacing w:val="40"/>
      <w:sz w:val="28"/>
      <w:szCs w:val="28"/>
      <w:lang w:eastAsia="ar-SA"/>
    </w:rPr>
  </w:style>
  <w:style w:type="paragraph" w:styleId="af0">
    <w:name w:val="header"/>
    <w:basedOn w:val="a"/>
    <w:link w:val="af1"/>
    <w:rsid w:val="00377BE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377BED"/>
    <w:rPr>
      <w:spacing w:val="40"/>
      <w:sz w:val="28"/>
      <w:szCs w:val="28"/>
      <w:lang w:eastAsia="ar-SA"/>
    </w:rPr>
  </w:style>
  <w:style w:type="paragraph" w:styleId="af2">
    <w:name w:val="footer"/>
    <w:basedOn w:val="a"/>
    <w:link w:val="af3"/>
    <w:uiPriority w:val="99"/>
    <w:rsid w:val="00377BE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77BED"/>
    <w:rPr>
      <w:spacing w:val="40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129C54547824DB1859E8497F155A4D233AFF2B6E5554C16EB9BC522518DA118F433A41843F22E617E9534F5FDDEUEE" TargetMode="External"/><Relationship Id="rId18" Type="http://schemas.openxmlformats.org/officeDocument/2006/relationships/hyperlink" Target="consultantplus://offline/ref=5D8B78F244C6A0F1145183F5A95B9642668F937FA54E12F9EEB257CE532E15411F95EE9E12E7FF067FBCBCj7k2E" TargetMode="External"/><Relationship Id="rId26" Type="http://schemas.openxmlformats.org/officeDocument/2006/relationships/hyperlink" Target="consultantplus://offline/ref=4B6991EC24B51FB7331D37CF63E51E49460F7B0C1E56ABC171FB72AF2793F0FA0E52498BA889056BA69B02C5DBF49C922CBB6FCFP5Y4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B6991EC24B51FB7331D37CF63E51E49460F7B0C1E56ABC171FB72AF2793F0FA0E52498AA389056BA69B02C5DBF49C922CBB6FCFP5Y4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29C54547824DB1859E9A9AE739FBD73AA3AABFE95C4448B2C49E7F0684AB4FA17CA54406A13D61789537F5E2E58F2CD3U4E" TargetMode="External"/><Relationship Id="rId17" Type="http://schemas.openxmlformats.org/officeDocument/2006/relationships/hyperlink" Target="consultantplus://offline/ref=5D8B78F244C6A0F114519DF8BF37C9476C8CCA77AB194DA5E6B802960C7745064E93BBC948B3F2197BA2BC7B30B67803j6kAE" TargetMode="External"/><Relationship Id="rId25" Type="http://schemas.openxmlformats.org/officeDocument/2006/relationships/hyperlink" Target="consultantplus://offline/ref=4B6991EC24B51FB7331D37CF63E51E49460F7B0C1850ABC171FB72AF2793F0FA0E524988A0825038EAC55B9599BF909334A76ECE436A6BD8PDY9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8B78F244C6A0F1145183F5A95B96426580967FAB1F45FBBFE759CB5B7E4F511BDCBA950DE0E1197DA2BF7B2FjBkDE" TargetMode="External"/><Relationship Id="rId20" Type="http://schemas.openxmlformats.org/officeDocument/2006/relationships/hyperlink" Target="consultantplus://offline/ref=4B6991EC24B51FB7331D37CF63E51E49460F7B0C1850ABC171FB72AF2793F0FA0E524988A0825038EAC55B9599BF909334A76ECE436A6BD8PDY9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29C54547824DB1859E8497F155A4D233AFF6B7EF584C16EB9BC522518DA118F433A41843F22E617E9534F5FDDEUEE" TargetMode="External"/><Relationship Id="rId24" Type="http://schemas.openxmlformats.org/officeDocument/2006/relationships/hyperlink" Target="consultantplus://offline/ref=4B6991EC24B51FB7331D37CF63E51E49460F7B0C1850ABC171FB72AF2793F0FA0E524988A0825038EAC55B9599BF909334A76ECE436A6BD8PDY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8B78F244C6A0F1145183F5A95B96426580967FAB1B45FBBFE759CB5B7E4F511BDCBA950DE0E1197DA2BF7B2FjBkDE" TargetMode="External"/><Relationship Id="rId23" Type="http://schemas.openxmlformats.org/officeDocument/2006/relationships/hyperlink" Target="consultantplus://offline/ref=4B6991EC24B51FB7331D37CF63E51E49460F7B0C1E56ABC171FB72AF2793F0FA0E52498BA889056BA69B02C5DBF49C922CBB6FCFP5Y4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129C54547824DB1859E8497F155A4D233AFF6B7E95E4C16EB9BC522518DA118F433A41843F22E617E9534F5FDDEUEE" TargetMode="External"/><Relationship Id="rId19" Type="http://schemas.openxmlformats.org/officeDocument/2006/relationships/hyperlink" Target="consultantplus://offline/ref=FAC6BD6FADF57974C029C0C31E8CF82A6B4B93BC00D39FFD392A245A1FAC2AD37CC972668A4BDECD3EA04B7814I0n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29C54547824DB1859E8497F155A4D233AFF6B7E95A4C16EB9BC522518DA118F433A41843F22E617E9534F5FDDEUEE" TargetMode="External"/><Relationship Id="rId14" Type="http://schemas.openxmlformats.org/officeDocument/2006/relationships/hyperlink" Target="consultantplus://offline/ref=000FCAA2BF321DE6CDFDA1613B9FF65B802AD4719534B4D1657FC5172A975C6B5AEE855024D8F7C0475128B04A7A9582F31881159491545BD49BA8T2g2E" TargetMode="External"/><Relationship Id="rId22" Type="http://schemas.openxmlformats.org/officeDocument/2006/relationships/hyperlink" Target="consultantplus://offline/ref=4B6991EC24B51FB7331D37CF63E51E4946007B0F1253ABC171FB72AF2793F0FA0E524988A7835231B69F4B91D0EB9B8C33B971CC5D69P6Y2J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C2758-270C-4F63-8A5F-56E86109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4986</Words>
  <Characters>28424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Воронина Оксана Юрьевна</cp:lastModifiedBy>
  <cp:revision>8</cp:revision>
  <cp:lastPrinted>2019-10-17T02:25:00Z</cp:lastPrinted>
  <dcterms:created xsi:type="dcterms:W3CDTF">2019-10-17T04:34:00Z</dcterms:created>
  <dcterms:modified xsi:type="dcterms:W3CDTF">2019-10-21T02:36:00Z</dcterms:modified>
</cp:coreProperties>
</file>