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91" w:rsidRPr="008B4691" w:rsidRDefault="008B4691" w:rsidP="008B4691">
      <w:pPr>
        <w:jc w:val="center"/>
        <w:rPr>
          <w:b/>
          <w:sz w:val="22"/>
          <w:szCs w:val="22"/>
        </w:rPr>
      </w:pPr>
      <w:r w:rsidRPr="008B4691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65405</wp:posOffset>
            </wp:positionV>
            <wp:extent cx="586105" cy="775970"/>
            <wp:effectExtent l="19050" t="0" r="4445" b="0"/>
            <wp:wrapNone/>
            <wp:docPr id="2" name="Рисунок 7" descr="Описание: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0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4691">
        <w:rPr>
          <w:b/>
          <w:sz w:val="22"/>
          <w:szCs w:val="22"/>
        </w:rPr>
        <w:t>Российская  Федерация                                                             Россия  Федерациязы</w:t>
      </w:r>
    </w:p>
    <w:p w:rsidR="008B4691" w:rsidRPr="008B4691" w:rsidRDefault="008B4691" w:rsidP="008B4691">
      <w:pPr>
        <w:jc w:val="center"/>
        <w:rPr>
          <w:b/>
          <w:sz w:val="22"/>
          <w:szCs w:val="22"/>
        </w:rPr>
      </w:pPr>
      <w:r w:rsidRPr="008B4691">
        <w:rPr>
          <w:b/>
          <w:sz w:val="22"/>
          <w:szCs w:val="22"/>
        </w:rPr>
        <w:t>Республика  Хакасия                                                               Хакас  Республиказы</w:t>
      </w:r>
    </w:p>
    <w:p w:rsidR="008B4691" w:rsidRPr="008B4691" w:rsidRDefault="008B4691" w:rsidP="008B4691">
      <w:pPr>
        <w:jc w:val="center"/>
        <w:rPr>
          <w:b/>
          <w:sz w:val="22"/>
          <w:szCs w:val="22"/>
        </w:rPr>
      </w:pPr>
      <w:r w:rsidRPr="008B4691">
        <w:rPr>
          <w:b/>
          <w:sz w:val="22"/>
          <w:szCs w:val="22"/>
        </w:rPr>
        <w:t>Совет депутатов                                                                       Саяногорск  город</w:t>
      </w:r>
    </w:p>
    <w:p w:rsidR="008B4691" w:rsidRPr="008B4691" w:rsidRDefault="008B4691" w:rsidP="008B4691">
      <w:pPr>
        <w:jc w:val="center"/>
        <w:rPr>
          <w:b/>
          <w:sz w:val="22"/>
          <w:szCs w:val="22"/>
        </w:rPr>
      </w:pPr>
      <w:r w:rsidRPr="008B4691">
        <w:rPr>
          <w:b/>
          <w:sz w:val="22"/>
          <w:szCs w:val="22"/>
        </w:rPr>
        <w:t>муниципального образования                                                     муниципальнай пÿд</w:t>
      </w:r>
      <w:r w:rsidRPr="008B4691">
        <w:rPr>
          <w:b/>
          <w:sz w:val="22"/>
          <w:szCs w:val="22"/>
          <w:lang w:val="en-US"/>
        </w:rPr>
        <w:t>i</w:t>
      </w:r>
      <w:r w:rsidRPr="008B4691">
        <w:rPr>
          <w:b/>
          <w:sz w:val="22"/>
          <w:szCs w:val="22"/>
        </w:rPr>
        <w:t>ст</w:t>
      </w:r>
      <w:r w:rsidRPr="008B4691">
        <w:rPr>
          <w:b/>
          <w:sz w:val="22"/>
          <w:szCs w:val="22"/>
          <w:lang w:val="en-US"/>
        </w:rPr>
        <w:t>i</w:t>
      </w:r>
      <w:r w:rsidRPr="008B4691">
        <w:rPr>
          <w:b/>
          <w:sz w:val="22"/>
          <w:szCs w:val="22"/>
        </w:rPr>
        <w:t>ң</w:t>
      </w:r>
    </w:p>
    <w:p w:rsidR="008B4691" w:rsidRPr="008B4691" w:rsidRDefault="008B4691" w:rsidP="008B469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8B4691">
        <w:rPr>
          <w:rFonts w:ascii="Times New Roman" w:hAnsi="Times New Roman" w:cs="Times New Roman"/>
          <w:color w:val="auto"/>
          <w:sz w:val="22"/>
          <w:szCs w:val="22"/>
        </w:rPr>
        <w:t>город  Саяногорск                                                                        депуттар Чöб</w:t>
      </w:r>
      <w:r w:rsidRPr="008B4691">
        <w:rPr>
          <w:rFonts w:ascii="Times New Roman" w:hAnsi="Times New Roman" w:cs="Times New Roman"/>
          <w:color w:val="auto"/>
          <w:sz w:val="22"/>
          <w:szCs w:val="22"/>
          <w:lang w:val="en-US"/>
        </w:rPr>
        <w:t>i</w:t>
      </w:r>
    </w:p>
    <w:p w:rsidR="008B4691" w:rsidRDefault="008B4691" w:rsidP="008B4691">
      <w:pPr>
        <w:keepNext/>
        <w:widowControl/>
        <w:suppressLineNumbers/>
        <w:shd w:val="clear" w:color="auto" w:fill="FFFFFF"/>
        <w:suppressAutoHyphens/>
        <w:contextualSpacing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8B4691" w:rsidRDefault="008B4691" w:rsidP="008B4691">
      <w:pPr>
        <w:keepNext/>
        <w:widowControl/>
        <w:suppressLineNumbers/>
        <w:shd w:val="clear" w:color="auto" w:fill="FFFFFF"/>
        <w:suppressAutoHyphens/>
        <w:contextualSpacing/>
        <w:jc w:val="center"/>
        <w:rPr>
          <w:b/>
          <w:bCs/>
          <w:snapToGrid w:val="0"/>
          <w:color w:val="000000"/>
          <w:sz w:val="24"/>
          <w:szCs w:val="24"/>
        </w:rPr>
      </w:pPr>
    </w:p>
    <w:p w:rsidR="00517EAD" w:rsidRPr="004D7F8A" w:rsidRDefault="00517EAD" w:rsidP="00517EAD">
      <w:pPr>
        <w:keepNext/>
        <w:widowControl/>
        <w:suppressLineNumbers/>
        <w:shd w:val="clear" w:color="auto" w:fill="FFFFFF"/>
        <w:suppressAutoHyphens/>
        <w:contextualSpacing/>
        <w:jc w:val="center"/>
        <w:rPr>
          <w:b/>
          <w:bCs/>
          <w:snapToGrid w:val="0"/>
          <w:color w:val="000000"/>
          <w:sz w:val="26"/>
          <w:szCs w:val="26"/>
        </w:rPr>
      </w:pPr>
      <w:r w:rsidRPr="004D7F8A">
        <w:rPr>
          <w:b/>
          <w:bCs/>
          <w:snapToGrid w:val="0"/>
          <w:color w:val="000000"/>
          <w:sz w:val="26"/>
          <w:szCs w:val="26"/>
        </w:rPr>
        <w:t>Р Е Ш Е Н И Е</w:t>
      </w:r>
    </w:p>
    <w:p w:rsidR="004D7F8A" w:rsidRPr="004D7F8A" w:rsidRDefault="004D7F8A" w:rsidP="00517EAD">
      <w:pPr>
        <w:keepNext/>
        <w:widowControl/>
        <w:suppressLineNumbers/>
        <w:shd w:val="clear" w:color="auto" w:fill="FFFFFF"/>
        <w:suppressAutoHyphens/>
        <w:contextualSpacing/>
        <w:jc w:val="center"/>
        <w:rPr>
          <w:b/>
          <w:bCs/>
          <w:snapToGrid w:val="0"/>
          <w:color w:val="000000"/>
          <w:sz w:val="26"/>
          <w:szCs w:val="26"/>
        </w:rPr>
      </w:pPr>
    </w:p>
    <w:p w:rsidR="00517EAD" w:rsidRPr="004D7F8A" w:rsidRDefault="00517EAD" w:rsidP="00517EAD">
      <w:pPr>
        <w:keepNext/>
        <w:widowControl/>
        <w:suppressLineNumbers/>
        <w:shd w:val="clear" w:color="auto" w:fill="FFFFFF"/>
        <w:suppressAutoHyphens/>
        <w:contextualSpacing/>
        <w:jc w:val="center"/>
        <w:rPr>
          <w:snapToGrid w:val="0"/>
          <w:color w:val="000000"/>
          <w:sz w:val="26"/>
          <w:szCs w:val="26"/>
        </w:rPr>
      </w:pPr>
      <w:r w:rsidRPr="004D7F8A">
        <w:rPr>
          <w:snapToGrid w:val="0"/>
          <w:color w:val="000000"/>
          <w:sz w:val="26"/>
          <w:szCs w:val="26"/>
        </w:rPr>
        <w:t>Принято Советом депутатов муниципального образования город Саяногорск</w:t>
      </w:r>
    </w:p>
    <w:p w:rsidR="004D7F8A" w:rsidRDefault="004D7F8A" w:rsidP="004D7F8A">
      <w:pPr>
        <w:widowControl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26 июня 2018 года</w:t>
      </w:r>
    </w:p>
    <w:p w:rsidR="004D7F8A" w:rsidRDefault="004D7F8A" w:rsidP="007231D9">
      <w:pPr>
        <w:widowControl/>
        <w:jc w:val="both"/>
        <w:rPr>
          <w:b/>
          <w:color w:val="000000"/>
          <w:sz w:val="26"/>
          <w:szCs w:val="26"/>
          <w:u w:val="single"/>
        </w:rPr>
      </w:pPr>
    </w:p>
    <w:p w:rsidR="00787DCF" w:rsidRDefault="00787DCF" w:rsidP="007231D9">
      <w:pPr>
        <w:widowControl/>
        <w:jc w:val="both"/>
        <w:rPr>
          <w:b/>
          <w:color w:val="000000"/>
          <w:sz w:val="26"/>
          <w:szCs w:val="26"/>
          <w:u w:val="single"/>
        </w:rPr>
      </w:pPr>
    </w:p>
    <w:p w:rsidR="007231D9" w:rsidRPr="004D7F8A" w:rsidRDefault="00517EAD" w:rsidP="004D7F8A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4D7F8A">
        <w:rPr>
          <w:rFonts w:eastAsiaTheme="minorHAnsi"/>
          <w:b/>
          <w:sz w:val="26"/>
          <w:szCs w:val="26"/>
          <w:lang w:eastAsia="en-US"/>
        </w:rPr>
        <w:t>О</w:t>
      </w:r>
      <w:r w:rsidR="007231D9" w:rsidRPr="004D7F8A">
        <w:rPr>
          <w:rFonts w:eastAsiaTheme="minorHAnsi"/>
          <w:b/>
          <w:sz w:val="26"/>
          <w:szCs w:val="26"/>
          <w:lang w:eastAsia="en-US"/>
        </w:rPr>
        <w:t xml:space="preserve"> внесении изменений в р</w:t>
      </w:r>
      <w:r w:rsidR="007231D9" w:rsidRPr="004D7F8A">
        <w:rPr>
          <w:rFonts w:eastAsiaTheme="minorHAnsi"/>
          <w:b/>
          <w:bCs/>
          <w:sz w:val="26"/>
          <w:szCs w:val="26"/>
          <w:lang w:eastAsia="en-US"/>
        </w:rPr>
        <w:t>ешение Совета</w:t>
      </w:r>
      <w:r w:rsidR="004D7F8A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7231D9" w:rsidRPr="004D7F8A">
        <w:rPr>
          <w:rFonts w:eastAsiaTheme="minorHAnsi"/>
          <w:b/>
          <w:bCs/>
          <w:sz w:val="26"/>
          <w:szCs w:val="26"/>
          <w:lang w:eastAsia="en-US"/>
        </w:rPr>
        <w:t>депутатов муниципального образования</w:t>
      </w:r>
      <w:r w:rsidR="004D7F8A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7231D9" w:rsidRPr="004D7F8A">
        <w:rPr>
          <w:rFonts w:eastAsiaTheme="minorHAnsi"/>
          <w:b/>
          <w:bCs/>
          <w:sz w:val="26"/>
          <w:szCs w:val="26"/>
          <w:lang w:eastAsia="en-US"/>
        </w:rPr>
        <w:t>г. Саяногорск от 30.05.2013 № 36</w:t>
      </w:r>
      <w:r w:rsidR="004D7F8A">
        <w:rPr>
          <w:rFonts w:eastAsiaTheme="minorHAnsi"/>
          <w:b/>
          <w:bCs/>
          <w:sz w:val="26"/>
          <w:szCs w:val="26"/>
          <w:lang w:eastAsia="en-US"/>
        </w:rPr>
        <w:t xml:space="preserve"> «</w:t>
      </w:r>
      <w:r w:rsidR="007231D9" w:rsidRPr="004D7F8A">
        <w:rPr>
          <w:rFonts w:eastAsiaTheme="minorHAnsi"/>
          <w:b/>
          <w:bCs/>
          <w:sz w:val="26"/>
          <w:szCs w:val="26"/>
          <w:lang w:eastAsia="en-US"/>
        </w:rPr>
        <w:t>Об утверждении Порядка предоставления</w:t>
      </w:r>
      <w:r w:rsidR="004D7F8A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7231D9" w:rsidRPr="004D7F8A">
        <w:rPr>
          <w:rFonts w:eastAsiaTheme="minorHAnsi"/>
          <w:b/>
          <w:bCs/>
          <w:sz w:val="26"/>
          <w:szCs w:val="26"/>
          <w:lang w:eastAsia="en-US"/>
        </w:rPr>
        <w:t>муниципальных гарантий муниципального</w:t>
      </w:r>
    </w:p>
    <w:p w:rsidR="007231D9" w:rsidRPr="004D7F8A" w:rsidRDefault="004D7F8A" w:rsidP="004D7F8A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образования город Саяногорск»</w:t>
      </w:r>
    </w:p>
    <w:p w:rsidR="00695227" w:rsidRPr="004D7F8A" w:rsidRDefault="00695227" w:rsidP="00517EAD">
      <w:pPr>
        <w:pStyle w:val="ConsPlusNormal"/>
        <w:keepNext/>
        <w:widowControl/>
        <w:suppressLineNumbers/>
        <w:suppressAutoHyphens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95227" w:rsidRPr="004D7F8A" w:rsidRDefault="004D7F8A" w:rsidP="00A32037">
      <w:pPr>
        <w:pStyle w:val="ConsPlusNormal"/>
        <w:keepNext/>
        <w:widowControl/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ходатайство г</w:t>
      </w:r>
      <w:r w:rsidR="00695227" w:rsidRPr="004D7F8A">
        <w:rPr>
          <w:rFonts w:ascii="Times New Roman" w:hAnsi="Times New Roman" w:cs="Times New Roman"/>
          <w:sz w:val="26"/>
          <w:szCs w:val="26"/>
        </w:rPr>
        <w:t xml:space="preserve">лавы муниципального образования город Саяногорск по вопросу </w:t>
      </w:r>
      <w:r w:rsidR="004A5E15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695227" w:rsidRPr="004D7F8A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4A5E15">
        <w:rPr>
          <w:rFonts w:ascii="Times New Roman" w:hAnsi="Times New Roman" w:cs="Times New Roman"/>
          <w:sz w:val="26"/>
          <w:szCs w:val="26"/>
        </w:rPr>
        <w:t>о</w:t>
      </w:r>
      <w:r w:rsidR="00695227" w:rsidRPr="004D7F8A">
        <w:rPr>
          <w:rFonts w:ascii="Times New Roman" w:hAnsi="Times New Roman" w:cs="Times New Roman"/>
          <w:sz w:val="26"/>
          <w:szCs w:val="26"/>
        </w:rPr>
        <w:t xml:space="preserve">к предоставления муниципальных гарантий в муниципальном образовании город Саяногорск, руководствуясь </w:t>
      </w:r>
      <w:hyperlink r:id="rId6" w:history="1">
        <w:r w:rsidR="00695227" w:rsidRPr="004D7F8A">
          <w:rPr>
            <w:rFonts w:ascii="Times New Roman" w:hAnsi="Times New Roman" w:cs="Times New Roman"/>
            <w:sz w:val="26"/>
            <w:szCs w:val="26"/>
          </w:rPr>
          <w:t>статьями 115.2</w:t>
        </w:r>
      </w:hyperlink>
      <w:r w:rsidR="00695227" w:rsidRPr="004D7F8A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695227" w:rsidRPr="004D7F8A">
          <w:rPr>
            <w:rFonts w:ascii="Times New Roman" w:hAnsi="Times New Roman" w:cs="Times New Roman"/>
            <w:sz w:val="26"/>
            <w:szCs w:val="26"/>
          </w:rPr>
          <w:t>117</w:t>
        </w:r>
      </w:hyperlink>
      <w:r w:rsidR="00695227" w:rsidRPr="004D7F8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517EAD" w:rsidRPr="004D7F8A">
        <w:rPr>
          <w:rFonts w:ascii="Times New Roman" w:hAnsi="Times New Roman" w:cs="Times New Roman"/>
          <w:sz w:val="26"/>
          <w:szCs w:val="26"/>
        </w:rPr>
        <w:t xml:space="preserve">Федеральным законом от 25.02.1999 №39-ФЗ </w:t>
      </w:r>
      <w:r w:rsidR="00266C94" w:rsidRPr="004D7F8A">
        <w:rPr>
          <w:rFonts w:ascii="Times New Roman" w:hAnsi="Times New Roman" w:cs="Times New Roman"/>
          <w:sz w:val="26"/>
          <w:szCs w:val="26"/>
        </w:rPr>
        <w:t>«</w:t>
      </w:r>
      <w:r w:rsidR="00517EAD" w:rsidRPr="004D7F8A">
        <w:rPr>
          <w:rFonts w:ascii="Times New Roman" w:hAnsi="Times New Roman" w:cs="Times New Roman"/>
          <w:sz w:val="26"/>
          <w:szCs w:val="26"/>
        </w:rPr>
        <w:t>Об инвестиционной деятельности в Российской Федерации, осуществляемой в форме капитальных вложений</w:t>
      </w:r>
      <w:r w:rsidR="00266C94" w:rsidRPr="004D7F8A">
        <w:rPr>
          <w:rFonts w:ascii="Times New Roman" w:hAnsi="Times New Roman" w:cs="Times New Roman"/>
          <w:sz w:val="26"/>
          <w:szCs w:val="26"/>
        </w:rPr>
        <w:t>»</w:t>
      </w:r>
      <w:r w:rsidR="00517EAD" w:rsidRPr="004D7F8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695227" w:rsidRPr="004D7F8A">
          <w:rPr>
            <w:rFonts w:ascii="Times New Roman" w:hAnsi="Times New Roman" w:cs="Times New Roman"/>
            <w:sz w:val="26"/>
            <w:szCs w:val="26"/>
          </w:rPr>
          <w:t>абзацем 24 статьи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положения «</w:t>
      </w:r>
      <w:r w:rsidR="00695227" w:rsidRPr="004D7F8A">
        <w:rPr>
          <w:rFonts w:ascii="Times New Roman" w:hAnsi="Times New Roman" w:cs="Times New Roman"/>
          <w:sz w:val="26"/>
          <w:szCs w:val="26"/>
        </w:rPr>
        <w:t>О бюджетном устройстве и бюджетном процессе в муниципальном образовании город Саяногорск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95227" w:rsidRPr="004D7F8A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депутатов муниципального образования город Саяногорск от 22.02.2012 </w:t>
      </w:r>
      <w:r w:rsidR="00517EAD" w:rsidRPr="004D7F8A">
        <w:rPr>
          <w:rFonts w:ascii="Times New Roman" w:hAnsi="Times New Roman" w:cs="Times New Roman"/>
          <w:sz w:val="26"/>
          <w:szCs w:val="26"/>
        </w:rPr>
        <w:t>№</w:t>
      </w:r>
      <w:r w:rsidR="00695227" w:rsidRPr="004D7F8A">
        <w:rPr>
          <w:rFonts w:ascii="Times New Roman" w:hAnsi="Times New Roman" w:cs="Times New Roman"/>
          <w:sz w:val="26"/>
          <w:szCs w:val="26"/>
        </w:rPr>
        <w:t xml:space="preserve">109,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 xml:space="preserve">пунктом 29 части 2 статьи </w:t>
        </w:r>
        <w:r w:rsidR="00695227" w:rsidRPr="004D7F8A">
          <w:rPr>
            <w:rFonts w:ascii="Times New Roman" w:hAnsi="Times New Roman" w:cs="Times New Roman"/>
            <w:sz w:val="26"/>
            <w:szCs w:val="26"/>
          </w:rPr>
          <w:t xml:space="preserve"> 25</w:t>
        </w:r>
      </w:hyperlink>
      <w:r w:rsidR="00695227" w:rsidRPr="004D7F8A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статьей</w:t>
        </w:r>
        <w:r w:rsidR="00695227" w:rsidRPr="004D7F8A">
          <w:rPr>
            <w:rFonts w:ascii="Times New Roman" w:hAnsi="Times New Roman" w:cs="Times New Roman"/>
            <w:sz w:val="26"/>
            <w:szCs w:val="26"/>
          </w:rPr>
          <w:t xml:space="preserve"> 41</w:t>
        </w:r>
      </w:hyperlink>
      <w:r w:rsidR="00695227" w:rsidRPr="004D7F8A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город Саяногорск, Совет депутатов муниципально</w:t>
      </w:r>
      <w:r>
        <w:rPr>
          <w:rFonts w:ascii="Times New Roman" w:hAnsi="Times New Roman" w:cs="Times New Roman"/>
          <w:sz w:val="26"/>
          <w:szCs w:val="26"/>
        </w:rPr>
        <w:t>го образования город Саяногорск</w:t>
      </w:r>
      <w:r w:rsidR="00695227" w:rsidRPr="004D7F8A">
        <w:rPr>
          <w:rFonts w:ascii="Times New Roman" w:hAnsi="Times New Roman" w:cs="Times New Roman"/>
          <w:sz w:val="26"/>
          <w:szCs w:val="26"/>
        </w:rPr>
        <w:t>:</w:t>
      </w:r>
    </w:p>
    <w:p w:rsidR="00707D72" w:rsidRPr="004D7F8A" w:rsidRDefault="00707D72" w:rsidP="00A32037">
      <w:pPr>
        <w:pStyle w:val="ConsPlusNormal"/>
        <w:keepNext/>
        <w:widowControl/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7EAD" w:rsidRDefault="00517EAD" w:rsidP="00F462F4">
      <w:pPr>
        <w:contextualSpacing/>
        <w:jc w:val="center"/>
        <w:rPr>
          <w:b/>
          <w:color w:val="000000"/>
          <w:sz w:val="26"/>
          <w:szCs w:val="26"/>
        </w:rPr>
      </w:pPr>
      <w:r w:rsidRPr="004D7F8A">
        <w:rPr>
          <w:b/>
          <w:color w:val="000000"/>
          <w:sz w:val="26"/>
          <w:szCs w:val="26"/>
        </w:rPr>
        <w:t>Р Е Ш И Л:</w:t>
      </w:r>
    </w:p>
    <w:p w:rsidR="004D7F8A" w:rsidRPr="004D7F8A" w:rsidRDefault="004D7F8A" w:rsidP="00F462F4">
      <w:pPr>
        <w:contextualSpacing/>
        <w:jc w:val="center"/>
        <w:rPr>
          <w:b/>
          <w:color w:val="000000"/>
          <w:sz w:val="26"/>
          <w:szCs w:val="26"/>
        </w:rPr>
      </w:pPr>
    </w:p>
    <w:p w:rsidR="004D7F8A" w:rsidRPr="004D7F8A" w:rsidRDefault="00517EAD" w:rsidP="004D7F8A">
      <w:pPr>
        <w:widowControl/>
        <w:ind w:firstLine="708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D7F8A">
        <w:rPr>
          <w:b/>
          <w:color w:val="000000"/>
          <w:sz w:val="26"/>
          <w:szCs w:val="26"/>
        </w:rPr>
        <w:t>Статья 1</w:t>
      </w:r>
      <w:r w:rsidR="004D7F8A">
        <w:rPr>
          <w:b/>
          <w:color w:val="000000"/>
          <w:sz w:val="26"/>
          <w:szCs w:val="26"/>
        </w:rPr>
        <w:t xml:space="preserve">. </w:t>
      </w:r>
      <w:r w:rsidR="004D7F8A">
        <w:rPr>
          <w:rFonts w:eastAsiaTheme="minorHAnsi"/>
          <w:b/>
          <w:sz w:val="26"/>
          <w:szCs w:val="26"/>
          <w:lang w:eastAsia="en-US"/>
        </w:rPr>
        <w:t>Внесение</w:t>
      </w:r>
      <w:r w:rsidR="004D7F8A" w:rsidRPr="004D7F8A">
        <w:rPr>
          <w:rFonts w:eastAsiaTheme="minorHAnsi"/>
          <w:b/>
          <w:sz w:val="26"/>
          <w:szCs w:val="26"/>
          <w:lang w:eastAsia="en-US"/>
        </w:rPr>
        <w:t xml:space="preserve"> изменений в р</w:t>
      </w:r>
      <w:r w:rsidR="004D7F8A" w:rsidRPr="004D7F8A">
        <w:rPr>
          <w:rFonts w:eastAsiaTheme="minorHAnsi"/>
          <w:b/>
          <w:bCs/>
          <w:sz w:val="26"/>
          <w:szCs w:val="26"/>
          <w:lang w:eastAsia="en-US"/>
        </w:rPr>
        <w:t>ешение Совета</w:t>
      </w:r>
      <w:r w:rsidR="004D7F8A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4D7F8A" w:rsidRPr="004D7F8A">
        <w:rPr>
          <w:rFonts w:eastAsiaTheme="minorHAnsi"/>
          <w:b/>
          <w:bCs/>
          <w:sz w:val="26"/>
          <w:szCs w:val="26"/>
          <w:lang w:eastAsia="en-US"/>
        </w:rPr>
        <w:t>депутатов муниципального образования</w:t>
      </w:r>
      <w:r w:rsidR="004D7F8A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4D7F8A" w:rsidRPr="004D7F8A">
        <w:rPr>
          <w:rFonts w:eastAsiaTheme="minorHAnsi"/>
          <w:b/>
          <w:bCs/>
          <w:sz w:val="26"/>
          <w:szCs w:val="26"/>
          <w:lang w:eastAsia="en-US"/>
        </w:rPr>
        <w:t>г. Саяногорск от 30.05.2013 № 36</w:t>
      </w:r>
      <w:r w:rsidR="004D7F8A">
        <w:rPr>
          <w:rFonts w:eastAsiaTheme="minorHAnsi"/>
          <w:b/>
          <w:bCs/>
          <w:sz w:val="26"/>
          <w:szCs w:val="26"/>
          <w:lang w:eastAsia="en-US"/>
        </w:rPr>
        <w:t xml:space="preserve"> «</w:t>
      </w:r>
      <w:r w:rsidR="004D7F8A" w:rsidRPr="004D7F8A">
        <w:rPr>
          <w:rFonts w:eastAsiaTheme="minorHAnsi"/>
          <w:b/>
          <w:bCs/>
          <w:sz w:val="26"/>
          <w:szCs w:val="26"/>
          <w:lang w:eastAsia="en-US"/>
        </w:rPr>
        <w:t>Об утверждении Порядка предоставления</w:t>
      </w:r>
      <w:r w:rsidR="004D7F8A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4D7F8A" w:rsidRPr="004D7F8A">
        <w:rPr>
          <w:rFonts w:eastAsiaTheme="minorHAnsi"/>
          <w:b/>
          <w:bCs/>
          <w:sz w:val="26"/>
          <w:szCs w:val="26"/>
          <w:lang w:eastAsia="en-US"/>
        </w:rPr>
        <w:t>муниципальных гарантий муниципального</w:t>
      </w:r>
      <w:r w:rsidR="004D7F8A">
        <w:rPr>
          <w:rFonts w:eastAsiaTheme="minorHAnsi"/>
          <w:b/>
          <w:bCs/>
          <w:sz w:val="26"/>
          <w:szCs w:val="26"/>
          <w:lang w:eastAsia="en-US"/>
        </w:rPr>
        <w:t xml:space="preserve"> образования город Саяногорск».</w:t>
      </w:r>
    </w:p>
    <w:p w:rsidR="00517EAD" w:rsidRPr="004D7F8A" w:rsidRDefault="00517EAD" w:rsidP="00CD6B67">
      <w:pPr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0A5B47" w:rsidRPr="004D7F8A" w:rsidRDefault="00695227" w:rsidP="000A5B4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D7F8A">
        <w:rPr>
          <w:rFonts w:eastAsiaTheme="minorHAnsi"/>
          <w:sz w:val="26"/>
          <w:szCs w:val="26"/>
          <w:lang w:eastAsia="en-US"/>
        </w:rPr>
        <w:t xml:space="preserve">1. </w:t>
      </w:r>
      <w:r w:rsidR="000A5B47" w:rsidRPr="004D7F8A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1" w:history="1">
        <w:r w:rsidR="000A5B47" w:rsidRPr="004D7F8A">
          <w:rPr>
            <w:rFonts w:eastAsiaTheme="minorHAnsi"/>
            <w:sz w:val="26"/>
            <w:szCs w:val="26"/>
            <w:lang w:eastAsia="en-US"/>
          </w:rPr>
          <w:t>решение</w:t>
        </w:r>
      </w:hyperlink>
      <w:r w:rsidR="000A5B47" w:rsidRPr="004D7F8A">
        <w:rPr>
          <w:rFonts w:eastAsiaTheme="minorHAnsi"/>
          <w:sz w:val="26"/>
          <w:szCs w:val="26"/>
          <w:lang w:eastAsia="en-US"/>
        </w:rPr>
        <w:t xml:space="preserve"> Совета депутатов муниципального образования г</w:t>
      </w:r>
      <w:r w:rsidR="004D7F8A">
        <w:rPr>
          <w:rFonts w:eastAsiaTheme="minorHAnsi"/>
          <w:sz w:val="26"/>
          <w:szCs w:val="26"/>
          <w:lang w:eastAsia="en-US"/>
        </w:rPr>
        <w:t>ород Саяногорск от 30.05.2013 №</w:t>
      </w:r>
      <w:r w:rsidR="000A5B47" w:rsidRPr="004D7F8A">
        <w:rPr>
          <w:rFonts w:eastAsiaTheme="minorHAnsi"/>
          <w:sz w:val="26"/>
          <w:szCs w:val="26"/>
          <w:lang w:eastAsia="en-US"/>
        </w:rPr>
        <w:t xml:space="preserve">36 </w:t>
      </w:r>
      <w:r w:rsidR="00266C94" w:rsidRPr="004D7F8A">
        <w:rPr>
          <w:rFonts w:eastAsiaTheme="minorHAnsi"/>
          <w:sz w:val="26"/>
          <w:szCs w:val="26"/>
          <w:lang w:eastAsia="en-US"/>
        </w:rPr>
        <w:t>«</w:t>
      </w:r>
      <w:r w:rsidR="000A5B47" w:rsidRPr="004D7F8A">
        <w:rPr>
          <w:rFonts w:eastAsiaTheme="minorHAnsi"/>
          <w:sz w:val="26"/>
          <w:szCs w:val="26"/>
          <w:lang w:eastAsia="en-US"/>
        </w:rPr>
        <w:t>Об утверждении Порядка предоставления муниципальных гарантий муниципального образования город Саяногорск</w:t>
      </w:r>
      <w:r w:rsidR="00266C94" w:rsidRPr="004D7F8A">
        <w:rPr>
          <w:rFonts w:eastAsiaTheme="minorHAnsi"/>
          <w:sz w:val="26"/>
          <w:szCs w:val="26"/>
          <w:lang w:eastAsia="en-US"/>
        </w:rPr>
        <w:t>»</w:t>
      </w:r>
      <w:r w:rsidR="000A5B47" w:rsidRPr="004D7F8A">
        <w:rPr>
          <w:rFonts w:eastAsiaTheme="minorHAnsi"/>
          <w:sz w:val="26"/>
          <w:szCs w:val="26"/>
          <w:lang w:eastAsia="en-US"/>
        </w:rPr>
        <w:t xml:space="preserve">  следующие изменения:</w:t>
      </w:r>
    </w:p>
    <w:p w:rsidR="00695227" w:rsidRDefault="004D7F8A" w:rsidP="000A5B4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1). </w:t>
      </w:r>
      <w:r w:rsidR="000A5B47" w:rsidRPr="004D7F8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к решению «Порядок предоставления муниципальных гарантий муниципального образования город Саяногорск» изложить в редакции, согласно приложению к настоящему решению</w:t>
      </w:r>
      <w:r w:rsidR="00695227" w:rsidRPr="004D7F8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4D7F8A" w:rsidRPr="004D7F8A" w:rsidRDefault="004D7F8A" w:rsidP="000A5B4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07D72" w:rsidRDefault="00707D72" w:rsidP="000A5B47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4D7F8A">
        <w:rPr>
          <w:b/>
          <w:color w:val="000000"/>
          <w:sz w:val="26"/>
          <w:szCs w:val="26"/>
        </w:rPr>
        <w:t xml:space="preserve">Статья </w:t>
      </w:r>
      <w:r w:rsidR="004D7F8A">
        <w:rPr>
          <w:b/>
          <w:color w:val="000000"/>
          <w:sz w:val="26"/>
          <w:szCs w:val="26"/>
        </w:rPr>
        <w:t>2</w:t>
      </w:r>
      <w:r w:rsidRPr="004D7F8A">
        <w:rPr>
          <w:b/>
          <w:color w:val="000000"/>
          <w:sz w:val="26"/>
          <w:szCs w:val="26"/>
        </w:rPr>
        <w:t>. Контроль за исполнением настоящего решения</w:t>
      </w:r>
    </w:p>
    <w:p w:rsidR="004D7F8A" w:rsidRPr="004D7F8A" w:rsidRDefault="004D7F8A" w:rsidP="000A5B47">
      <w:pPr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695227" w:rsidRDefault="007D5B9B" w:rsidP="000A5B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F8A">
        <w:rPr>
          <w:rFonts w:ascii="Times New Roman" w:hAnsi="Times New Roman" w:cs="Times New Roman"/>
          <w:sz w:val="26"/>
          <w:szCs w:val="26"/>
        </w:rPr>
        <w:t>1</w:t>
      </w:r>
      <w:r w:rsidR="00695227" w:rsidRPr="004D7F8A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на постоянную комиссию по вопросам бюджета, финансов, использования муниципальной </w:t>
      </w:r>
      <w:r w:rsidR="00695227" w:rsidRPr="004D7F8A">
        <w:rPr>
          <w:rFonts w:ascii="Times New Roman" w:hAnsi="Times New Roman" w:cs="Times New Roman"/>
          <w:sz w:val="26"/>
          <w:szCs w:val="26"/>
        </w:rPr>
        <w:lastRenderedPageBreak/>
        <w:t>собственности и земельных ресурсов Совета депутатов муниципального образования город Саяногорск (</w:t>
      </w:r>
      <w:r w:rsidR="005C15A7" w:rsidRPr="004D7F8A">
        <w:rPr>
          <w:rFonts w:ascii="Times New Roman" w:hAnsi="Times New Roman" w:cs="Times New Roman"/>
          <w:sz w:val="26"/>
          <w:szCs w:val="26"/>
        </w:rPr>
        <w:t>Чеглов Р.В.</w:t>
      </w:r>
      <w:r w:rsidR="00695227" w:rsidRPr="004D7F8A">
        <w:rPr>
          <w:rFonts w:ascii="Times New Roman" w:hAnsi="Times New Roman" w:cs="Times New Roman"/>
          <w:sz w:val="26"/>
          <w:szCs w:val="26"/>
        </w:rPr>
        <w:t>).</w:t>
      </w:r>
    </w:p>
    <w:p w:rsidR="004D7F8A" w:rsidRPr="004D7F8A" w:rsidRDefault="004D7F8A" w:rsidP="000A5B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7D72" w:rsidRDefault="00707D72" w:rsidP="000A5B47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4D7F8A">
        <w:rPr>
          <w:b/>
          <w:color w:val="000000"/>
          <w:sz w:val="26"/>
          <w:szCs w:val="26"/>
        </w:rPr>
        <w:t xml:space="preserve">Статья </w:t>
      </w:r>
      <w:r w:rsidR="004D7F8A">
        <w:rPr>
          <w:b/>
          <w:color w:val="000000"/>
          <w:sz w:val="26"/>
          <w:szCs w:val="26"/>
        </w:rPr>
        <w:t>3</w:t>
      </w:r>
      <w:r w:rsidRPr="004D7F8A">
        <w:rPr>
          <w:b/>
          <w:color w:val="000000"/>
          <w:sz w:val="26"/>
          <w:szCs w:val="26"/>
        </w:rPr>
        <w:t>. Порядок вступления в силу настоящего решения</w:t>
      </w:r>
    </w:p>
    <w:p w:rsidR="004D7F8A" w:rsidRPr="004D7F8A" w:rsidRDefault="004D7F8A" w:rsidP="000A5B47">
      <w:pPr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695227" w:rsidRPr="004D7F8A" w:rsidRDefault="007D5B9B" w:rsidP="000A5B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7F8A">
        <w:rPr>
          <w:rFonts w:ascii="Times New Roman" w:hAnsi="Times New Roman" w:cs="Times New Roman"/>
          <w:sz w:val="26"/>
          <w:szCs w:val="26"/>
        </w:rPr>
        <w:t>1</w:t>
      </w:r>
      <w:r w:rsidR="00695227" w:rsidRPr="004D7F8A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4D7F8A">
        <w:rPr>
          <w:rFonts w:ascii="Times New Roman" w:hAnsi="Times New Roman" w:cs="Times New Roman"/>
          <w:sz w:val="26"/>
          <w:szCs w:val="26"/>
        </w:rPr>
        <w:t xml:space="preserve">со дня его официального </w:t>
      </w:r>
      <w:r w:rsidR="00707D72" w:rsidRPr="004D7F8A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="00EB77F4" w:rsidRPr="004D7F8A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</w:t>
      </w:r>
      <w:r w:rsidR="00707D72" w:rsidRPr="004D7F8A">
        <w:rPr>
          <w:rFonts w:ascii="Times New Roman" w:hAnsi="Times New Roman" w:cs="Times New Roman"/>
          <w:sz w:val="26"/>
          <w:szCs w:val="26"/>
        </w:rPr>
        <w:t>и подлежит размещению на официальном сайте муниципального образования город Саяногорск</w:t>
      </w:r>
      <w:r w:rsidR="00695227" w:rsidRPr="004D7F8A">
        <w:rPr>
          <w:rFonts w:ascii="Times New Roman" w:hAnsi="Times New Roman" w:cs="Times New Roman"/>
          <w:sz w:val="26"/>
          <w:szCs w:val="26"/>
        </w:rPr>
        <w:t>.</w:t>
      </w:r>
    </w:p>
    <w:p w:rsidR="00517EAD" w:rsidRPr="004D7F8A" w:rsidRDefault="00517EAD" w:rsidP="000A5B4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07D72" w:rsidRPr="004D7F8A" w:rsidRDefault="00707D72" w:rsidP="000A5B47">
      <w:pPr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1B7521" w:rsidRPr="00BE6360" w:rsidTr="006F3D6F">
        <w:tc>
          <w:tcPr>
            <w:tcW w:w="4784" w:type="dxa"/>
          </w:tcPr>
          <w:p w:rsidR="001B7521" w:rsidRDefault="001B7521" w:rsidP="006F3D6F">
            <w:pPr>
              <w:tabs>
                <w:tab w:val="left" w:pos="9781"/>
              </w:tabs>
              <w:ind w:right="-2"/>
              <w:jc w:val="both"/>
              <w:rPr>
                <w:sz w:val="26"/>
                <w:szCs w:val="26"/>
              </w:rPr>
            </w:pPr>
            <w:r w:rsidRPr="00BE6360">
              <w:rPr>
                <w:sz w:val="26"/>
                <w:szCs w:val="26"/>
              </w:rPr>
              <w:t>Председатель Совета депутатов</w:t>
            </w:r>
          </w:p>
          <w:p w:rsidR="001B7521" w:rsidRPr="00BE6360" w:rsidRDefault="001B7521" w:rsidP="006F3D6F">
            <w:pPr>
              <w:tabs>
                <w:tab w:val="left" w:pos="9781"/>
              </w:tabs>
              <w:ind w:right="-2"/>
              <w:jc w:val="both"/>
              <w:rPr>
                <w:sz w:val="26"/>
                <w:szCs w:val="26"/>
              </w:rPr>
            </w:pPr>
            <w:r w:rsidRPr="00BE6360">
              <w:rPr>
                <w:sz w:val="26"/>
                <w:szCs w:val="26"/>
              </w:rPr>
              <w:t xml:space="preserve">муниципального   образования                               </w:t>
            </w:r>
          </w:p>
          <w:p w:rsidR="001B7521" w:rsidRPr="00BE6360" w:rsidRDefault="001B7521" w:rsidP="006F3D6F">
            <w:pPr>
              <w:jc w:val="both"/>
              <w:rPr>
                <w:sz w:val="26"/>
                <w:szCs w:val="26"/>
              </w:rPr>
            </w:pPr>
            <w:r w:rsidRPr="00BE6360">
              <w:rPr>
                <w:sz w:val="26"/>
                <w:szCs w:val="26"/>
              </w:rPr>
              <w:t xml:space="preserve">город Саяногорск                   </w:t>
            </w:r>
          </w:p>
        </w:tc>
        <w:tc>
          <w:tcPr>
            <w:tcW w:w="4785" w:type="dxa"/>
          </w:tcPr>
          <w:p w:rsidR="001B7521" w:rsidRDefault="001B7521" w:rsidP="006F3D6F">
            <w:pPr>
              <w:tabs>
                <w:tab w:val="left" w:pos="9781"/>
              </w:tabs>
              <w:ind w:left="603" w:right="-2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BE6360">
              <w:rPr>
                <w:sz w:val="26"/>
                <w:szCs w:val="26"/>
              </w:rPr>
              <w:t>Глава</w:t>
            </w:r>
          </w:p>
          <w:p w:rsidR="001B7521" w:rsidRPr="00BE6360" w:rsidRDefault="001B7521" w:rsidP="006F3D6F">
            <w:pPr>
              <w:tabs>
                <w:tab w:val="left" w:pos="9781"/>
              </w:tabs>
              <w:ind w:left="1170" w:right="-2"/>
              <w:rPr>
                <w:sz w:val="26"/>
                <w:szCs w:val="26"/>
              </w:rPr>
            </w:pPr>
            <w:r w:rsidRPr="00BE6360">
              <w:rPr>
                <w:sz w:val="26"/>
                <w:szCs w:val="26"/>
              </w:rPr>
              <w:t xml:space="preserve">муниципального образования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BE6360">
              <w:rPr>
                <w:sz w:val="26"/>
                <w:szCs w:val="26"/>
              </w:rPr>
              <w:t xml:space="preserve">город Саяногорск                                         </w:t>
            </w:r>
          </w:p>
        </w:tc>
      </w:tr>
      <w:tr w:rsidR="001B7521" w:rsidRPr="00BE6360" w:rsidTr="006F3D6F">
        <w:tc>
          <w:tcPr>
            <w:tcW w:w="4784" w:type="dxa"/>
          </w:tcPr>
          <w:p w:rsidR="001B7521" w:rsidRPr="00BE6360" w:rsidRDefault="001B7521" w:rsidP="006F3D6F">
            <w:pPr>
              <w:tabs>
                <w:tab w:val="left" w:pos="9781"/>
              </w:tabs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7521" w:rsidRPr="00BE6360" w:rsidRDefault="001B7521" w:rsidP="006F3D6F">
            <w:pPr>
              <w:tabs>
                <w:tab w:val="left" w:pos="9781"/>
              </w:tabs>
              <w:ind w:right="-2"/>
              <w:rPr>
                <w:sz w:val="26"/>
                <w:szCs w:val="26"/>
              </w:rPr>
            </w:pPr>
          </w:p>
        </w:tc>
      </w:tr>
      <w:tr w:rsidR="001B7521" w:rsidRPr="00BE6360" w:rsidTr="006F3D6F">
        <w:tc>
          <w:tcPr>
            <w:tcW w:w="4784" w:type="dxa"/>
          </w:tcPr>
          <w:p w:rsidR="001B7521" w:rsidRPr="00BE6360" w:rsidRDefault="001B7521" w:rsidP="006F3D6F">
            <w:pPr>
              <w:jc w:val="both"/>
              <w:rPr>
                <w:sz w:val="26"/>
                <w:szCs w:val="26"/>
              </w:rPr>
            </w:pPr>
            <w:r w:rsidRPr="00BE6360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         </w:t>
            </w:r>
            <w:r w:rsidRPr="00BE6360">
              <w:rPr>
                <w:sz w:val="26"/>
                <w:szCs w:val="26"/>
              </w:rPr>
              <w:t xml:space="preserve">В.В.Ситников         </w:t>
            </w:r>
          </w:p>
        </w:tc>
        <w:tc>
          <w:tcPr>
            <w:tcW w:w="4785" w:type="dxa"/>
          </w:tcPr>
          <w:p w:rsidR="001B7521" w:rsidRPr="00BE6360" w:rsidRDefault="001B7521" w:rsidP="006F3D6F">
            <w:pPr>
              <w:tabs>
                <w:tab w:val="left" w:pos="9354"/>
              </w:tabs>
              <w:ind w:right="-2"/>
              <w:jc w:val="both"/>
              <w:rPr>
                <w:sz w:val="26"/>
                <w:szCs w:val="26"/>
              </w:rPr>
            </w:pPr>
            <w:r w:rsidRPr="00BE6360">
              <w:rPr>
                <w:sz w:val="26"/>
                <w:szCs w:val="26"/>
              </w:rPr>
              <w:t xml:space="preserve">                                         </w:t>
            </w:r>
            <w:r>
              <w:rPr>
                <w:sz w:val="26"/>
                <w:szCs w:val="26"/>
              </w:rPr>
              <w:t xml:space="preserve">          </w:t>
            </w:r>
            <w:r w:rsidRPr="00BE6360">
              <w:rPr>
                <w:sz w:val="26"/>
                <w:szCs w:val="26"/>
              </w:rPr>
              <w:t xml:space="preserve">Л.М.Быков       </w:t>
            </w:r>
            <w:r>
              <w:rPr>
                <w:sz w:val="26"/>
                <w:szCs w:val="26"/>
              </w:rPr>
              <w:t xml:space="preserve"> </w:t>
            </w:r>
            <w:r w:rsidRPr="00BE6360">
              <w:rPr>
                <w:sz w:val="26"/>
                <w:szCs w:val="26"/>
              </w:rPr>
              <w:t xml:space="preserve">                                            </w:t>
            </w:r>
          </w:p>
        </w:tc>
      </w:tr>
    </w:tbl>
    <w:p w:rsidR="001B7521" w:rsidRPr="00BE6360" w:rsidRDefault="001B7521" w:rsidP="001B7521">
      <w:pPr>
        <w:tabs>
          <w:tab w:val="left" w:pos="8505"/>
        </w:tabs>
        <w:jc w:val="both"/>
        <w:rPr>
          <w:b/>
          <w:sz w:val="26"/>
          <w:szCs w:val="26"/>
        </w:rPr>
      </w:pPr>
    </w:p>
    <w:p w:rsidR="001B7521" w:rsidRDefault="001B7521" w:rsidP="001B7521">
      <w:pPr>
        <w:pStyle w:val="a9"/>
        <w:jc w:val="left"/>
      </w:pPr>
    </w:p>
    <w:p w:rsidR="001B7521" w:rsidRPr="00BB111C" w:rsidRDefault="001B7521" w:rsidP="001B7521">
      <w:pPr>
        <w:pStyle w:val="a9"/>
        <w:jc w:val="left"/>
        <w:rPr>
          <w:b/>
          <w:bCs/>
          <w:sz w:val="26"/>
          <w:szCs w:val="26"/>
        </w:rPr>
      </w:pPr>
      <w:r w:rsidRPr="00BB111C">
        <w:rPr>
          <w:b/>
          <w:sz w:val="26"/>
          <w:szCs w:val="26"/>
        </w:rPr>
        <w:t>«</w:t>
      </w:r>
      <w:r w:rsidRPr="00BB111C">
        <w:rPr>
          <w:b/>
          <w:sz w:val="26"/>
          <w:szCs w:val="26"/>
          <w:u w:val="single"/>
        </w:rPr>
        <w:t>26</w:t>
      </w:r>
      <w:r w:rsidRPr="00BB111C">
        <w:rPr>
          <w:b/>
          <w:sz w:val="26"/>
          <w:szCs w:val="26"/>
        </w:rPr>
        <w:t>»  июня</w:t>
      </w:r>
      <w:r w:rsidRPr="00BB111C">
        <w:rPr>
          <w:b/>
          <w:bCs/>
          <w:sz w:val="26"/>
          <w:szCs w:val="26"/>
        </w:rPr>
        <w:t xml:space="preserve"> </w:t>
      </w:r>
      <w:r w:rsidRPr="00BB111C">
        <w:rPr>
          <w:b/>
          <w:sz w:val="26"/>
          <w:szCs w:val="26"/>
        </w:rPr>
        <w:t>2018 года</w:t>
      </w:r>
      <w:r w:rsidRPr="00BB111C">
        <w:rPr>
          <w:b/>
          <w:bCs/>
          <w:sz w:val="26"/>
          <w:szCs w:val="26"/>
        </w:rPr>
        <w:t xml:space="preserve"> </w:t>
      </w:r>
    </w:p>
    <w:p w:rsidR="001B7521" w:rsidRPr="00BB111C" w:rsidRDefault="001B7521" w:rsidP="001B7521">
      <w:pPr>
        <w:pStyle w:val="a9"/>
        <w:jc w:val="left"/>
        <w:rPr>
          <w:b/>
          <w:sz w:val="26"/>
          <w:szCs w:val="26"/>
          <w:u w:val="single"/>
        </w:rPr>
      </w:pPr>
      <w:r w:rsidRPr="00BB111C">
        <w:rPr>
          <w:b/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85</w:t>
      </w:r>
    </w:p>
    <w:p w:rsidR="004D7F8A" w:rsidRDefault="004D7F8A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1B7521" w:rsidRPr="001B7521" w:rsidRDefault="00A32037" w:rsidP="000A5B47">
      <w:pPr>
        <w:pStyle w:val="ConsPlusNormal"/>
        <w:ind w:left="567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B7521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p w:rsidR="00A32037" w:rsidRPr="004D7F8A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</w:t>
      </w:r>
      <w:r w:rsidR="00A32037" w:rsidRPr="004D7F8A">
        <w:rPr>
          <w:rFonts w:ascii="Times New Roman" w:hAnsi="Times New Roman" w:cs="Times New Roman"/>
          <w:sz w:val="26"/>
          <w:szCs w:val="26"/>
        </w:rPr>
        <w:t xml:space="preserve">ешению Совета депутатов муниципального образования город Саяногорск </w:t>
      </w:r>
    </w:p>
    <w:p w:rsidR="00A32037" w:rsidRPr="001B7521" w:rsidRDefault="001B7521" w:rsidP="000A5B47">
      <w:pPr>
        <w:pStyle w:val="ConsPlusNormal"/>
        <w:ind w:left="567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7521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принятому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26.06.2018г.</w:t>
      </w:r>
    </w:p>
    <w:p w:rsidR="00695227" w:rsidRPr="004D7F8A" w:rsidRDefault="00695227" w:rsidP="000A5B47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0A5B47" w:rsidRPr="004D7F8A" w:rsidRDefault="000A5B47" w:rsidP="000A5B47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0A5B47" w:rsidRPr="004D7F8A" w:rsidRDefault="000A5B47" w:rsidP="000A5B4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D7F8A">
        <w:rPr>
          <w:rFonts w:ascii="Times New Roman" w:hAnsi="Times New Roman" w:cs="Times New Roman"/>
          <w:sz w:val="26"/>
          <w:szCs w:val="26"/>
        </w:rPr>
        <w:t>Приложение</w:t>
      </w:r>
    </w:p>
    <w:p w:rsidR="000A5B47" w:rsidRPr="004D7F8A" w:rsidRDefault="000A5B47" w:rsidP="000A5B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D7F8A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0A5B47" w:rsidRPr="004D7F8A" w:rsidRDefault="000A5B47" w:rsidP="000A5B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D7F8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A5B47" w:rsidRPr="004D7F8A" w:rsidRDefault="000A5B47" w:rsidP="000A5B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D7F8A">
        <w:rPr>
          <w:rFonts w:ascii="Times New Roman" w:hAnsi="Times New Roman" w:cs="Times New Roman"/>
          <w:sz w:val="26"/>
          <w:szCs w:val="26"/>
        </w:rPr>
        <w:t>город Саяногорск</w:t>
      </w:r>
    </w:p>
    <w:p w:rsidR="000A5B47" w:rsidRPr="001B7521" w:rsidRDefault="000A5B47" w:rsidP="000A5B47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7521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1B7521">
        <w:rPr>
          <w:rFonts w:ascii="Times New Roman" w:hAnsi="Times New Roman" w:cs="Times New Roman"/>
          <w:b/>
          <w:sz w:val="26"/>
          <w:szCs w:val="26"/>
          <w:u w:val="single"/>
        </w:rPr>
        <w:t>36</w:t>
      </w:r>
      <w:r w:rsidRPr="004D7F8A">
        <w:rPr>
          <w:rFonts w:ascii="Times New Roman" w:hAnsi="Times New Roman" w:cs="Times New Roman"/>
          <w:sz w:val="26"/>
          <w:szCs w:val="26"/>
        </w:rPr>
        <w:t xml:space="preserve">, принятому </w:t>
      </w:r>
      <w:r w:rsidRPr="001B7521">
        <w:rPr>
          <w:rFonts w:ascii="Times New Roman" w:hAnsi="Times New Roman" w:cs="Times New Roman"/>
          <w:b/>
          <w:sz w:val="26"/>
          <w:szCs w:val="26"/>
          <w:u w:val="single"/>
        </w:rPr>
        <w:t>30.05.2013</w:t>
      </w:r>
      <w:r w:rsidR="001B7521">
        <w:rPr>
          <w:rFonts w:ascii="Times New Roman" w:hAnsi="Times New Roman" w:cs="Times New Roman"/>
          <w:b/>
          <w:sz w:val="26"/>
          <w:szCs w:val="26"/>
          <w:u w:val="single"/>
        </w:rPr>
        <w:t>г.</w:t>
      </w:r>
    </w:p>
    <w:p w:rsidR="000A5B47" w:rsidRPr="004D7F8A" w:rsidRDefault="000A5B47" w:rsidP="000A5B47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0A5B47" w:rsidRPr="004D7F8A" w:rsidRDefault="000A5B47" w:rsidP="000A5B47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245DCA" w:rsidRPr="004A5E15" w:rsidRDefault="00245DCA" w:rsidP="00245D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"/>
      <w:bookmarkEnd w:id="0"/>
      <w:r w:rsidRPr="004A5E15">
        <w:rPr>
          <w:rFonts w:ascii="Times New Roman" w:hAnsi="Times New Roman" w:cs="Times New Roman"/>
          <w:sz w:val="26"/>
          <w:szCs w:val="26"/>
        </w:rPr>
        <w:t>ПОРЯДОК</w:t>
      </w:r>
    </w:p>
    <w:p w:rsidR="00245DCA" w:rsidRPr="004A5E15" w:rsidRDefault="00245DCA" w:rsidP="00245D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ПРЕДОСТАВЛЕНИЯ МУНИЦИПАЛЬНЫХ ГАРАНТИЙ МУНИЦИПАЛЬНОГО</w:t>
      </w:r>
      <w:r w:rsidR="003E2014">
        <w:rPr>
          <w:rFonts w:ascii="Times New Roman" w:hAnsi="Times New Roman" w:cs="Times New Roman"/>
          <w:sz w:val="26"/>
          <w:szCs w:val="26"/>
        </w:rPr>
        <w:t xml:space="preserve"> </w:t>
      </w:r>
      <w:r w:rsidRPr="004A5E15">
        <w:rPr>
          <w:rFonts w:ascii="Times New Roman" w:hAnsi="Times New Roman" w:cs="Times New Roman"/>
          <w:sz w:val="26"/>
          <w:szCs w:val="26"/>
        </w:rPr>
        <w:t>ОБРАЗОВАНИЯ ГОРОД САЯНОГОРСК</w:t>
      </w:r>
    </w:p>
    <w:p w:rsidR="00245DCA" w:rsidRPr="004A5E15" w:rsidRDefault="00245DCA" w:rsidP="00245DCA">
      <w:pPr>
        <w:pStyle w:val="ConsPlusNormal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245DCA" w:rsidRPr="004A5E15" w:rsidRDefault="00245DCA" w:rsidP="00245DCA">
      <w:pPr>
        <w:pStyle w:val="ConsPlusNormal"/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245DCA" w:rsidRPr="004A5E15" w:rsidRDefault="00245DCA" w:rsidP="00245DCA">
      <w:pPr>
        <w:pStyle w:val="ConsPlusNormal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1.1. Настоящий Порядок предоставления муниципальных гарантий муниципального образования город Саяногорск (далее - Порядок) определяет общие порядок и условия предоставления муниципальных гарантий в муниципальном образовании г.Саяногорск.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1.2. В соответствии с настоящим Порядком муниципальные гарантии предоставляются юридическим лицам и индивидуальным предпринимателям, зарегистрированным в установленном порядке и осуществляющим свою деятельность на территории муниципального образования город Саяногорск, в том числе и для реализации инвестиционных проектов.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В целях настоящего Положения инвестиционным проектом является обоснование экономической целесообразности, объема и сроков осуществления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0"/>
      <w:bookmarkEnd w:id="1"/>
      <w:r w:rsidRPr="004A5E15">
        <w:rPr>
          <w:rFonts w:ascii="Times New Roman" w:hAnsi="Times New Roman" w:cs="Times New Roman"/>
          <w:sz w:val="26"/>
          <w:szCs w:val="26"/>
        </w:rPr>
        <w:t>1.3. Муниципальные гарантии не могут быть предоставлены юридическим лицам и индивидуальным предпринимателям: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1) находящимся в состоянии реорганизации, ликвидации, банкротства или приостановления деятельности;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2) имеющим просроченную задолженность по денежным обязательствам перед муниципальным образованием город Саяногорск, по обязательным платежам в бюджетную систему Российской Федерации и (или) при наличии таких задолженностей, обязательств у их поручителей (гарантов), а также неурегулированные обязательства по ранее предоставленным муниципальным гарантиям;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3) сообщившим о себе недостоверные сведения.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 xml:space="preserve">1.4. Муниципальные гарантии предоставляются от имени муниципального образования город Саяногорск Администрацией муниципального образования город </w:t>
      </w:r>
      <w:r w:rsidRPr="004A5E15">
        <w:rPr>
          <w:rFonts w:ascii="Times New Roman" w:hAnsi="Times New Roman" w:cs="Times New Roman"/>
          <w:sz w:val="26"/>
          <w:szCs w:val="26"/>
        </w:rPr>
        <w:lastRenderedPageBreak/>
        <w:t xml:space="preserve">Саяногорск (далее - Администрация) в пределах общей суммы предоставляемых гарантий, указанной в решении о бюджете муниципального образования город Саяногорск на очередной финансовый год и плановый период, в соответствии с требованиями Бюджетного </w:t>
      </w:r>
      <w:hyperlink r:id="rId12" w:history="1">
        <w:r w:rsidRPr="004A5E15">
          <w:rPr>
            <w:rStyle w:val="a6"/>
            <w:rFonts w:ascii="Times New Roman" w:hAnsi="Times New Roman"/>
            <w:sz w:val="26"/>
            <w:szCs w:val="26"/>
          </w:rPr>
          <w:t>кодекса</w:t>
        </w:r>
      </w:hyperlink>
      <w:r w:rsidRPr="004A5E15">
        <w:rPr>
          <w:rFonts w:ascii="Times New Roman" w:hAnsi="Times New Roman" w:cs="Times New Roman"/>
          <w:sz w:val="26"/>
          <w:szCs w:val="26"/>
        </w:rPr>
        <w:t xml:space="preserve"> РФ и настоящего Порядка.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1.5. Муниципальная гарантия может обеспечивать: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- надлежащее исполнение принципалом его обязательства перед бенефициаром (основного обязательства);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- возмещение ущерба, образовавшегося при наступлении гарантийного случая некоммерческого характера.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1.6. Муниципальные гарантии без права регрессного требования гаранта к принципалу предоставляются юридическим лицам и индивидуальным предпринимателям, собственником имущества (ста процентов акций, долей) которых является муниципальное образование город Саяногорск. При предоставлении муниципальных гарантий без права регрессного требования гаранта к принципалу анализ финансового состояния принципала не проводится, обеспечение исполнения обязательств принципала перед гарантом не требуется.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1.7. Муниципальные гарантии предоставляются на условиях субсидиарной или солидарной ответственности гаранта по обеспеченному им обязательству принципала с правом регрессного требования гаранта к принципалу.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1.8. Предоставление муниципальной гарантии с правом регрессного требования осуществляется при условии: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- проведения анализа финансового состояния принципала;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3"/>
      <w:bookmarkEnd w:id="2"/>
      <w:r w:rsidRPr="004A5E15">
        <w:rPr>
          <w:rFonts w:ascii="Times New Roman" w:hAnsi="Times New Roman" w:cs="Times New Roman"/>
          <w:sz w:val="26"/>
          <w:szCs w:val="26"/>
        </w:rPr>
        <w:t xml:space="preserve">- предоставления принципалом соответствующего требованиям </w:t>
      </w:r>
      <w:hyperlink r:id="rId13" w:history="1">
        <w:r w:rsidRPr="004A5E15">
          <w:rPr>
            <w:rStyle w:val="a6"/>
            <w:rFonts w:ascii="Times New Roman" w:hAnsi="Times New Roman"/>
            <w:sz w:val="26"/>
            <w:szCs w:val="26"/>
          </w:rPr>
          <w:t>статьи 93.2</w:t>
        </w:r>
      </w:hyperlink>
      <w:r w:rsidRPr="004A5E15">
        <w:rPr>
          <w:rFonts w:ascii="Times New Roman" w:hAnsi="Times New Roman" w:cs="Times New Roman"/>
          <w:sz w:val="26"/>
          <w:szCs w:val="26"/>
        </w:rPr>
        <w:t xml:space="preserve"> Бюджетного кодекса РФ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245DCA" w:rsidRPr="004A5E15" w:rsidRDefault="00245DCA" w:rsidP="00245DCA">
      <w:pPr>
        <w:ind w:firstLine="708"/>
        <w:jc w:val="both"/>
        <w:rPr>
          <w:sz w:val="26"/>
          <w:szCs w:val="26"/>
        </w:rPr>
      </w:pPr>
      <w:r w:rsidRPr="004A5E15">
        <w:rPr>
          <w:sz w:val="26"/>
          <w:szCs w:val="26"/>
        </w:rPr>
        <w:t>- отсутствия у принципала, его поручителей (гарантов)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муниципальному образованию.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DCA" w:rsidRPr="004A5E15" w:rsidRDefault="00245DCA" w:rsidP="00245DCA">
      <w:pPr>
        <w:pStyle w:val="ConsPlusNormal"/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ПОРЯДОК ПРЕДОСТАВЛЕНИЯ МУНИЦИПАЛЬНОЙ ГАРАНТИИ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4"/>
      <w:bookmarkEnd w:id="3"/>
      <w:r w:rsidRPr="004A5E15">
        <w:rPr>
          <w:rFonts w:ascii="Times New Roman" w:hAnsi="Times New Roman" w:cs="Times New Roman"/>
          <w:sz w:val="26"/>
          <w:szCs w:val="26"/>
        </w:rPr>
        <w:t>2.1. Юридические лица и индивидуальные предприниматели, заинтересованные в получении муниципальной гарантии, направляют в Администрацию документы, перечень которых утверждается постановлением Администрации муниципального образования город Саяногорск.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2.2. Администрация в течение 5 рабочих дней со дня получения документов направляет их в «Бюджетно-финансовое управление администрации города Саяногорска» (далее – БФУ) для проведения анализа финансового состояния принципала.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 xml:space="preserve">2.3. БФУ осуществляет анализ финансового состояния принципала в целях предоставления муниципальной гарантии в течение 10 календарных дней с момента поступления документов и направляет материалы в Администрацию для принятия </w:t>
      </w:r>
      <w:r w:rsidRPr="004A5E15">
        <w:rPr>
          <w:rFonts w:ascii="Times New Roman" w:hAnsi="Times New Roman" w:cs="Times New Roman"/>
          <w:sz w:val="26"/>
          <w:szCs w:val="26"/>
        </w:rPr>
        <w:lastRenderedPageBreak/>
        <w:t>решения о предоставлении муниципальной гарантии.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 xml:space="preserve">2.4. Администрация принимает решение о предоставлении муниципальной гарантии или отказывает в предоставлении муниципальной гарантии в срок не более 45 календарных дней со дня предоставления всех документов в соответствии с </w:t>
      </w:r>
      <w:hyperlink r:id="rId14" w:anchor="P64" w:history="1">
        <w:r w:rsidRPr="004A5E15">
          <w:rPr>
            <w:rStyle w:val="a6"/>
            <w:rFonts w:ascii="Times New Roman" w:hAnsi="Times New Roman"/>
            <w:sz w:val="26"/>
            <w:szCs w:val="26"/>
          </w:rPr>
          <w:t>пунктом 2.1.</w:t>
        </w:r>
      </w:hyperlink>
      <w:r w:rsidRPr="004A5E1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2.5. Решение о предоставлении муниципальной гарантии принимается в форме постановления Администрации, в котором обязательно указываются объем обязательств гаранта по гарантии, наименование принципала, срок действия гарантии. Срок действия муниципальной гарантии определяется условиями предоставления муниципальной гарантии.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2.6. В случае принятия решения о предоставлении муниципальной гарантии Администрация: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1) заключает с принципалом договор о предоставлении муниципальной гарантии;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 xml:space="preserve">2) в случаях, предусмотренных </w:t>
      </w:r>
      <w:hyperlink r:id="rId15" w:anchor="P63" w:history="1">
        <w:r w:rsidRPr="004A5E15">
          <w:rPr>
            <w:rStyle w:val="a6"/>
            <w:rFonts w:ascii="Times New Roman" w:hAnsi="Times New Roman"/>
            <w:sz w:val="26"/>
            <w:szCs w:val="26"/>
          </w:rPr>
          <w:t>абзацем 3 пункта 1.8</w:t>
        </w:r>
      </w:hyperlink>
      <w:r w:rsidRPr="004A5E15">
        <w:rPr>
          <w:rFonts w:ascii="Times New Roman" w:hAnsi="Times New Roman" w:cs="Times New Roman"/>
          <w:sz w:val="26"/>
          <w:szCs w:val="26"/>
        </w:rPr>
        <w:t>. настоящего Порядка, заключает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 xml:space="preserve">3) выдает муниципальную гарантию в соответствии с </w:t>
      </w:r>
      <w:hyperlink r:id="rId16" w:history="1">
        <w:r w:rsidRPr="004A5E15">
          <w:rPr>
            <w:rStyle w:val="a6"/>
            <w:rFonts w:ascii="Times New Roman" w:hAnsi="Times New Roman"/>
            <w:sz w:val="26"/>
            <w:szCs w:val="26"/>
          </w:rPr>
          <w:t>частью 5 статьи 115</w:t>
        </w:r>
      </w:hyperlink>
      <w:r w:rsidRPr="004A5E15">
        <w:rPr>
          <w:rFonts w:ascii="Times New Roman" w:hAnsi="Times New Roman" w:cs="Times New Roman"/>
          <w:sz w:val="26"/>
          <w:szCs w:val="26"/>
        </w:rPr>
        <w:t xml:space="preserve"> Бюджетного кодекса.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2.7. В случае принятия решения об отказе в предоставлении муниципальной гарантии Администрация в течение семи рабочих дней направляет заявителю в письменной форме мотивированный отказ в предоставлении муниципальной гарантии вместе с представленным им для рассмотрения вопроса о выдаче гарантии пакетом документов.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2.8. Основанием для отказа в предоставлении муниципальной гарантии является наличие хотя бы одного из нижеследующих обстоятельств: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 xml:space="preserve">1) наличие обстоятельств, установленных </w:t>
      </w:r>
      <w:hyperlink r:id="rId17" w:anchor="P50" w:history="1">
        <w:r w:rsidRPr="004A5E15">
          <w:rPr>
            <w:rStyle w:val="a6"/>
            <w:rFonts w:ascii="Times New Roman" w:hAnsi="Times New Roman"/>
            <w:sz w:val="26"/>
            <w:szCs w:val="26"/>
          </w:rPr>
          <w:t>пунктом 1.3</w:t>
        </w:r>
      </w:hyperlink>
      <w:r w:rsidRPr="004A5E15">
        <w:rPr>
          <w:rFonts w:ascii="Times New Roman" w:hAnsi="Times New Roman" w:cs="Times New Roman"/>
          <w:sz w:val="26"/>
          <w:szCs w:val="26"/>
        </w:rPr>
        <w:t>. настоящего Порядка;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2) объем обязательств по муниципальной гарантии, указанный заявителем, превышает пределы общей суммы предоставляемых муниципальных гарантий, установленной решением о бюджете муниципального образования город Саяногорск на очередной финансовый год и плановый период;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 xml:space="preserve">3) несоблюдение заявителем требований </w:t>
      </w:r>
      <w:hyperlink r:id="rId18" w:anchor="P64" w:history="1">
        <w:r w:rsidRPr="004A5E15">
          <w:rPr>
            <w:rStyle w:val="a6"/>
            <w:rFonts w:ascii="Times New Roman" w:hAnsi="Times New Roman"/>
            <w:sz w:val="26"/>
            <w:szCs w:val="26"/>
          </w:rPr>
          <w:t>пункта 2.1</w:t>
        </w:r>
      </w:hyperlink>
      <w:r w:rsidRPr="004A5E15">
        <w:rPr>
          <w:rFonts w:ascii="Times New Roman" w:hAnsi="Times New Roman" w:cs="Times New Roman"/>
          <w:sz w:val="26"/>
          <w:szCs w:val="26"/>
        </w:rPr>
        <w:t>. настоящего Порядка;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4) неудовлетворительное финансовое состояние принципала, установленное в соответствии с порядком проведения анализа финансового состояния юридических лиц и индивидуальных предпринимателей, утвержденным БФУ;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 xml:space="preserve">5) предоставленное принципалом обеспечение исполнения обязательств принципала по удовлетворению регрессного требования к принципалу в связи с исполнением гарантии не соответствует требованиям </w:t>
      </w:r>
      <w:hyperlink r:id="rId19" w:history="1">
        <w:r w:rsidRPr="004A5E15">
          <w:rPr>
            <w:rStyle w:val="a6"/>
            <w:rFonts w:ascii="Times New Roman" w:hAnsi="Times New Roman"/>
            <w:sz w:val="26"/>
            <w:szCs w:val="26"/>
          </w:rPr>
          <w:t>статьи 93.2</w:t>
        </w:r>
      </w:hyperlink>
      <w:r w:rsidRPr="004A5E1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гражданскому законодательству.</w:t>
      </w:r>
    </w:p>
    <w:p w:rsidR="00245DCA" w:rsidRPr="004A5E15" w:rsidRDefault="00245DCA" w:rsidP="00245DCA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 xml:space="preserve">Муниципальная гарантия без проведения конкурсного отбора предоставляется на условиях и в порядке, определенных постановлением Администрации (за исключением предоставления муниципальных гарантий для реализации инвестиционных проектов в форме капитальных вложений согласно требованиям </w:t>
      </w:r>
      <w:hyperlink r:id="rId20" w:history="1">
        <w:r w:rsidRPr="004A5E15">
          <w:rPr>
            <w:rStyle w:val="a6"/>
            <w:rFonts w:ascii="Times New Roman" w:hAnsi="Times New Roman"/>
            <w:sz w:val="26"/>
            <w:szCs w:val="26"/>
          </w:rPr>
          <w:t>пункта 2 статьи 19</w:t>
        </w:r>
      </w:hyperlink>
      <w:r w:rsidRPr="004A5E15">
        <w:rPr>
          <w:rFonts w:ascii="Times New Roman" w:hAnsi="Times New Roman" w:cs="Times New Roman"/>
          <w:sz w:val="26"/>
          <w:szCs w:val="26"/>
        </w:rPr>
        <w:t xml:space="preserve"> Федерального закона от 25 февраля 1999 года №39-ФЗ «Об инвестиционной деятельности в Российской Федерации, осуществляемой в форме капитальных вложений»). 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lastRenderedPageBreak/>
        <w:t xml:space="preserve">2.10. Предоставление муниципальных гарантий осуществляется на конкурсной основе для реализации инвестиционных проектов в форме капитальных вложений согласно требованиям </w:t>
      </w:r>
      <w:hyperlink r:id="rId21" w:history="1">
        <w:r w:rsidRPr="004A5E15">
          <w:rPr>
            <w:rStyle w:val="a6"/>
            <w:rFonts w:ascii="Times New Roman" w:hAnsi="Times New Roman"/>
            <w:sz w:val="26"/>
            <w:szCs w:val="26"/>
          </w:rPr>
          <w:t>пункта 2 статьи 19</w:t>
        </w:r>
      </w:hyperlink>
      <w:r w:rsidRPr="004A5E15">
        <w:rPr>
          <w:rFonts w:ascii="Times New Roman" w:hAnsi="Times New Roman" w:cs="Times New Roman"/>
          <w:sz w:val="26"/>
          <w:szCs w:val="26"/>
        </w:rPr>
        <w:t xml:space="preserve"> Федерального закона от 25 февраля 1999 года №39-ФЗ «Об инвестиционной деятельности в Российской Федерации, осуществляемой в форме капитальных вложений».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DCA" w:rsidRPr="004A5E15" w:rsidRDefault="00245DCA" w:rsidP="00245DCA">
      <w:pPr>
        <w:pStyle w:val="ConsPlusNormal"/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ОРГАНИЗАЦИЯ И ПРОВЕДЕНИЕ КОНКУРСА НА ПРАВО ПОЛУЧЕНИЯ МУНИЦИПАЛЬНЫХ ГАРАНТИЙ</w:t>
      </w:r>
    </w:p>
    <w:p w:rsidR="00245DCA" w:rsidRPr="004A5E15" w:rsidRDefault="00245DCA" w:rsidP="00245D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 xml:space="preserve">3.1. Муниципальные гарантии на конкурсной основе согласно требованиям </w:t>
      </w:r>
      <w:hyperlink r:id="rId22" w:history="1">
        <w:r w:rsidRPr="004A5E15">
          <w:rPr>
            <w:rStyle w:val="a6"/>
            <w:rFonts w:ascii="Times New Roman" w:hAnsi="Times New Roman"/>
            <w:sz w:val="26"/>
            <w:szCs w:val="26"/>
          </w:rPr>
          <w:t>пункта 2 статьи 19</w:t>
        </w:r>
      </w:hyperlink>
      <w:r w:rsidRPr="004A5E15">
        <w:rPr>
          <w:rFonts w:ascii="Times New Roman" w:hAnsi="Times New Roman" w:cs="Times New Roman"/>
          <w:sz w:val="26"/>
          <w:szCs w:val="26"/>
        </w:rPr>
        <w:t xml:space="preserve"> Федерального закона от 25 февраля 1999 года №39-ФЗ «Об инвестиционной деятельности в Российской Федерации, осуществляемой в форме капитальных вложений» предоставляются в пределах средств, установленных на эти цели в  решение о бюджете муниципального образования город Саяногорск на очередной финансовый год и плановый период.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3.2. Решение о проведении конкурса на получение муниципальной гарантии принимается Администрацией в форме постановления.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3.3. В постановлении Администрации о проведении конкурса на получение муниципальной гарантии: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а) утверждается состав конкурсной комиссии, который формируется из представителей Администрации, Совета депутатов муниципального образования город Саяногорск, БФУ, Департамента архитектуры, градостроительства и недвижимости г.Саяногорска;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б) утверждается регламент работы конкурсной комиссии во время проведения конкурса;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в) утверждается перечень документов, необходимых для участия в конкурсе на получение муниципальной гарантии (далее - конкурсная документация);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г) устанавливается дата, место и время проведения конкурса;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д) устанавливается срок предоставления конкурсных заявок.</w:t>
      </w:r>
    </w:p>
    <w:p w:rsidR="00245DCA" w:rsidRPr="004A5E15" w:rsidRDefault="00245DCA" w:rsidP="00245D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3.4. Отдел экономики и развития Администрации муниципального образования город Саяногорск выполняет функции по организации и проведению конкурса на получение муниципальных гарантий.</w:t>
      </w:r>
    </w:p>
    <w:p w:rsidR="00245DCA" w:rsidRPr="004A5E15" w:rsidRDefault="00245DCA" w:rsidP="00245D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3.5. Извещение о проведении конкурса и условиях участия в конкурсе размещается в средствах массовой информации и на официальном сайте Администрации не позднее чем за сорок пять дней до его проведения.</w:t>
      </w:r>
    </w:p>
    <w:p w:rsidR="00245DCA" w:rsidRPr="004A5E15" w:rsidRDefault="00245DCA" w:rsidP="00245DC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3.6. Претенденты на участие в конкурсе в течение установленного времени после публикации извещения о проведении конкурса формируют конкурсные заявки и вместе с конкурсной документацией направляют их в конкурсную комиссию.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3.7. Конкурсная комиссия: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а) принимает конкурсные заявки и документы в установленные сроки;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б) в течение 30 дней с момента поступления всех документов: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- осуществляет проверку заявок, комплектность представляемых документов;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- направляет документы в БФУ для проведения проверки финансового состояния претендентов и оценки ликвидности предлагаемого обеспечения;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- направляет документы в Отдел экономики и развития Администрации муниципального образования г.Саяногорск.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3.8. БФУ: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 xml:space="preserve">- в установленном порядке проводит проверку финансового состояния </w:t>
      </w:r>
      <w:r w:rsidRPr="004A5E15">
        <w:rPr>
          <w:rFonts w:ascii="Times New Roman" w:hAnsi="Times New Roman" w:cs="Times New Roman"/>
          <w:sz w:val="26"/>
          <w:szCs w:val="26"/>
        </w:rPr>
        <w:lastRenderedPageBreak/>
        <w:t>претендента на получение муниципальной гарантии (принципала);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- готовит заключения по результатам проверок и в течение пяти дней вместе с поступившими от претендентов на получение муниципальной гарантии (принципала) документами направляет их на рассмотрение конкурсной комиссии.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 xml:space="preserve">3.9. Отдел экономики и развития Администрации муниципального образования г.Саяногорск проводит экспертизу инвестиционных проектов на соответствие приоритетным направлениям развития муниципального образования город Саяногорск требованиям Федерального </w:t>
      </w:r>
      <w:hyperlink r:id="rId23" w:history="1">
        <w:r w:rsidRPr="004A5E15">
          <w:rPr>
            <w:rStyle w:val="a6"/>
            <w:rFonts w:ascii="Times New Roman" w:hAnsi="Times New Roman"/>
            <w:sz w:val="26"/>
            <w:szCs w:val="26"/>
          </w:rPr>
          <w:t>закона</w:t>
        </w:r>
      </w:hyperlink>
      <w:r w:rsidRPr="004A5E15">
        <w:rPr>
          <w:rFonts w:ascii="Times New Roman" w:hAnsi="Times New Roman" w:cs="Times New Roman"/>
          <w:sz w:val="26"/>
          <w:szCs w:val="26"/>
        </w:rPr>
        <w:t xml:space="preserve"> от 25 февраля 1999 года №39-ФЗ «Об инвестиционной деятельности в Российской Федерации, осуществляемой в форме капитальных вложений», проводит оценку бюджетной и социальной эффективности проектов, готовит заключение для конкурсной комиссии и вместе с документами направляет на рассмотрение конкурсной комиссии.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3.10. Не допускаются к участию в конкурсе претенденты на получение муниципальной гарантии: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- не представившие в полном объеме документацию в соответствии с установленным перечнем;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- соответствующие признакам либо имеющимся обстоятельствам, указанным в пункте 2.8. настоящего Порядка.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3.11. Конкурсную комиссию возглавляет председатель, осуществляющий общее руководство деятельностью комиссии в соответствии с настоящим Порядком. В период временного отсутствия председателя комиссии его полномочия исполняет заместитель председателя комиссии.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3.12. В функции конкурсной комиссии входит рассмотрение представленных претендентами документов на получение муниципальной гарантии, заключений БФУ, Отдела экономики и развития Администрации муниципального образования г.Саяногорск и принятие решения об определении победителей конкурса на получение муниципальной гарантии.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При подведении итогов конкурса конкурсной комиссией учитываются следующие критерии: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а) финансовое состояние участника конкурса;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б) социально-экономическая значимость реализации инвестиционного проекта;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в) соответствие заявленных участником конкурса целей реализации проекта направлениям (целям) гарантирования, установленным решением о бюджете на текущий финансовый год и плановый период;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г) бюджетная эффективность инвестиционного проекта;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д) доля собственных средств участника конкурса в общем объеме инвестиций, необходимых для реализации инвестиционного проекта;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е) объем и ликвидность предоставляемого обеспечения исполнения участником конкурса его возможных будущих обязательств по возмещению гаранту в порядке регресса сумм, уплаченных гарантом во исполнение обязательств по гарантии (при предоставлении гарантии с правом регрессного требования гаранта к принципалу).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3.13. Конкурсная комиссия имеет право: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- запрашивать и получать в установленном порядке от структурных подразделений Администрации, организаций всех форм собственности, осуществляющих свою деятельность на территории муниципального образования город Саяногорск, необходимые информационные материалы по вопросам, входящим в ее компетенцию;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 xml:space="preserve">- привлекать для участия в заседаниях комиссии без права голоса представителей </w:t>
      </w:r>
      <w:r w:rsidRPr="004A5E15">
        <w:rPr>
          <w:rFonts w:ascii="Times New Roman" w:hAnsi="Times New Roman" w:cs="Times New Roman"/>
          <w:sz w:val="26"/>
          <w:szCs w:val="26"/>
        </w:rPr>
        <w:lastRenderedPageBreak/>
        <w:t>и специалистов структурных подразделений Администрации, заинтересованных организаций всех форм собственности, в ведении которых находятся вопросы, связанные с предоставлением муниципальной гарантии либо реализацией конкретных инвестиционных проектов.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3.14. Заседание конкурсной комиссии проводится, если на нем присутствует не менее 50 процентов от общего количества членов конкурсной комиссии. Решение о предоставлении муниципальной гарантии по каждому участнику конкурса принимается конкурсной комиссий открытым голосованием не менее 2/3 от числа присутствующих на заседании членов комиссии.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3.15. Решение конкурсной комиссии о результатах проведения конкурса и определении победителей конкурса оформляется протоколом. Протокол подписывается председателем, секретарем и всеми членами комиссии, присутствовавшими на заседании. В течение пяти рабочих дней после заседания протокол заседания комиссии вместе с конкурсной документацией передается в БФУ.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3.16. Конкурсная комиссия: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а) в двухнедельный срок со дня получения протокола и конкурсной документации письменно доводит до сведения участников конкурса результаты конкурсного отбора;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б) размещает информационное сообщение о результатах конкурса на официальном сайте Администрации и в средствах массовой информации;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в) на основании решения конкурсной комиссии готовит проект постановления Администрации о предоставлении муниципальной гарантии победителям конкурсного отбора.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3.17. После принятия соответствующего постановления Администрации в течение пятнадцати рабочих дней заключает с победителями конкурсного отбора: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а) договор о предоставлении муниципальной гарантии;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б) договор об исполнении принципалом его возможных будущих обязательств по возмещению в порядке регресса сумм, уплаченных гарантом во исполнение (частичное исполнение) обязательств по гарантии;</w:t>
      </w:r>
    </w:p>
    <w:p w:rsidR="00245DCA" w:rsidRPr="004A5E15" w:rsidRDefault="00245DCA" w:rsidP="00245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в) выдает муниципальную гарантию.</w:t>
      </w:r>
    </w:p>
    <w:p w:rsidR="00245DCA" w:rsidRPr="004A5E15" w:rsidRDefault="00245DCA" w:rsidP="00245DC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45DCA" w:rsidRPr="004A5E15" w:rsidRDefault="00245DCA" w:rsidP="00245DCA">
      <w:pPr>
        <w:pStyle w:val="ConsPlusNormal"/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ПОРЯДОК УЧЕТА МУНИЦИПАЛЬНЫХ ГАРАНТИЙ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4.1. Общая сумма обязательств, вытекающих из муниципальных гарантий, включается в состав муниципального долга как вид долгового обязательства. Предоставление и исполнение муниципальной гарантии подлежат отражению в муниципальной долговой книге.</w:t>
      </w:r>
    </w:p>
    <w:p w:rsidR="00245DCA" w:rsidRPr="004A5E15" w:rsidRDefault="00245DCA" w:rsidP="00245D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E15">
        <w:rPr>
          <w:rFonts w:ascii="Times New Roman" w:hAnsi="Times New Roman" w:cs="Times New Roman"/>
          <w:sz w:val="26"/>
          <w:szCs w:val="26"/>
        </w:rPr>
        <w:t>4.2. БФУ ведет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гарантиям.</w:t>
      </w:r>
    </w:p>
    <w:p w:rsidR="00245DCA" w:rsidRPr="004A5E15" w:rsidRDefault="00245DCA" w:rsidP="00245DC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45DCA" w:rsidRPr="004A5E15" w:rsidRDefault="00245DCA" w:rsidP="00245DCA">
      <w:pPr>
        <w:jc w:val="both"/>
        <w:rPr>
          <w:sz w:val="26"/>
          <w:szCs w:val="26"/>
        </w:rPr>
      </w:pPr>
    </w:p>
    <w:p w:rsidR="00517EAD" w:rsidRPr="004D7F8A" w:rsidRDefault="00517EAD" w:rsidP="000A5B47">
      <w:pPr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1B7521" w:rsidRPr="00BE6360" w:rsidTr="006F3D6F">
        <w:tc>
          <w:tcPr>
            <w:tcW w:w="4784" w:type="dxa"/>
          </w:tcPr>
          <w:p w:rsidR="001B7521" w:rsidRDefault="001B7521" w:rsidP="006F3D6F">
            <w:pPr>
              <w:tabs>
                <w:tab w:val="left" w:pos="9781"/>
              </w:tabs>
              <w:ind w:right="-2"/>
              <w:jc w:val="both"/>
              <w:rPr>
                <w:sz w:val="26"/>
                <w:szCs w:val="26"/>
              </w:rPr>
            </w:pPr>
            <w:r w:rsidRPr="00BE6360">
              <w:rPr>
                <w:sz w:val="26"/>
                <w:szCs w:val="26"/>
              </w:rPr>
              <w:t>Председатель Совета депутатов</w:t>
            </w:r>
          </w:p>
          <w:p w:rsidR="001B7521" w:rsidRPr="00BE6360" w:rsidRDefault="001B7521" w:rsidP="006F3D6F">
            <w:pPr>
              <w:tabs>
                <w:tab w:val="left" w:pos="9781"/>
              </w:tabs>
              <w:ind w:right="-2"/>
              <w:jc w:val="both"/>
              <w:rPr>
                <w:sz w:val="26"/>
                <w:szCs w:val="26"/>
              </w:rPr>
            </w:pPr>
            <w:r w:rsidRPr="00BE6360">
              <w:rPr>
                <w:sz w:val="26"/>
                <w:szCs w:val="26"/>
              </w:rPr>
              <w:t xml:space="preserve">муниципального   образования                               </w:t>
            </w:r>
          </w:p>
          <w:p w:rsidR="001B7521" w:rsidRPr="00BE6360" w:rsidRDefault="001B7521" w:rsidP="006F3D6F">
            <w:pPr>
              <w:jc w:val="both"/>
              <w:rPr>
                <w:sz w:val="26"/>
                <w:szCs w:val="26"/>
              </w:rPr>
            </w:pPr>
            <w:r w:rsidRPr="00BE6360">
              <w:rPr>
                <w:sz w:val="26"/>
                <w:szCs w:val="26"/>
              </w:rPr>
              <w:t xml:space="preserve">город Саяногорск                   </w:t>
            </w:r>
          </w:p>
        </w:tc>
        <w:tc>
          <w:tcPr>
            <w:tcW w:w="4785" w:type="dxa"/>
          </w:tcPr>
          <w:p w:rsidR="001B7521" w:rsidRDefault="001B7521" w:rsidP="006F3D6F">
            <w:pPr>
              <w:tabs>
                <w:tab w:val="left" w:pos="9781"/>
              </w:tabs>
              <w:ind w:left="603" w:right="-2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BE6360">
              <w:rPr>
                <w:sz w:val="26"/>
                <w:szCs w:val="26"/>
              </w:rPr>
              <w:t>Глава</w:t>
            </w:r>
          </w:p>
          <w:p w:rsidR="001B7521" w:rsidRPr="00BE6360" w:rsidRDefault="001B7521" w:rsidP="006F3D6F">
            <w:pPr>
              <w:tabs>
                <w:tab w:val="left" w:pos="9781"/>
              </w:tabs>
              <w:ind w:left="1170" w:right="-2"/>
              <w:rPr>
                <w:sz w:val="26"/>
                <w:szCs w:val="26"/>
              </w:rPr>
            </w:pPr>
            <w:r w:rsidRPr="00BE6360">
              <w:rPr>
                <w:sz w:val="26"/>
                <w:szCs w:val="26"/>
              </w:rPr>
              <w:t xml:space="preserve">муниципального образования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BE6360">
              <w:rPr>
                <w:sz w:val="26"/>
                <w:szCs w:val="26"/>
              </w:rPr>
              <w:t xml:space="preserve">город Саяногорск                                         </w:t>
            </w:r>
          </w:p>
        </w:tc>
      </w:tr>
      <w:tr w:rsidR="001B7521" w:rsidRPr="00BE6360" w:rsidTr="006F3D6F">
        <w:tc>
          <w:tcPr>
            <w:tcW w:w="4784" w:type="dxa"/>
          </w:tcPr>
          <w:p w:rsidR="001B7521" w:rsidRPr="00BE6360" w:rsidRDefault="001B7521" w:rsidP="006F3D6F">
            <w:pPr>
              <w:tabs>
                <w:tab w:val="left" w:pos="9781"/>
              </w:tabs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B7521" w:rsidRPr="00BE6360" w:rsidRDefault="001B7521" w:rsidP="006F3D6F">
            <w:pPr>
              <w:tabs>
                <w:tab w:val="left" w:pos="9781"/>
              </w:tabs>
              <w:ind w:right="-2"/>
              <w:rPr>
                <w:sz w:val="26"/>
                <w:szCs w:val="26"/>
              </w:rPr>
            </w:pPr>
          </w:p>
        </w:tc>
      </w:tr>
      <w:tr w:rsidR="001B7521" w:rsidRPr="00BE6360" w:rsidTr="006F3D6F">
        <w:tc>
          <w:tcPr>
            <w:tcW w:w="4784" w:type="dxa"/>
          </w:tcPr>
          <w:p w:rsidR="001B7521" w:rsidRPr="00BE6360" w:rsidRDefault="001B7521" w:rsidP="006F3D6F">
            <w:pPr>
              <w:jc w:val="both"/>
              <w:rPr>
                <w:sz w:val="26"/>
                <w:szCs w:val="26"/>
              </w:rPr>
            </w:pPr>
            <w:r w:rsidRPr="00BE6360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         </w:t>
            </w:r>
            <w:r w:rsidRPr="00BE6360">
              <w:rPr>
                <w:sz w:val="26"/>
                <w:szCs w:val="26"/>
              </w:rPr>
              <w:t xml:space="preserve">В.В.Ситников         </w:t>
            </w:r>
          </w:p>
        </w:tc>
        <w:tc>
          <w:tcPr>
            <w:tcW w:w="4785" w:type="dxa"/>
          </w:tcPr>
          <w:p w:rsidR="001B7521" w:rsidRPr="00BE6360" w:rsidRDefault="001B7521" w:rsidP="006F3D6F">
            <w:pPr>
              <w:tabs>
                <w:tab w:val="left" w:pos="9354"/>
              </w:tabs>
              <w:ind w:right="-2"/>
              <w:jc w:val="both"/>
              <w:rPr>
                <w:sz w:val="26"/>
                <w:szCs w:val="26"/>
              </w:rPr>
            </w:pPr>
            <w:r w:rsidRPr="00BE6360">
              <w:rPr>
                <w:sz w:val="26"/>
                <w:szCs w:val="26"/>
              </w:rPr>
              <w:t xml:space="preserve">                                         </w:t>
            </w:r>
            <w:r>
              <w:rPr>
                <w:sz w:val="26"/>
                <w:szCs w:val="26"/>
              </w:rPr>
              <w:t xml:space="preserve">          </w:t>
            </w:r>
            <w:r w:rsidRPr="00BE6360">
              <w:rPr>
                <w:sz w:val="26"/>
                <w:szCs w:val="26"/>
              </w:rPr>
              <w:t xml:space="preserve">Л.М.Быков       </w:t>
            </w:r>
            <w:r>
              <w:rPr>
                <w:sz w:val="26"/>
                <w:szCs w:val="26"/>
              </w:rPr>
              <w:t xml:space="preserve"> </w:t>
            </w:r>
            <w:r w:rsidRPr="00BE6360">
              <w:rPr>
                <w:sz w:val="26"/>
                <w:szCs w:val="26"/>
              </w:rPr>
              <w:t xml:space="preserve">                                            </w:t>
            </w:r>
          </w:p>
        </w:tc>
      </w:tr>
    </w:tbl>
    <w:p w:rsidR="00707D72" w:rsidRPr="004D7F8A" w:rsidRDefault="00707D72" w:rsidP="000A5B47">
      <w:pPr>
        <w:contextualSpacing/>
        <w:jc w:val="both"/>
        <w:rPr>
          <w:color w:val="000000"/>
          <w:sz w:val="26"/>
          <w:szCs w:val="26"/>
        </w:rPr>
      </w:pPr>
    </w:p>
    <w:sectPr w:rsidR="00707D72" w:rsidRPr="004D7F8A" w:rsidSect="00787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5BE"/>
    <w:multiLevelType w:val="hybridMultilevel"/>
    <w:tmpl w:val="3C74A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000F"/>
    <w:multiLevelType w:val="hybridMultilevel"/>
    <w:tmpl w:val="A1328196"/>
    <w:lvl w:ilvl="0" w:tplc="FE826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D61044"/>
    <w:multiLevelType w:val="hybridMultilevel"/>
    <w:tmpl w:val="D9DC46A8"/>
    <w:lvl w:ilvl="0" w:tplc="F7EA5FD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3F260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4E5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022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C561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6AB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4D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CECA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768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E5A7096"/>
    <w:multiLevelType w:val="hybridMultilevel"/>
    <w:tmpl w:val="660EBF98"/>
    <w:lvl w:ilvl="0" w:tplc="3EB27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42C25"/>
    <w:multiLevelType w:val="multilevel"/>
    <w:tmpl w:val="EF1CA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54904F3B"/>
    <w:multiLevelType w:val="hybridMultilevel"/>
    <w:tmpl w:val="39B0A8CE"/>
    <w:lvl w:ilvl="0" w:tplc="6832DF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1B0795"/>
    <w:multiLevelType w:val="hybridMultilevel"/>
    <w:tmpl w:val="3C74A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227"/>
    <w:rsid w:val="000A5B47"/>
    <w:rsid w:val="000A5E39"/>
    <w:rsid w:val="0014198E"/>
    <w:rsid w:val="001554EB"/>
    <w:rsid w:val="0016106D"/>
    <w:rsid w:val="001B7521"/>
    <w:rsid w:val="001D1808"/>
    <w:rsid w:val="00204096"/>
    <w:rsid w:val="00245DCA"/>
    <w:rsid w:val="00266C94"/>
    <w:rsid w:val="002913EE"/>
    <w:rsid w:val="002D4E9D"/>
    <w:rsid w:val="002E4309"/>
    <w:rsid w:val="00367319"/>
    <w:rsid w:val="00384D8F"/>
    <w:rsid w:val="00395C7E"/>
    <w:rsid w:val="00396AE8"/>
    <w:rsid w:val="003E2014"/>
    <w:rsid w:val="003F03F3"/>
    <w:rsid w:val="004A5E15"/>
    <w:rsid w:val="004D7F8A"/>
    <w:rsid w:val="00507725"/>
    <w:rsid w:val="00517EAD"/>
    <w:rsid w:val="00552CC5"/>
    <w:rsid w:val="005C15A7"/>
    <w:rsid w:val="005F391F"/>
    <w:rsid w:val="00654C34"/>
    <w:rsid w:val="006639A7"/>
    <w:rsid w:val="00692655"/>
    <w:rsid w:val="00695227"/>
    <w:rsid w:val="006A6B59"/>
    <w:rsid w:val="006D0056"/>
    <w:rsid w:val="006D17D2"/>
    <w:rsid w:val="0070259D"/>
    <w:rsid w:val="00707D72"/>
    <w:rsid w:val="007231D9"/>
    <w:rsid w:val="00787DCF"/>
    <w:rsid w:val="007D5B9B"/>
    <w:rsid w:val="00833EBB"/>
    <w:rsid w:val="00855234"/>
    <w:rsid w:val="008B4691"/>
    <w:rsid w:val="00901813"/>
    <w:rsid w:val="00943B13"/>
    <w:rsid w:val="009723CF"/>
    <w:rsid w:val="009E05FD"/>
    <w:rsid w:val="009F4FC9"/>
    <w:rsid w:val="00A32037"/>
    <w:rsid w:val="00A66658"/>
    <w:rsid w:val="00AB478B"/>
    <w:rsid w:val="00AD4673"/>
    <w:rsid w:val="00B96762"/>
    <w:rsid w:val="00BC374D"/>
    <w:rsid w:val="00C60249"/>
    <w:rsid w:val="00CD6B67"/>
    <w:rsid w:val="00CE51EE"/>
    <w:rsid w:val="00D87EA4"/>
    <w:rsid w:val="00DC48C4"/>
    <w:rsid w:val="00E63631"/>
    <w:rsid w:val="00EB77F4"/>
    <w:rsid w:val="00EF5DA2"/>
    <w:rsid w:val="00F0328F"/>
    <w:rsid w:val="00F27B40"/>
    <w:rsid w:val="00F462F4"/>
    <w:rsid w:val="00F5542B"/>
    <w:rsid w:val="00F619A3"/>
    <w:rsid w:val="00F92579"/>
    <w:rsid w:val="00FE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E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7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17EAD"/>
    <w:pPr>
      <w:widowControl/>
      <w:autoSpaceDE/>
      <w:autoSpaceDN/>
      <w:adjustRightInd/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2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7EA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2">
    <w:name w:val="Абзац списка2"/>
    <w:basedOn w:val="a"/>
    <w:rsid w:val="00517E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4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Body Text 2"/>
    <w:basedOn w:val="a"/>
    <w:link w:val="21"/>
    <w:rsid w:val="002D4E9D"/>
    <w:pPr>
      <w:widowControl/>
      <w:autoSpaceDE/>
      <w:autoSpaceDN/>
      <w:adjustRightInd/>
      <w:spacing w:after="120" w:line="480" w:lineRule="auto"/>
    </w:pPr>
    <w:rPr>
      <w:sz w:val="24"/>
    </w:rPr>
  </w:style>
  <w:style w:type="character" w:customStyle="1" w:styleId="21">
    <w:name w:val="Основной текст 2 Знак"/>
    <w:basedOn w:val="a0"/>
    <w:link w:val="20"/>
    <w:rsid w:val="002D4E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aliases w:val="Знак1 Знак,Знак1,Знак11"/>
    <w:basedOn w:val="a"/>
    <w:link w:val="a4"/>
    <w:rsid w:val="002D4E9D"/>
    <w:pPr>
      <w:widowControl/>
      <w:autoSpaceDE/>
      <w:autoSpaceDN/>
      <w:adjustRightInd/>
      <w:spacing w:after="120" w:line="360" w:lineRule="exact"/>
      <w:ind w:firstLine="709"/>
      <w:jc w:val="both"/>
    </w:pPr>
  </w:style>
  <w:style w:type="character" w:customStyle="1" w:styleId="a4">
    <w:name w:val="Основной текст Знак"/>
    <w:aliases w:val="Знак1 Знак Знак,Знак1 Знак1,Знак11 Знак"/>
    <w:basedOn w:val="a0"/>
    <w:link w:val="a3"/>
    <w:rsid w:val="002D4E9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D6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17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6">
    <w:name w:val="Hyperlink"/>
    <w:uiPriority w:val="99"/>
    <w:rsid w:val="006D17D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1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7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qFormat/>
    <w:rsid w:val="001B7521"/>
    <w:pPr>
      <w:widowControl/>
      <w:autoSpaceDE/>
      <w:autoSpaceDN/>
      <w:adjustRightInd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E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17EAD"/>
    <w:pPr>
      <w:widowControl/>
      <w:autoSpaceDE/>
      <w:autoSpaceDN/>
      <w:adjustRightInd/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2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7EA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2">
    <w:name w:val="Абзац списка2"/>
    <w:basedOn w:val="a"/>
    <w:rsid w:val="00517E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4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Body Text 2"/>
    <w:basedOn w:val="a"/>
    <w:link w:val="21"/>
    <w:rsid w:val="002D4E9D"/>
    <w:pPr>
      <w:widowControl/>
      <w:autoSpaceDE/>
      <w:autoSpaceDN/>
      <w:adjustRightInd/>
      <w:spacing w:after="120" w:line="480" w:lineRule="auto"/>
    </w:pPr>
    <w:rPr>
      <w:sz w:val="24"/>
    </w:rPr>
  </w:style>
  <w:style w:type="character" w:customStyle="1" w:styleId="21">
    <w:name w:val="Основной текст 2 Знак"/>
    <w:basedOn w:val="a0"/>
    <w:link w:val="20"/>
    <w:rsid w:val="002D4E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aliases w:val="Знак1 Знак,Знак1,Знак11"/>
    <w:basedOn w:val="a"/>
    <w:link w:val="a4"/>
    <w:rsid w:val="002D4E9D"/>
    <w:pPr>
      <w:widowControl/>
      <w:autoSpaceDE/>
      <w:autoSpaceDN/>
      <w:adjustRightInd/>
      <w:spacing w:after="120" w:line="360" w:lineRule="exact"/>
      <w:ind w:firstLine="709"/>
      <w:jc w:val="both"/>
    </w:pPr>
    <w:rPr>
      <w:lang w:val="x-none" w:eastAsia="x-none"/>
    </w:rPr>
  </w:style>
  <w:style w:type="character" w:customStyle="1" w:styleId="a4">
    <w:name w:val="Основной текст Знак"/>
    <w:aliases w:val="Знак1 Знак Знак,Знак1 Знак1,Знак11 Знак"/>
    <w:basedOn w:val="a0"/>
    <w:link w:val="a3"/>
    <w:rsid w:val="002D4E9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B9BB4CDD875297843FE2F8CD2622D1C3733512F1FE1CAEA7A8B36DC2A50CFE3FFB19F6E02669CD3D515m3DAE" TargetMode="External"/><Relationship Id="rId13" Type="http://schemas.openxmlformats.org/officeDocument/2006/relationships/hyperlink" Target="consultantplus://offline/ref=674B9BB4CDD875297843E0229ABE3D28163E6D592810EB9CB725D06B8B235A98A4B0E8DD2F0Em6D4E" TargetMode="External"/><Relationship Id="rId18" Type="http://schemas.openxmlformats.org/officeDocument/2006/relationships/hyperlink" Target="file:///C:\Users\400_5\Desktop\10-&#1103;%20&#1089;&#1077;&#1089;&#1089;&#1080;&#1103;\&#1055;&#1056;&#1054;&#1045;&#1050;&#1058;%20&#1088;&#1077;&#1096;&#1077;&#1085;&#1080;&#1103;%20&#1057;&#1044;%20&#1052;&#1054;%20&#1057;&#1072;&#1103;&#1085;&#1086;&#1075;&#1086;&#1088;&#1089;&#1082;%20-%20&#1086;&#1073;%20&#1091;&#1090;&#1074;%20&#1055;&#1086;&#1088;&#1103;&#1076;&#1082;&#1072;%20&#1084;&#1091;&#1085;&#1080;&#1094;&#1080;&#1087;&#1072;&#1083;&#1100;&#1085;&#1099;&#1093;%20&#1075;&#1072;&#1088;&#1072;&#1085;&#1090;&#1080;&#1081;_5.docx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0D090F4FA28FE27681457CD52D0586FB2C54DA0471D231E3DF7C2C31DFAFE1539C7F67DEFA5CFAZBD0H" TargetMode="External"/><Relationship Id="rId7" Type="http://schemas.openxmlformats.org/officeDocument/2006/relationships/hyperlink" Target="consultantplus://offline/ref=674B9BB4CDD875297843E0229ABE3D28163E6D592810EB9CB725D06B8B235A98A4B0E8DD230Bm6D1E" TargetMode="External"/><Relationship Id="rId12" Type="http://schemas.openxmlformats.org/officeDocument/2006/relationships/hyperlink" Target="consultantplus://offline/ref=674B9BB4CDD875297843E0229ABE3D28163E6D592810EB9CB725D06B8Bm2D3E" TargetMode="External"/><Relationship Id="rId17" Type="http://schemas.openxmlformats.org/officeDocument/2006/relationships/hyperlink" Target="file:///C:\Users\400_5\Desktop\10-&#1103;%20&#1089;&#1077;&#1089;&#1089;&#1080;&#1103;\&#1055;&#1056;&#1054;&#1045;&#1050;&#1058;%20&#1088;&#1077;&#1096;&#1077;&#1085;&#1080;&#1103;%20&#1057;&#1044;%20&#1052;&#1054;%20&#1057;&#1072;&#1103;&#1085;&#1086;&#1075;&#1086;&#1088;&#1089;&#1082;%20-%20&#1086;&#1073;%20&#1091;&#1090;&#1074;%20&#1055;&#1086;&#1088;&#1103;&#1076;&#1082;&#1072;%20&#1084;&#1091;&#1085;&#1080;&#1094;&#1080;&#1087;&#1072;&#1083;&#1100;&#1085;&#1099;&#1093;%20&#1075;&#1072;&#1088;&#1072;&#1085;&#1090;&#1080;&#1081;_5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4B9BB4CDD875297843E0229ABE3D28163E6D592810EB9CB725D06B8B235A98A4B0E8DD2208m6D3E" TargetMode="External"/><Relationship Id="rId20" Type="http://schemas.openxmlformats.org/officeDocument/2006/relationships/hyperlink" Target="consultantplus://offline/ref=780D090F4FA28FE27681457CD52D0586FB2C54DA0471D231E3DF7C2C31DFAFE1539C7F67DEFA5CFAZBD0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4B9BB4CDD875297843E0229ABE3D28163E6D592810EB9CB725D06B8B235A98A4B0E8DD230Dm6D6E" TargetMode="External"/><Relationship Id="rId11" Type="http://schemas.openxmlformats.org/officeDocument/2006/relationships/hyperlink" Target="consultantplus://offline/ref=90C8A20BA1FFA081E2AD4546F1459D691E3A4C30A9F3903EB5C19E327493077A007EC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C:\Users\400_5\Desktop\10-&#1103;%20&#1089;&#1077;&#1089;&#1089;&#1080;&#1103;\&#1055;&#1056;&#1054;&#1045;&#1050;&#1058;%20&#1088;&#1077;&#1096;&#1077;&#1085;&#1080;&#1103;%20&#1057;&#1044;%20&#1052;&#1054;%20&#1057;&#1072;&#1103;&#1085;&#1086;&#1075;&#1086;&#1088;&#1089;&#1082;%20-%20&#1086;&#1073;%20&#1091;&#1090;&#1074;%20&#1055;&#1086;&#1088;&#1103;&#1076;&#1082;&#1072;%20&#1084;&#1091;&#1085;&#1080;&#1094;&#1080;&#1087;&#1072;&#1083;&#1100;&#1085;&#1099;&#1093;%20&#1075;&#1072;&#1088;&#1072;&#1085;&#1090;&#1080;&#1081;_5.docx" TargetMode="External"/><Relationship Id="rId23" Type="http://schemas.openxmlformats.org/officeDocument/2006/relationships/hyperlink" Target="consultantplus://offline/ref=780D090F4FA28FE27681457CD52D0586FB2C54DA0471D231E3DF7C2C31ZDDFH" TargetMode="External"/><Relationship Id="rId10" Type="http://schemas.openxmlformats.org/officeDocument/2006/relationships/hyperlink" Target="consultantplus://offline/ref=674B9BB4CDD875297843FE2F8CD2622D1C3733512E1AE3CAE87A8B36DC2A50CFE3FFB19F6E02669CD3D11Em3DDE" TargetMode="External"/><Relationship Id="rId19" Type="http://schemas.openxmlformats.org/officeDocument/2006/relationships/hyperlink" Target="consultantplus://offline/ref=674B9BB4CDD875297843E0229ABE3D28163E6D592810EB9CB725D06B8B235A98A4B0E8DD2F0Em6D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B9BB4CDD875297843FE2F8CD2622D1C3733512E1AE3CAE87A8B36DC2A50CFE3FFB19F6E02669CD2D71Em3D8E" TargetMode="External"/><Relationship Id="rId14" Type="http://schemas.openxmlformats.org/officeDocument/2006/relationships/hyperlink" Target="file:///C:\Users\400_5\Desktop\10-&#1103;%20&#1089;&#1077;&#1089;&#1089;&#1080;&#1103;\&#1055;&#1056;&#1054;&#1045;&#1050;&#1058;%20&#1088;&#1077;&#1096;&#1077;&#1085;&#1080;&#1103;%20&#1057;&#1044;%20&#1052;&#1054;%20&#1057;&#1072;&#1103;&#1085;&#1086;&#1075;&#1086;&#1088;&#1089;&#1082;%20-%20&#1086;&#1073;%20&#1091;&#1090;&#1074;%20&#1055;&#1086;&#1088;&#1103;&#1076;&#1082;&#1072;%20&#1084;&#1091;&#1085;&#1080;&#1094;&#1080;&#1087;&#1072;&#1083;&#1100;&#1085;&#1099;&#1093;%20&#1075;&#1072;&#1088;&#1072;&#1085;&#1090;&#1080;&#1081;_5.docx" TargetMode="External"/><Relationship Id="rId22" Type="http://schemas.openxmlformats.org/officeDocument/2006/relationships/hyperlink" Target="consultantplus://offline/ref=780D090F4FA28FE27681457CD52D0586FB2C54DA0471D231E3DF7C2C31DFAFE1539C7F67DEFA5CFAZB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Зубарев</cp:lastModifiedBy>
  <cp:revision>2</cp:revision>
  <cp:lastPrinted>2018-06-28T05:44:00Z</cp:lastPrinted>
  <dcterms:created xsi:type="dcterms:W3CDTF">2018-07-06T04:23:00Z</dcterms:created>
  <dcterms:modified xsi:type="dcterms:W3CDTF">2018-07-06T04:23:00Z</dcterms:modified>
</cp:coreProperties>
</file>